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32A32" w14:textId="100F6E42" w:rsidR="00F1154E" w:rsidRPr="00644449" w:rsidRDefault="00F1154E" w:rsidP="00F1154E">
      <w:pPr>
        <w:widowControl w:val="0"/>
        <w:autoSpaceDE w:val="0"/>
        <w:autoSpaceDN w:val="0"/>
        <w:spacing w:before="56"/>
        <w:ind w:left="141" w:hanging="141"/>
        <w:jc w:val="both"/>
        <w:outlineLvl w:val="1"/>
        <w:rPr>
          <w:rFonts w:asciiTheme="minorHAnsi" w:eastAsia="Myriad Pro" w:hAnsiTheme="minorHAnsi" w:cstheme="minorHAnsi"/>
          <w:b/>
          <w:bCs/>
          <w:color w:val="FF0000"/>
          <w:lang w:val="en-US" w:eastAsia="en-US"/>
        </w:rPr>
      </w:pPr>
      <w:bookmarkStart w:id="0" w:name="_Hlk522967211"/>
      <w:r w:rsidRPr="00644449">
        <w:rPr>
          <w:rFonts w:asciiTheme="minorHAnsi" w:eastAsia="Myriad Pro" w:hAnsiTheme="minorHAnsi" w:cstheme="minorHAnsi"/>
          <w:b/>
          <w:bCs/>
          <w:lang w:val="en-US" w:eastAsia="en-US"/>
        </w:rPr>
        <w:t xml:space="preserve">SAB details: </w:t>
      </w:r>
      <w:r w:rsidR="00722DC8" w:rsidRPr="00722DC8">
        <w:rPr>
          <w:rFonts w:asciiTheme="minorHAnsi" w:eastAsia="Myriad Pro" w:hAnsiTheme="minorHAnsi" w:cstheme="minorHAnsi"/>
          <w:b/>
          <w:bCs/>
          <w:lang w:val="en-US" w:eastAsia="en-US"/>
        </w:rPr>
        <w:t>Pembrokeshire County Council</w:t>
      </w:r>
    </w:p>
    <w:p w14:paraId="0696B774" w14:textId="77777777" w:rsidR="00F1154E" w:rsidRPr="00644449" w:rsidRDefault="00F1154E" w:rsidP="00F1154E">
      <w:pPr>
        <w:widowControl w:val="0"/>
        <w:autoSpaceDE w:val="0"/>
        <w:autoSpaceDN w:val="0"/>
        <w:rPr>
          <w:rFonts w:ascii="Myriad Pro" w:eastAsia="Myriad Pro" w:hAnsi="Myriad Pro" w:cs="Myriad Pro"/>
          <w:b/>
          <w:sz w:val="20"/>
          <w:szCs w:val="20"/>
          <w:lang w:val="en-US" w:eastAsia="en-US"/>
        </w:rPr>
      </w:pPr>
    </w:p>
    <w:p w14:paraId="5F089735" w14:textId="5F5DD6E1" w:rsidR="00F1154E" w:rsidRPr="00644449" w:rsidRDefault="00722DC8" w:rsidP="00F1154E">
      <w:pPr>
        <w:widowControl w:val="0"/>
        <w:autoSpaceDE w:val="0"/>
        <w:autoSpaceDN w:val="0"/>
        <w:rPr>
          <w:rFonts w:ascii="Myriad Pro" w:eastAsia="Myriad Pro" w:hAnsi="Myriad Pro" w:cs="Myriad Pro"/>
          <w:b/>
          <w:sz w:val="12"/>
          <w:szCs w:val="20"/>
          <w:lang w:val="en-US" w:eastAsia="en-US"/>
        </w:rPr>
      </w:pPr>
      <w:r w:rsidRPr="00FB2465">
        <w:rPr>
          <w:noProof/>
        </w:rPr>
        <w:drawing>
          <wp:inline distT="0" distB="0" distL="0" distR="0" wp14:anchorId="2E095F04" wp14:editId="4431F137">
            <wp:extent cx="657225" cy="1196738"/>
            <wp:effectExtent l="0" t="0" r="0" b="3810"/>
            <wp:docPr id="4" name="Picture 4" descr="Pembrokeshire County Council logo" title="Pembroke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t\Desktop\Colour 96 x 1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382" cy="1209769"/>
                    </a:xfrm>
                    <a:prstGeom prst="rect">
                      <a:avLst/>
                    </a:prstGeom>
                    <a:noFill/>
                    <a:ln>
                      <a:noFill/>
                    </a:ln>
                  </pic:spPr>
                </pic:pic>
              </a:graphicData>
            </a:graphic>
          </wp:inline>
        </w:drawing>
      </w:r>
    </w:p>
    <w:p w14:paraId="0B5C46DB" w14:textId="77777777" w:rsidR="00F1154E" w:rsidRDefault="00F1154E" w:rsidP="00644449">
      <w:pPr>
        <w:spacing w:after="120" w:line="276" w:lineRule="auto"/>
        <w:rPr>
          <w:rFonts w:asciiTheme="minorHAnsi" w:hAnsiTheme="minorHAnsi" w:cstheme="minorHAnsi"/>
          <w:b/>
          <w:color w:val="1F497D"/>
          <w:sz w:val="28"/>
          <w:szCs w:val="28"/>
        </w:rPr>
      </w:pPr>
    </w:p>
    <w:p w14:paraId="39F186DE" w14:textId="0F6FCEC9" w:rsidR="00644449" w:rsidRPr="00644449" w:rsidRDefault="0014760E" w:rsidP="00644449">
      <w:pPr>
        <w:spacing w:after="120" w:line="276" w:lineRule="auto"/>
        <w:rPr>
          <w:rFonts w:asciiTheme="minorHAnsi" w:hAnsiTheme="minorHAnsi" w:cstheme="minorHAnsi"/>
          <w:b/>
          <w:color w:val="1F497D"/>
          <w:sz w:val="28"/>
          <w:szCs w:val="28"/>
        </w:rPr>
      </w:pPr>
      <w:r>
        <w:rPr>
          <w:noProof/>
        </w:rPr>
        <w:drawing>
          <wp:anchor distT="0" distB="0" distL="114300" distR="114300" simplePos="0" relativeHeight="251681792" behindDoc="0" locked="0" layoutInCell="1" allowOverlap="1" wp14:anchorId="7A526931" wp14:editId="03BFDB59">
            <wp:simplePos x="0" y="0"/>
            <wp:positionH relativeFrom="margin">
              <wp:align>right</wp:align>
            </wp:positionH>
            <wp:positionV relativeFrom="paragraph">
              <wp:posOffset>6350</wp:posOffset>
            </wp:positionV>
            <wp:extent cx="1384300" cy="1362710"/>
            <wp:effectExtent l="0" t="0" r="6350" b="8890"/>
            <wp:wrapThrough wrapText="bothSides">
              <wp:wrapPolygon edited="0">
                <wp:start x="0" y="0"/>
                <wp:lineTo x="0" y="21439"/>
                <wp:lineTo x="21402" y="21439"/>
                <wp:lineTo x="21402" y="0"/>
                <wp:lineTo x="0" y="0"/>
              </wp:wrapPolygon>
            </wp:wrapThrough>
            <wp:docPr id="5" name="Picture 5" descr="SuDs design" title="SuD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0" cy="1362710"/>
                    </a:xfrm>
                    <a:prstGeom prst="rect">
                      <a:avLst/>
                    </a:prstGeom>
                  </pic:spPr>
                </pic:pic>
              </a:graphicData>
            </a:graphic>
            <wp14:sizeRelH relativeFrom="page">
              <wp14:pctWidth>0</wp14:pctWidth>
            </wp14:sizeRelH>
            <wp14:sizeRelV relativeFrom="page">
              <wp14:pctHeight>0</wp14:pctHeight>
            </wp14:sizeRelV>
          </wp:anchor>
        </w:drawing>
      </w:r>
      <w:r w:rsidR="00644449" w:rsidRPr="00644449">
        <w:rPr>
          <w:rFonts w:asciiTheme="minorHAnsi" w:hAnsiTheme="minorHAnsi" w:cstheme="minorHAnsi"/>
          <w:b/>
          <w:color w:val="1F497D"/>
          <w:sz w:val="28"/>
          <w:szCs w:val="28"/>
        </w:rPr>
        <w:t>Flood &amp; Water Management Act 2010</w:t>
      </w:r>
    </w:p>
    <w:p w14:paraId="01CFC898" w14:textId="6EF38630" w:rsidR="00644449" w:rsidRPr="00644449" w:rsidRDefault="00644449" w:rsidP="00644449">
      <w:pPr>
        <w:spacing w:after="120" w:line="276" w:lineRule="auto"/>
        <w:rPr>
          <w:rFonts w:asciiTheme="minorHAnsi" w:hAnsiTheme="minorHAnsi" w:cstheme="minorHAnsi"/>
          <w:b/>
          <w:color w:val="1F497D"/>
          <w:sz w:val="28"/>
          <w:szCs w:val="28"/>
        </w:rPr>
      </w:pPr>
      <w:r w:rsidRPr="00644449">
        <w:rPr>
          <w:rFonts w:asciiTheme="minorHAnsi" w:hAnsiTheme="minorHAnsi" w:cstheme="minorHAnsi"/>
          <w:b/>
          <w:color w:val="1F497D"/>
          <w:sz w:val="28"/>
          <w:szCs w:val="28"/>
        </w:rPr>
        <w:t>Schedule 3 Sustainable Drainage</w:t>
      </w:r>
    </w:p>
    <w:p w14:paraId="1B4F2FCF" w14:textId="77777777" w:rsidR="00644449" w:rsidRPr="00644449" w:rsidRDefault="00644449" w:rsidP="00644449">
      <w:pPr>
        <w:spacing w:after="120"/>
        <w:rPr>
          <w:rFonts w:ascii="Arial" w:hAnsi="Arial" w:cs="Arial"/>
          <w:b/>
          <w:color w:val="1F497D"/>
          <w:sz w:val="28"/>
          <w:szCs w:val="28"/>
        </w:rPr>
      </w:pPr>
      <w:proofErr w:type="spellStart"/>
      <w:r w:rsidRPr="00644449">
        <w:rPr>
          <w:rFonts w:ascii="Arial" w:hAnsi="Arial" w:cs="Arial"/>
          <w:b/>
          <w:color w:val="1F497D"/>
          <w:sz w:val="28"/>
          <w:szCs w:val="28"/>
        </w:rPr>
        <w:t>SuDS</w:t>
      </w:r>
      <w:proofErr w:type="spellEnd"/>
      <w:r w:rsidRPr="00644449">
        <w:rPr>
          <w:rFonts w:ascii="Arial" w:hAnsi="Arial" w:cs="Arial"/>
          <w:b/>
          <w:color w:val="1F497D"/>
          <w:sz w:val="28"/>
          <w:szCs w:val="28"/>
        </w:rPr>
        <w:t xml:space="preserve"> Scheme Application for </w:t>
      </w:r>
      <w:proofErr w:type="spellStart"/>
      <w:r w:rsidRPr="00644449">
        <w:rPr>
          <w:rFonts w:ascii="Arial" w:hAnsi="Arial" w:cs="Arial"/>
          <w:b/>
          <w:color w:val="1F497D"/>
          <w:sz w:val="28"/>
          <w:szCs w:val="28"/>
        </w:rPr>
        <w:t>SuDS</w:t>
      </w:r>
      <w:proofErr w:type="spellEnd"/>
      <w:r w:rsidRPr="00644449">
        <w:rPr>
          <w:rFonts w:ascii="Arial" w:hAnsi="Arial" w:cs="Arial"/>
          <w:b/>
          <w:color w:val="1F497D"/>
          <w:sz w:val="28"/>
          <w:szCs w:val="28"/>
        </w:rPr>
        <w:t xml:space="preserve"> Approving Body (SAB) Approval – Wales</w:t>
      </w:r>
    </w:p>
    <w:p w14:paraId="70138269" w14:textId="77777777" w:rsidR="002271EA" w:rsidRDefault="002271EA" w:rsidP="002271EA">
      <w:pPr>
        <w:spacing w:after="120"/>
        <w:jc w:val="both"/>
        <w:rPr>
          <w:rFonts w:asciiTheme="minorHAnsi" w:hAnsiTheme="minorHAnsi" w:cstheme="minorHAnsi"/>
        </w:rPr>
      </w:pPr>
    </w:p>
    <w:p w14:paraId="377EE56A" w14:textId="77777777" w:rsidR="002271EA" w:rsidRDefault="002271EA" w:rsidP="002271EA">
      <w:pPr>
        <w:spacing w:after="120"/>
        <w:jc w:val="both"/>
        <w:rPr>
          <w:rFonts w:asciiTheme="minorHAnsi" w:hAnsiTheme="minorHAnsi" w:cstheme="minorHAnsi"/>
        </w:rPr>
      </w:pPr>
    </w:p>
    <w:p w14:paraId="0ADC0756" w14:textId="77777777" w:rsidR="003C7924" w:rsidRDefault="003C7924" w:rsidP="002271EA">
      <w:pPr>
        <w:spacing w:after="120"/>
        <w:jc w:val="both"/>
        <w:rPr>
          <w:rFonts w:asciiTheme="minorHAnsi" w:hAnsiTheme="minorHAnsi" w:cstheme="minorHAnsi"/>
          <w:b/>
        </w:rPr>
      </w:pPr>
    </w:p>
    <w:p w14:paraId="7B35A8D9" w14:textId="6C2CDA25" w:rsidR="003C7924" w:rsidRPr="00644449" w:rsidRDefault="003C7924" w:rsidP="003C7924">
      <w:pPr>
        <w:spacing w:after="120" w:line="276" w:lineRule="auto"/>
        <w:rPr>
          <w:rFonts w:asciiTheme="minorHAnsi" w:hAnsiTheme="minorHAnsi" w:cstheme="minorHAnsi"/>
          <w:b/>
          <w:color w:val="1F497D"/>
          <w:sz w:val="32"/>
          <w:szCs w:val="32"/>
          <w:u w:val="single"/>
        </w:rPr>
      </w:pPr>
      <w:r w:rsidRPr="00184176">
        <w:rPr>
          <w:rFonts w:asciiTheme="minorHAnsi" w:hAnsiTheme="minorHAnsi" w:cstheme="minorHAnsi"/>
          <w:b/>
          <w:color w:val="1F497D"/>
          <w:sz w:val="32"/>
          <w:szCs w:val="32"/>
          <w:u w:val="single"/>
        </w:rPr>
        <w:t xml:space="preserve">Application Form </w:t>
      </w:r>
      <w:r w:rsidR="00C910D2" w:rsidRPr="00184176">
        <w:rPr>
          <w:rFonts w:asciiTheme="minorHAnsi" w:hAnsiTheme="minorHAnsi" w:cstheme="minorHAnsi"/>
          <w:b/>
          <w:color w:val="1F497D"/>
          <w:sz w:val="32"/>
          <w:szCs w:val="32"/>
          <w:u w:val="single"/>
        </w:rPr>
        <w:t>for</w:t>
      </w:r>
      <w:r w:rsidRPr="00184176">
        <w:rPr>
          <w:rFonts w:asciiTheme="minorHAnsi" w:hAnsiTheme="minorHAnsi" w:cstheme="minorHAnsi"/>
          <w:b/>
          <w:color w:val="1F497D"/>
          <w:sz w:val="32"/>
          <w:szCs w:val="32"/>
          <w:u w:val="single"/>
        </w:rPr>
        <w:t xml:space="preserve"> </w:t>
      </w:r>
      <w:r w:rsidR="00C910D2" w:rsidRPr="00184176">
        <w:rPr>
          <w:rFonts w:asciiTheme="minorHAnsi" w:hAnsiTheme="minorHAnsi" w:cstheme="minorHAnsi"/>
          <w:b/>
          <w:color w:val="1F497D"/>
          <w:sz w:val="32"/>
          <w:szCs w:val="32"/>
          <w:u w:val="single"/>
        </w:rPr>
        <w:t xml:space="preserve">Full </w:t>
      </w:r>
      <w:r w:rsidR="00AF204B">
        <w:rPr>
          <w:rFonts w:asciiTheme="minorHAnsi" w:hAnsiTheme="minorHAnsi" w:cstheme="minorHAnsi"/>
          <w:b/>
          <w:color w:val="1F497D"/>
          <w:sz w:val="32"/>
          <w:szCs w:val="32"/>
          <w:u w:val="single"/>
        </w:rPr>
        <w:t xml:space="preserve">Application </w:t>
      </w:r>
      <w:r w:rsidR="00C910D2" w:rsidRPr="00184176">
        <w:rPr>
          <w:rFonts w:asciiTheme="minorHAnsi" w:hAnsiTheme="minorHAnsi" w:cstheme="minorHAnsi"/>
          <w:b/>
          <w:color w:val="1F497D"/>
          <w:sz w:val="32"/>
          <w:szCs w:val="32"/>
          <w:u w:val="single"/>
        </w:rPr>
        <w:t xml:space="preserve">Approval of </w:t>
      </w:r>
      <w:proofErr w:type="spellStart"/>
      <w:r w:rsidR="00C910D2" w:rsidRPr="00184176">
        <w:rPr>
          <w:rFonts w:asciiTheme="minorHAnsi" w:hAnsiTheme="minorHAnsi" w:cstheme="minorHAnsi"/>
          <w:b/>
          <w:color w:val="1F497D"/>
          <w:sz w:val="32"/>
          <w:szCs w:val="32"/>
          <w:u w:val="single"/>
        </w:rPr>
        <w:t>SuDS</w:t>
      </w:r>
      <w:proofErr w:type="spellEnd"/>
      <w:r w:rsidR="00C910D2" w:rsidRPr="00184176">
        <w:rPr>
          <w:rFonts w:asciiTheme="minorHAnsi" w:hAnsiTheme="minorHAnsi" w:cstheme="minorHAnsi"/>
          <w:b/>
          <w:color w:val="1F497D"/>
          <w:sz w:val="32"/>
          <w:szCs w:val="32"/>
          <w:u w:val="single"/>
        </w:rPr>
        <w:t xml:space="preserve"> </w:t>
      </w:r>
      <w:r w:rsidR="006037AF">
        <w:rPr>
          <w:rFonts w:asciiTheme="minorHAnsi" w:hAnsiTheme="minorHAnsi" w:cstheme="minorHAnsi"/>
          <w:b/>
          <w:color w:val="1F497D"/>
          <w:sz w:val="32"/>
          <w:szCs w:val="32"/>
          <w:u w:val="single"/>
        </w:rPr>
        <w:t xml:space="preserve">on new developments </w:t>
      </w:r>
      <w:r w:rsidR="00C910D2" w:rsidRPr="00184176">
        <w:rPr>
          <w:rFonts w:asciiTheme="minorHAnsi" w:hAnsiTheme="minorHAnsi" w:cstheme="minorHAnsi"/>
          <w:b/>
          <w:color w:val="1F497D"/>
          <w:sz w:val="32"/>
          <w:szCs w:val="32"/>
          <w:u w:val="single"/>
        </w:rPr>
        <w:t>in accordance with The Sustainable Drainage (Approval and Adoption Procedure) (Wales) Regulations 2018</w:t>
      </w:r>
    </w:p>
    <w:p w14:paraId="701D4797" w14:textId="77777777" w:rsidR="003C7924" w:rsidRDefault="003C7924" w:rsidP="002271EA">
      <w:pPr>
        <w:spacing w:after="120"/>
        <w:jc w:val="both"/>
        <w:rPr>
          <w:rFonts w:asciiTheme="minorHAnsi" w:hAnsiTheme="minorHAnsi" w:cstheme="minorHAnsi"/>
          <w:b/>
        </w:rPr>
      </w:pPr>
    </w:p>
    <w:p w14:paraId="53A41255" w14:textId="50B3FAD7" w:rsidR="002271EA" w:rsidRPr="00C4626B" w:rsidRDefault="002271EA" w:rsidP="002271EA">
      <w:pPr>
        <w:spacing w:after="120"/>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887FC6" w:rsidRPr="00887FC6" w14:paraId="04D6248C" w14:textId="77777777" w:rsidTr="000063BC">
        <w:trPr>
          <w:cantSplit/>
          <w:tblHeader/>
        </w:trPr>
        <w:tc>
          <w:tcPr>
            <w:tcW w:w="9016" w:type="dxa"/>
            <w:gridSpan w:val="2"/>
            <w:shd w:val="clear" w:color="auto" w:fill="D6E3BC" w:themeFill="accent3" w:themeFillTint="66"/>
          </w:tcPr>
          <w:p w14:paraId="255502A8" w14:textId="7C8F51AC" w:rsidR="00F31F08" w:rsidRDefault="00AF25C2" w:rsidP="00F31F08">
            <w:pPr>
              <w:spacing w:after="120"/>
              <w:jc w:val="both"/>
              <w:rPr>
                <w:rFonts w:asciiTheme="minorHAnsi" w:hAnsiTheme="minorHAnsi" w:cstheme="minorHAnsi"/>
                <w:b/>
              </w:rPr>
            </w:pPr>
            <w:r>
              <w:rPr>
                <w:rFonts w:asciiTheme="minorHAnsi" w:hAnsiTheme="minorHAnsi" w:cstheme="minorHAnsi"/>
                <w:b/>
              </w:rPr>
              <w:t xml:space="preserve">Full </w:t>
            </w:r>
            <w:r w:rsidR="00F31F08" w:rsidRPr="007F51BC">
              <w:rPr>
                <w:rFonts w:asciiTheme="minorHAnsi" w:hAnsiTheme="minorHAnsi" w:cstheme="minorHAnsi"/>
                <w:b/>
              </w:rPr>
              <w:t xml:space="preserve">Application </w:t>
            </w:r>
            <w:r w:rsidR="00F31F08">
              <w:rPr>
                <w:rFonts w:asciiTheme="minorHAnsi" w:hAnsiTheme="minorHAnsi" w:cstheme="minorHAnsi"/>
                <w:b/>
              </w:rPr>
              <w:t>S</w:t>
            </w:r>
            <w:r w:rsidR="00F31F08" w:rsidRPr="007F51BC">
              <w:rPr>
                <w:rFonts w:asciiTheme="minorHAnsi" w:hAnsiTheme="minorHAnsi" w:cstheme="minorHAnsi"/>
                <w:b/>
              </w:rPr>
              <w:t>tructure</w:t>
            </w:r>
          </w:p>
          <w:p w14:paraId="40BBEF3F" w14:textId="49539E2E" w:rsidR="00887FC6" w:rsidRPr="00887FC6" w:rsidRDefault="00887FC6" w:rsidP="00887FC6">
            <w:pPr>
              <w:spacing w:after="120"/>
              <w:rPr>
                <w:rFonts w:asciiTheme="minorHAnsi" w:hAnsiTheme="minorHAnsi" w:cstheme="minorHAnsi"/>
              </w:rPr>
            </w:pPr>
          </w:p>
        </w:tc>
      </w:tr>
      <w:tr w:rsidR="00F73785" w:rsidRPr="00887FC6" w14:paraId="52E3CB59" w14:textId="77777777" w:rsidTr="00887FC6">
        <w:trPr>
          <w:trHeight w:val="670"/>
        </w:trPr>
        <w:tc>
          <w:tcPr>
            <w:tcW w:w="4508" w:type="dxa"/>
            <w:shd w:val="clear" w:color="auto" w:fill="EAF1DD" w:themeFill="accent3" w:themeFillTint="33"/>
          </w:tcPr>
          <w:p w14:paraId="4F4E7D16" w14:textId="334A46D1" w:rsidR="00F73785" w:rsidRPr="00F31F08" w:rsidRDefault="00DF77F4" w:rsidP="00F73785">
            <w:pPr>
              <w:spacing w:after="120" w:line="276" w:lineRule="auto"/>
              <w:rPr>
                <w:rStyle w:val="Hyperlink"/>
                <w:rFonts w:asciiTheme="minorHAnsi" w:hAnsiTheme="minorHAnsi" w:cstheme="minorHAnsi"/>
                <w:b/>
              </w:rPr>
            </w:pPr>
            <w:hyperlink w:anchor="FullApplicationForm" w:history="1">
              <w:r w:rsidR="00F73785" w:rsidRPr="00117D01">
                <w:rPr>
                  <w:rStyle w:val="Hyperlink"/>
                  <w:rFonts w:asciiTheme="minorHAnsi" w:hAnsiTheme="minorHAnsi" w:cstheme="minorHAnsi"/>
                  <w:b/>
                </w:rPr>
                <w:t>Full Application Form</w:t>
              </w:r>
            </w:hyperlink>
            <w:r w:rsidR="00F73785" w:rsidRPr="00887FC6">
              <w:rPr>
                <w:rFonts w:asciiTheme="minorHAnsi" w:hAnsiTheme="minorHAnsi" w:cstheme="minorHAnsi"/>
                <w:b/>
              </w:rPr>
              <w:t xml:space="preserve"> </w:t>
            </w:r>
          </w:p>
        </w:tc>
        <w:tc>
          <w:tcPr>
            <w:tcW w:w="4508" w:type="dxa"/>
          </w:tcPr>
          <w:p w14:paraId="1121A5D6" w14:textId="438BBD46" w:rsidR="00F73785" w:rsidRPr="00C4626B" w:rsidRDefault="00F73785" w:rsidP="00F73785">
            <w:pPr>
              <w:spacing w:after="120"/>
              <w:rPr>
                <w:rFonts w:asciiTheme="minorHAnsi" w:hAnsiTheme="minorHAnsi" w:cstheme="minorHAnsi"/>
                <w:i/>
              </w:rPr>
            </w:pPr>
            <w:r w:rsidRPr="00C4626B">
              <w:rPr>
                <w:rFonts w:asciiTheme="minorHAnsi" w:hAnsiTheme="minorHAnsi" w:cstheme="minorHAnsi"/>
                <w:i/>
              </w:rPr>
              <w:t>(To complete &amp; return)</w:t>
            </w:r>
          </w:p>
        </w:tc>
      </w:tr>
      <w:tr w:rsidR="00F73785" w:rsidRPr="00887FC6" w14:paraId="14D2E216" w14:textId="77777777" w:rsidTr="00887FC6">
        <w:trPr>
          <w:trHeight w:val="670"/>
        </w:trPr>
        <w:tc>
          <w:tcPr>
            <w:tcW w:w="4508" w:type="dxa"/>
            <w:shd w:val="clear" w:color="auto" w:fill="EAF1DD" w:themeFill="accent3" w:themeFillTint="33"/>
          </w:tcPr>
          <w:p w14:paraId="7FF20868" w14:textId="4F3AA2B5" w:rsidR="009003AC" w:rsidRPr="00F31F08" w:rsidRDefault="00DF77F4" w:rsidP="009003AC">
            <w:pPr>
              <w:spacing w:after="120" w:line="276" w:lineRule="auto"/>
              <w:rPr>
                <w:rFonts w:asciiTheme="minorHAnsi" w:hAnsiTheme="minorHAnsi" w:cstheme="minorHAnsi"/>
              </w:rPr>
            </w:pPr>
            <w:hyperlink w:anchor="Guidance" w:history="1">
              <w:r w:rsidR="00F73785" w:rsidRPr="00325565">
                <w:rPr>
                  <w:rStyle w:val="Hyperlink"/>
                  <w:rFonts w:asciiTheme="minorHAnsi" w:hAnsiTheme="minorHAnsi" w:cstheme="minorHAnsi"/>
                  <w:b/>
                </w:rPr>
                <w:t>Guidance</w:t>
              </w:r>
              <w:r w:rsidR="009003AC" w:rsidRPr="00325565">
                <w:rPr>
                  <w:rStyle w:val="Hyperlink"/>
                  <w:rFonts w:asciiTheme="minorHAnsi" w:hAnsiTheme="minorHAnsi" w:cstheme="minorHAnsi"/>
                  <w:b/>
                </w:rPr>
                <w:t xml:space="preserve"> on Completing t</w:t>
              </w:r>
              <w:r w:rsidR="009003AC" w:rsidRPr="00AE0043">
                <w:rPr>
                  <w:rStyle w:val="Hyperlink"/>
                  <w:rFonts w:asciiTheme="minorHAnsi" w:hAnsiTheme="minorHAnsi" w:cstheme="minorHAnsi"/>
                  <w:b/>
                </w:rPr>
                <w:t xml:space="preserve">he </w:t>
              </w:r>
              <w:r w:rsidR="00AE0043" w:rsidRPr="00AE0043">
                <w:rPr>
                  <w:rStyle w:val="Hyperlink"/>
                  <w:rFonts w:asciiTheme="minorHAnsi" w:hAnsiTheme="minorHAnsi" w:cstheme="minorHAnsi"/>
                  <w:b/>
                </w:rPr>
                <w:t xml:space="preserve">Full </w:t>
              </w:r>
              <w:r w:rsidR="009003AC" w:rsidRPr="00325565">
                <w:rPr>
                  <w:rStyle w:val="Hyperlink"/>
                  <w:rFonts w:asciiTheme="minorHAnsi" w:hAnsiTheme="minorHAnsi" w:cstheme="minorHAnsi"/>
                  <w:b/>
                </w:rPr>
                <w:t>Application Form</w:t>
              </w:r>
            </w:hyperlink>
            <w:r w:rsidR="009003AC" w:rsidRPr="00F31F08">
              <w:rPr>
                <w:rFonts w:asciiTheme="minorHAnsi" w:hAnsiTheme="minorHAnsi" w:cstheme="minorHAnsi"/>
              </w:rPr>
              <w:t xml:space="preserve"> – </w:t>
            </w:r>
            <w:r w:rsidR="009003AC">
              <w:rPr>
                <w:rFonts w:asciiTheme="minorHAnsi" w:hAnsiTheme="minorHAnsi" w:cstheme="minorHAnsi"/>
              </w:rPr>
              <w:t xml:space="preserve">including </w:t>
            </w:r>
            <w:r w:rsidR="009003AC" w:rsidRPr="00F31F08">
              <w:rPr>
                <w:rFonts w:asciiTheme="minorHAnsi" w:hAnsiTheme="minorHAnsi" w:cstheme="minorHAnsi"/>
              </w:rPr>
              <w:t xml:space="preserve">specific information and evidence </w:t>
            </w:r>
            <w:r w:rsidR="009003AC">
              <w:rPr>
                <w:rFonts w:asciiTheme="minorHAnsi" w:hAnsiTheme="minorHAnsi" w:cstheme="minorHAnsi"/>
              </w:rPr>
              <w:t xml:space="preserve">required </w:t>
            </w:r>
            <w:r w:rsidR="009003AC" w:rsidRPr="00F31F08">
              <w:rPr>
                <w:rFonts w:asciiTheme="minorHAnsi" w:hAnsiTheme="minorHAnsi" w:cstheme="minorHAnsi"/>
              </w:rPr>
              <w:t>to support the application.</w:t>
            </w:r>
          </w:p>
          <w:p w14:paraId="07797C78" w14:textId="311B50A8" w:rsidR="00F73785" w:rsidRDefault="00F73785" w:rsidP="00F73785">
            <w:pPr>
              <w:spacing w:after="120"/>
              <w:rPr>
                <w:rStyle w:val="Hyperlink"/>
                <w:rFonts w:asciiTheme="minorHAnsi" w:hAnsiTheme="minorHAnsi" w:cstheme="minorHAnsi"/>
                <w:b/>
              </w:rPr>
            </w:pPr>
          </w:p>
        </w:tc>
        <w:tc>
          <w:tcPr>
            <w:tcW w:w="4508" w:type="dxa"/>
          </w:tcPr>
          <w:p w14:paraId="5AA8B274" w14:textId="7F247A3E" w:rsidR="00F73785" w:rsidRPr="00C4626B" w:rsidRDefault="00F73785" w:rsidP="00F73785">
            <w:pPr>
              <w:spacing w:after="120"/>
              <w:rPr>
                <w:rFonts w:asciiTheme="minorHAnsi" w:hAnsiTheme="minorHAnsi" w:cstheme="minorHAnsi"/>
                <w:i/>
              </w:rPr>
            </w:pPr>
            <w:r w:rsidRPr="00C4626B">
              <w:rPr>
                <w:rFonts w:asciiTheme="minorHAnsi" w:hAnsiTheme="minorHAnsi" w:cstheme="minorHAnsi"/>
                <w:i/>
              </w:rPr>
              <w:t>(For guidance)</w:t>
            </w:r>
          </w:p>
        </w:tc>
      </w:tr>
    </w:tbl>
    <w:p w14:paraId="1EC9B959" w14:textId="4B4BC5D1" w:rsidR="00887FC6" w:rsidRPr="00887FC6" w:rsidRDefault="00F73785" w:rsidP="00887FC6">
      <w:pPr>
        <w:spacing w:after="120"/>
        <w:jc w:val="both"/>
        <w:rPr>
          <w:rFonts w:asciiTheme="minorHAnsi" w:hAnsiTheme="minorHAnsi" w:cstheme="minorHAnsi"/>
        </w:rPr>
      </w:pPr>
      <w:r w:rsidRPr="00C4626B">
        <w:rPr>
          <w:rFonts w:asciiTheme="minorHAnsi" w:hAnsiTheme="minorHAnsi" w:cstheme="minorHAnsi"/>
        </w:rPr>
        <w:t xml:space="preserve">(Use hyperlinks </w:t>
      </w:r>
      <w:r>
        <w:rPr>
          <w:rFonts w:asciiTheme="minorHAnsi" w:hAnsiTheme="minorHAnsi" w:cstheme="minorHAnsi"/>
        </w:rPr>
        <w:t>above</w:t>
      </w:r>
      <w:r w:rsidRPr="00C4626B">
        <w:rPr>
          <w:rFonts w:asciiTheme="minorHAnsi" w:hAnsiTheme="minorHAnsi" w:cstheme="minorHAnsi"/>
        </w:rPr>
        <w:t xml:space="preserve"> to </w:t>
      </w:r>
      <w:r>
        <w:rPr>
          <w:rFonts w:asciiTheme="minorHAnsi" w:hAnsiTheme="minorHAnsi" w:cstheme="minorHAnsi"/>
        </w:rPr>
        <w:t xml:space="preserve">directly </w:t>
      </w:r>
      <w:r w:rsidRPr="00C4626B">
        <w:rPr>
          <w:rFonts w:asciiTheme="minorHAnsi" w:hAnsiTheme="minorHAnsi" w:cstheme="minorHAnsi"/>
        </w:rPr>
        <w:t xml:space="preserve">access the </w:t>
      </w:r>
      <w:r w:rsidR="00AF25C2">
        <w:rPr>
          <w:rFonts w:asciiTheme="minorHAnsi" w:hAnsiTheme="minorHAnsi" w:cstheme="minorHAnsi"/>
        </w:rPr>
        <w:t>Form and Guidance</w:t>
      </w:r>
      <w:r w:rsidRPr="00C4626B">
        <w:rPr>
          <w:rFonts w:asciiTheme="minorHAnsi" w:hAnsiTheme="minorHAnsi" w:cstheme="minorHAnsi"/>
        </w:rPr>
        <w:t>)</w:t>
      </w:r>
    </w:p>
    <w:p w14:paraId="7B993644" w14:textId="77777777" w:rsidR="002271EA" w:rsidRDefault="002271EA" w:rsidP="002271EA">
      <w:pPr>
        <w:spacing w:after="120" w:line="276" w:lineRule="auto"/>
        <w:rPr>
          <w:rFonts w:asciiTheme="minorHAnsi" w:hAnsiTheme="minorHAnsi" w:cstheme="minorHAnsi"/>
          <w:b/>
          <w:color w:val="1F497D"/>
          <w:sz w:val="32"/>
          <w:szCs w:val="32"/>
          <w:highlight w:val="yellow"/>
          <w:u w:val="single"/>
        </w:rPr>
      </w:pPr>
      <w:r>
        <w:rPr>
          <w:rFonts w:asciiTheme="minorHAnsi" w:hAnsiTheme="minorHAnsi" w:cstheme="minorHAnsi"/>
          <w:b/>
          <w:color w:val="1F497D"/>
          <w:sz w:val="32"/>
          <w:szCs w:val="32"/>
          <w:highlight w:val="yellow"/>
          <w:u w:val="single"/>
        </w:rPr>
        <w:br w:type="page"/>
      </w:r>
    </w:p>
    <w:p w14:paraId="47E9E1B5" w14:textId="02E5F3D8" w:rsidR="00644449" w:rsidRPr="00644449" w:rsidRDefault="00644449" w:rsidP="009310E1">
      <w:pPr>
        <w:spacing w:after="120" w:line="276" w:lineRule="auto"/>
        <w:rPr>
          <w:rFonts w:asciiTheme="minorHAnsi" w:hAnsiTheme="minorHAnsi" w:cstheme="minorHAnsi"/>
          <w:b/>
          <w:color w:val="1F497D"/>
          <w:sz w:val="32"/>
          <w:szCs w:val="32"/>
          <w:u w:val="single"/>
        </w:rPr>
      </w:pPr>
      <w:bookmarkStart w:id="1" w:name="FullApplicationForm"/>
      <w:r w:rsidRPr="00184176">
        <w:rPr>
          <w:rFonts w:asciiTheme="minorHAnsi" w:hAnsiTheme="minorHAnsi" w:cstheme="minorHAnsi"/>
          <w:b/>
          <w:color w:val="1F497D"/>
          <w:sz w:val="32"/>
          <w:szCs w:val="32"/>
          <w:u w:val="single"/>
        </w:rPr>
        <w:lastRenderedPageBreak/>
        <w:t>Full Application Form</w:t>
      </w:r>
    </w:p>
    <w:bookmarkEnd w:id="1"/>
    <w:p w14:paraId="6CFF6DA6" w14:textId="55359704" w:rsidR="00644449" w:rsidRPr="006A3F5C" w:rsidRDefault="00644449" w:rsidP="00D348C4">
      <w:pPr>
        <w:spacing w:after="120" w:line="276" w:lineRule="auto"/>
        <w:jc w:val="both"/>
        <w:rPr>
          <w:rFonts w:asciiTheme="minorHAnsi" w:hAnsiTheme="minorHAnsi" w:cstheme="minorHAnsi"/>
        </w:rPr>
      </w:pPr>
      <w:r w:rsidRPr="00644449">
        <w:rPr>
          <w:rFonts w:asciiTheme="minorHAnsi" w:hAnsiTheme="minorHAnsi" w:cstheme="minorHAnsi"/>
        </w:rPr>
        <w:t xml:space="preserve">This form is based on the requirements provided by Welsh Government for the sole purpose of submitting information to the </w:t>
      </w:r>
      <w:proofErr w:type="spellStart"/>
      <w:r w:rsidRPr="00644449">
        <w:rPr>
          <w:rFonts w:asciiTheme="minorHAnsi" w:hAnsiTheme="minorHAnsi" w:cstheme="minorHAnsi"/>
        </w:rPr>
        <w:t>SuDS</w:t>
      </w:r>
      <w:proofErr w:type="spellEnd"/>
      <w:r w:rsidRPr="00644449">
        <w:rPr>
          <w:rFonts w:asciiTheme="minorHAnsi" w:hAnsiTheme="minorHAnsi" w:cstheme="minorHAnsi"/>
        </w:rPr>
        <w:t xml:space="preserve"> Approving Body (SAB) in accordance with the legislation detailed on this form and other relevant items of primary and subordinate legislation.</w:t>
      </w:r>
    </w:p>
    <w:p w14:paraId="1E1E7311" w14:textId="350C519C" w:rsidR="00644449" w:rsidRPr="00644449" w:rsidRDefault="00644449" w:rsidP="00D348C4">
      <w:pPr>
        <w:widowControl w:val="0"/>
        <w:autoSpaceDE w:val="0"/>
        <w:autoSpaceDN w:val="0"/>
        <w:spacing w:before="125"/>
        <w:ind w:right="70"/>
        <w:jc w:val="both"/>
        <w:rPr>
          <w:rFonts w:asciiTheme="minorHAnsi" w:eastAsia="Myriad Pro" w:hAnsiTheme="minorHAnsi" w:cstheme="minorHAnsi"/>
          <w:lang w:val="en-US" w:eastAsia="en-US"/>
        </w:rPr>
      </w:pPr>
      <w:r w:rsidRPr="00F73785">
        <w:rPr>
          <w:rFonts w:asciiTheme="minorHAnsi" w:eastAsia="Myriad Pro" w:hAnsiTheme="minorHAnsi" w:cstheme="minorHAnsi"/>
          <w:lang w:val="en-US" w:eastAsia="en-US"/>
        </w:rPr>
        <w:t xml:space="preserve">Please be aware that once you have downloaded this form, </w:t>
      </w:r>
      <w:r w:rsidR="00ED350B" w:rsidRPr="00F73785">
        <w:rPr>
          <w:rFonts w:asciiTheme="minorHAnsi" w:eastAsia="Myriad Pro" w:hAnsiTheme="minorHAnsi" w:cstheme="minorHAnsi"/>
          <w:lang w:val="en-US" w:eastAsia="en-US"/>
        </w:rPr>
        <w:t>the SAB</w:t>
      </w:r>
      <w:r w:rsidRPr="00F73785">
        <w:rPr>
          <w:rFonts w:asciiTheme="minorHAnsi" w:eastAsia="Myriad Pro" w:hAnsiTheme="minorHAnsi" w:cstheme="minorHAnsi"/>
          <w:lang w:val="en-US" w:eastAsia="en-US"/>
        </w:rPr>
        <w:t xml:space="preserve"> and Welsh Government will have no access to the form of the data you enter into it.</w:t>
      </w:r>
      <w:r w:rsidR="00ED350B">
        <w:rPr>
          <w:rFonts w:asciiTheme="minorHAnsi" w:eastAsia="Myriad Pro" w:hAnsiTheme="minorHAnsi" w:cstheme="minorHAnsi"/>
          <w:lang w:val="en-US" w:eastAsia="en-US"/>
        </w:rPr>
        <w:t xml:space="preserve"> </w:t>
      </w:r>
      <w:r w:rsidR="00D21AA4">
        <w:rPr>
          <w:rFonts w:asciiTheme="minorHAnsi" w:eastAsia="Myriad Pro" w:hAnsiTheme="minorHAnsi" w:cstheme="minorHAnsi"/>
          <w:lang w:val="en-US" w:eastAsia="en-US"/>
        </w:rPr>
        <w:t>S</w:t>
      </w:r>
      <w:r w:rsidRPr="00644449">
        <w:rPr>
          <w:rFonts w:asciiTheme="minorHAnsi" w:eastAsia="Myriad Pro" w:hAnsiTheme="minorHAnsi" w:cstheme="minorHAnsi"/>
          <w:lang w:val="en-US" w:eastAsia="en-US"/>
        </w:rPr>
        <w:t>ubsequent use of this form is solely at your discretion, including the choice to complete and submit it to the SAB in agreement with the declaration section.</w:t>
      </w:r>
    </w:p>
    <w:p w14:paraId="11310D19" w14:textId="77777777" w:rsidR="00644449" w:rsidRPr="00644449" w:rsidRDefault="00644449" w:rsidP="00D348C4">
      <w:pPr>
        <w:widowControl w:val="0"/>
        <w:autoSpaceDE w:val="0"/>
        <w:autoSpaceDN w:val="0"/>
        <w:spacing w:before="72"/>
        <w:ind w:right="350"/>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Upon receipt of this form and any supporting information, it is the responsibility of the SAB to inform you of its obligations in regard to the processing of your application. Please refer to its website for further information on any legal, regulatory and commercial requirements relating to information security and data protection of the information you have provided.</w:t>
      </w:r>
    </w:p>
    <w:p w14:paraId="32619EE9" w14:textId="77777777" w:rsidR="00EB52CD" w:rsidRPr="00644449" w:rsidRDefault="00EB52CD" w:rsidP="00D348C4">
      <w:pPr>
        <w:spacing w:before="46" w:line="232" w:lineRule="auto"/>
        <w:ind w:right="834"/>
        <w:jc w:val="both"/>
        <w:rPr>
          <w:rFonts w:asciiTheme="minorHAnsi" w:hAnsiTheme="minorHAnsi" w:cstheme="minorHAnsi"/>
          <w:b/>
        </w:rPr>
      </w:pPr>
    </w:p>
    <w:p w14:paraId="6F1A0CA8" w14:textId="6824DD13" w:rsidR="00F1154E" w:rsidRDefault="00EB52CD" w:rsidP="00644449">
      <w:pPr>
        <w:widowControl w:val="0"/>
        <w:autoSpaceDE w:val="0"/>
        <w:autoSpaceDN w:val="0"/>
        <w:spacing w:before="72"/>
        <w:ind w:right="217"/>
        <w:jc w:val="both"/>
        <w:rPr>
          <w:rFonts w:asciiTheme="minorHAnsi" w:eastAsia="Myriad Pro" w:hAnsiTheme="minorHAnsi" w:cstheme="minorHAnsi"/>
          <w:lang w:val="en-US" w:eastAsia="en-US"/>
        </w:rPr>
      </w:pPr>
      <w:r w:rsidRPr="00DE7DFD">
        <w:rPr>
          <w:b/>
          <w:noProof/>
        </w:rPr>
        <mc:AlternateContent>
          <mc:Choice Requires="wps">
            <w:drawing>
              <wp:inline distT="0" distB="0" distL="0" distR="0" wp14:anchorId="6942222D" wp14:editId="3B7B4641">
                <wp:extent cx="5585988" cy="4167963"/>
                <wp:effectExtent l="0" t="0" r="15240" b="23495"/>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988" cy="4167963"/>
                        </a:xfrm>
                        <a:prstGeom prst="rect">
                          <a:avLst/>
                        </a:prstGeom>
                        <a:solidFill>
                          <a:srgbClr val="9BBB59">
                            <a:lumMod val="40000"/>
                            <a:lumOff val="60000"/>
                          </a:srgbClr>
                        </a:solidFill>
                        <a:ln w="9525">
                          <a:solidFill>
                            <a:srgbClr val="057145"/>
                          </a:solidFill>
                          <a:miter lim="800000"/>
                          <a:headEnd/>
                          <a:tailEnd/>
                        </a:ln>
                      </wps:spPr>
                      <wps:txbx>
                        <w:txbxContent>
                          <w:p w14:paraId="1DF86AF2" w14:textId="77777777" w:rsidR="00721562" w:rsidRPr="00706513" w:rsidRDefault="00721562" w:rsidP="00EB52CD">
                            <w:pPr>
                              <w:jc w:val="both"/>
                              <w:rPr>
                                <w:rFonts w:asciiTheme="minorHAnsi" w:hAnsiTheme="minorHAnsi" w:cstheme="minorHAnsi"/>
                                <w:u w:val="single"/>
                              </w:rPr>
                            </w:pPr>
                            <w:r w:rsidRPr="00706513">
                              <w:rPr>
                                <w:rFonts w:asciiTheme="minorHAnsi" w:hAnsiTheme="minorHAnsi" w:cstheme="minorHAnsi"/>
                                <w:u w:val="single"/>
                              </w:rPr>
                              <w:t>Please Note:</w:t>
                            </w:r>
                          </w:p>
                          <w:p w14:paraId="5E2B909E" w14:textId="77777777" w:rsidR="00721562" w:rsidRPr="000C2014" w:rsidRDefault="00721562" w:rsidP="00EB52CD">
                            <w:pPr>
                              <w:jc w:val="both"/>
                              <w:rPr>
                                <w:rFonts w:asciiTheme="minorHAnsi" w:hAnsiTheme="minorHAnsi" w:cstheme="minorHAnsi"/>
                              </w:rPr>
                            </w:pPr>
                          </w:p>
                          <w:p w14:paraId="001CD24C" w14:textId="693DADD3" w:rsidR="00721562" w:rsidRPr="00FE792F" w:rsidRDefault="00721562" w:rsidP="00D45ACD">
                            <w:pPr>
                              <w:pStyle w:val="ListParagraph"/>
                              <w:numPr>
                                <w:ilvl w:val="0"/>
                                <w:numId w:val="34"/>
                              </w:numPr>
                              <w:jc w:val="both"/>
                              <w:rPr>
                                <w:rFonts w:asciiTheme="minorHAnsi" w:hAnsiTheme="minorHAnsi" w:cstheme="minorHAnsi"/>
                                <w:b/>
                              </w:rPr>
                            </w:pPr>
                            <w:r w:rsidRPr="00FE792F">
                              <w:rPr>
                                <w:rFonts w:asciiTheme="minorHAnsi" w:hAnsiTheme="minorHAnsi" w:cstheme="minorHAnsi"/>
                                <w:b/>
                              </w:rPr>
                              <w:t xml:space="preserve">This form is for a Full </w:t>
                            </w:r>
                            <w:proofErr w:type="spellStart"/>
                            <w:r w:rsidRPr="00FE792F">
                              <w:rPr>
                                <w:rFonts w:asciiTheme="minorHAnsi" w:hAnsiTheme="minorHAnsi" w:cstheme="minorHAnsi"/>
                                <w:b/>
                              </w:rPr>
                              <w:t>SuDS</w:t>
                            </w:r>
                            <w:proofErr w:type="spellEnd"/>
                            <w:r w:rsidRPr="00FE792F">
                              <w:rPr>
                                <w:rFonts w:asciiTheme="minorHAnsi" w:hAnsiTheme="minorHAnsi" w:cstheme="minorHAnsi"/>
                                <w:b/>
                              </w:rPr>
                              <w:t xml:space="preserve"> Scheme Application for SAB approval ONLY;</w:t>
                            </w:r>
                          </w:p>
                          <w:p w14:paraId="6F430903" w14:textId="3BF05C78" w:rsidR="00721562" w:rsidRPr="00F73785"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Approval of this application will be based on compliance </w:t>
                            </w:r>
                            <w:r w:rsidRPr="00F73785">
                              <w:rPr>
                                <w:rFonts w:asciiTheme="minorHAnsi" w:hAnsiTheme="minorHAnsi" w:cstheme="minorHAnsi"/>
                              </w:rPr>
                              <w:t xml:space="preserve">with the </w:t>
                            </w:r>
                            <w:hyperlink r:id="rId9" w:history="1">
                              <w:r w:rsidRPr="00A41B68">
                                <w:rPr>
                                  <w:rStyle w:val="Hyperlink"/>
                                  <w:rFonts w:asciiTheme="minorHAnsi" w:hAnsiTheme="minorHAnsi" w:cstheme="minorHAnsi"/>
                                  <w:bCs/>
                                  <w:lang w:val="en"/>
                                </w:rPr>
                                <w:t>Statutory National Standards for Sustainable Drainage Systems (</w:t>
                              </w:r>
                              <w:proofErr w:type="spellStart"/>
                              <w:r w:rsidRPr="00A41B68">
                                <w:rPr>
                                  <w:rStyle w:val="Hyperlink"/>
                                  <w:rFonts w:asciiTheme="minorHAnsi" w:hAnsiTheme="minorHAnsi" w:cstheme="minorHAnsi"/>
                                  <w:bCs/>
                                  <w:lang w:val="en"/>
                                </w:rPr>
                                <w:t>SuDS</w:t>
                              </w:r>
                              <w:proofErr w:type="spellEnd"/>
                              <w:r w:rsidRPr="00A41B68">
                                <w:rPr>
                                  <w:rStyle w:val="Hyperlink"/>
                                  <w:rFonts w:asciiTheme="minorHAnsi" w:hAnsiTheme="minorHAnsi" w:cstheme="minorHAnsi"/>
                                  <w:bCs/>
                                  <w:lang w:val="en"/>
                                </w:rPr>
                                <w:t>)</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0"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524611D3" w14:textId="5FD9A6F9" w:rsidR="00721562"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Once this application is made to SAB, it will be determined solely on the written technical and other information submitted with the full application;</w:t>
                            </w:r>
                          </w:p>
                          <w:p w14:paraId="4857DAE9" w14:textId="645EEE6F" w:rsidR="00721562"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You are strongly advised to have previously submitted a Pre-Application form to SAB, and engaged early, and directly, with the SAB, the LPA and all other relevant organisations that may have an interest in your </w:t>
                            </w:r>
                            <w:proofErr w:type="spellStart"/>
                            <w:r>
                              <w:rPr>
                                <w:rFonts w:asciiTheme="minorHAnsi" w:hAnsiTheme="minorHAnsi" w:cstheme="minorHAnsi"/>
                              </w:rPr>
                              <w:t>SuDS</w:t>
                            </w:r>
                            <w:proofErr w:type="spellEnd"/>
                            <w:r>
                              <w:rPr>
                                <w:rFonts w:asciiTheme="minorHAnsi" w:hAnsiTheme="minorHAnsi" w:cstheme="minorHAnsi"/>
                              </w:rPr>
                              <w:t xml:space="preserve"> scheme proposal, including the SAB statutory consultees listed below:</w:t>
                            </w:r>
                          </w:p>
                          <w:p w14:paraId="6D75EA7E"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Sewerage undertaker</w:t>
                            </w:r>
                          </w:p>
                          <w:p w14:paraId="5FB1D969"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National Resources Wales</w:t>
                            </w:r>
                          </w:p>
                          <w:p w14:paraId="44EE71E1"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Highway Authority</w:t>
                            </w:r>
                          </w:p>
                          <w:p w14:paraId="0A938B53"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Canal &amp; River Trust</w:t>
                            </w:r>
                          </w:p>
                          <w:p w14:paraId="5954A6AC" w14:textId="1DDD7934"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 xml:space="preserve">Internal Drainage Districts (NRW); </w:t>
                            </w:r>
                          </w:p>
                          <w:p w14:paraId="1F8B052E" w14:textId="6DC14F65" w:rsidR="00721562" w:rsidRPr="00F73785" w:rsidRDefault="00721562" w:rsidP="00D45ACD">
                            <w:pPr>
                              <w:pStyle w:val="ListParagraph"/>
                              <w:numPr>
                                <w:ilvl w:val="0"/>
                                <w:numId w:val="34"/>
                              </w:numPr>
                              <w:jc w:val="both"/>
                              <w:rPr>
                                <w:rFonts w:asciiTheme="minorHAnsi" w:hAnsiTheme="minorHAnsi" w:cstheme="minorHAnsi"/>
                              </w:rPr>
                            </w:pPr>
                            <w:r w:rsidRPr="004B56B5">
                              <w:rPr>
                                <w:rFonts w:asciiTheme="minorHAnsi" w:hAnsiTheme="minorHAnsi" w:cstheme="minorHAnsi"/>
                                <w:b/>
                              </w:rPr>
                              <w:t xml:space="preserve">For a valid </w:t>
                            </w:r>
                            <w:proofErr w:type="spellStart"/>
                            <w:r w:rsidRPr="004B56B5">
                              <w:rPr>
                                <w:rFonts w:asciiTheme="minorHAnsi" w:hAnsiTheme="minorHAnsi" w:cstheme="minorHAnsi"/>
                                <w:b/>
                              </w:rPr>
                              <w:t>SuDS</w:t>
                            </w:r>
                            <w:proofErr w:type="spellEnd"/>
                            <w:r w:rsidRPr="004B56B5">
                              <w:rPr>
                                <w:rFonts w:asciiTheme="minorHAnsi" w:hAnsiTheme="minorHAnsi" w:cstheme="minorHAnsi"/>
                                <w:b/>
                              </w:rPr>
                              <w:t xml:space="preserve"> Scheme Full Application to the SAB, all sections of </w:t>
                            </w:r>
                            <w:r w:rsidRPr="00F73785">
                              <w:rPr>
                                <w:rFonts w:asciiTheme="minorHAnsi" w:hAnsiTheme="minorHAnsi" w:cstheme="minorHAnsi"/>
                                <w:b/>
                              </w:rPr>
                              <w:t xml:space="preserve">this form </w:t>
                            </w:r>
                            <w:r w:rsidRPr="00F73785">
                              <w:rPr>
                                <w:rFonts w:asciiTheme="minorHAnsi" w:hAnsiTheme="minorHAnsi" w:cstheme="minorHAnsi"/>
                                <w:b/>
                                <w:u w:val="single"/>
                              </w:rPr>
                              <w:t>MUST</w:t>
                            </w:r>
                            <w:r w:rsidRPr="00F73785">
                              <w:rPr>
                                <w:rFonts w:asciiTheme="minorHAnsi" w:hAnsiTheme="minorHAnsi" w:cstheme="minorHAnsi"/>
                                <w:b/>
                              </w:rPr>
                              <w:t xml:space="preserve"> be fully completed</w:t>
                            </w:r>
                            <w:r w:rsidRPr="00F73785">
                              <w:rPr>
                                <w:rFonts w:asciiTheme="minorHAnsi" w:hAnsiTheme="minorHAnsi" w:cstheme="minorHAnsi"/>
                              </w:rPr>
                              <w:t xml:space="preserve">; </w:t>
                            </w:r>
                            <w:r w:rsidRPr="00F73785">
                              <w:rPr>
                                <w:rFonts w:asciiTheme="minorHAnsi" w:hAnsiTheme="minorHAnsi" w:cstheme="minorHAnsi"/>
                                <w:b/>
                              </w:rPr>
                              <w:t>and</w:t>
                            </w:r>
                          </w:p>
                          <w:p w14:paraId="33527062" w14:textId="12CC1FAA" w:rsidR="00721562" w:rsidRPr="00F73785" w:rsidRDefault="00721562" w:rsidP="00D45ACD">
                            <w:pPr>
                              <w:pStyle w:val="ListParagraph"/>
                              <w:numPr>
                                <w:ilvl w:val="0"/>
                                <w:numId w:val="34"/>
                              </w:numPr>
                              <w:jc w:val="both"/>
                              <w:rPr>
                                <w:rFonts w:asciiTheme="minorHAnsi" w:hAnsiTheme="minorHAnsi" w:cstheme="minorHAnsi"/>
                                <w:b/>
                              </w:rPr>
                            </w:pPr>
                            <w:r w:rsidRPr="00F73785">
                              <w:rPr>
                                <w:rFonts w:asciiTheme="minorHAnsi" w:hAnsiTheme="minorHAnsi" w:cstheme="minorHAnsi"/>
                                <w:b/>
                              </w:rPr>
                              <w:t xml:space="preserve">You are </w:t>
                            </w:r>
                            <w:r>
                              <w:rPr>
                                <w:rFonts w:asciiTheme="minorHAnsi" w:hAnsiTheme="minorHAnsi" w:cstheme="minorHAnsi"/>
                                <w:b/>
                              </w:rPr>
                              <w:t xml:space="preserve">also </w:t>
                            </w:r>
                            <w:r w:rsidRPr="00F73785">
                              <w:rPr>
                                <w:rFonts w:asciiTheme="minorHAnsi" w:hAnsiTheme="minorHAnsi" w:cstheme="minorHAnsi"/>
                                <w:b/>
                              </w:rPr>
                              <w:t>required to provide technical information</w:t>
                            </w:r>
                            <w:r w:rsidRPr="00F73785">
                              <w:rPr>
                                <w:rFonts w:asciiTheme="minorHAnsi" w:hAnsiTheme="minorHAnsi" w:cstheme="minorHAnsi"/>
                              </w:rPr>
                              <w:t xml:space="preserve"> </w:t>
                            </w:r>
                            <w:r w:rsidRPr="00F73785">
                              <w:rPr>
                                <w:rFonts w:asciiTheme="minorHAnsi" w:hAnsiTheme="minorHAnsi" w:cstheme="minorHAnsi"/>
                                <w:b/>
                              </w:rPr>
                              <w:t xml:space="preserve">as indicated in the </w:t>
                            </w:r>
                            <w:hyperlink w:anchor="Guidance" w:history="1">
                              <w:r w:rsidRPr="00117D01">
                                <w:rPr>
                                  <w:rStyle w:val="Hyperlink"/>
                                  <w:rFonts w:asciiTheme="minorHAnsi" w:hAnsiTheme="minorHAnsi" w:cstheme="minorHAnsi"/>
                                  <w:b/>
                                </w:rPr>
                                <w:t>Guidance</w:t>
                              </w:r>
                            </w:hyperlink>
                            <w:r w:rsidRPr="00F73785">
                              <w:rPr>
                                <w:rFonts w:asciiTheme="minorHAnsi" w:hAnsiTheme="minorHAnsi" w:cstheme="minorHAnsi"/>
                                <w:b/>
                              </w:rPr>
                              <w:t xml:space="preserve"> (or as otherwise directed by the SAB during Pre-Application discussions).</w:t>
                            </w:r>
                          </w:p>
                          <w:p w14:paraId="7CAE1BB1" w14:textId="77777777" w:rsidR="00721562" w:rsidRPr="00B30EE7" w:rsidRDefault="00721562" w:rsidP="00EB52CD">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type w14:anchorId="6942222D" id="_x0000_t202" coordsize="21600,21600" o:spt="202" path="m,l,21600r21600,l21600,xe">
                <v:stroke joinstyle="miter"/>
                <v:path gradientshapeok="t" o:connecttype="rect"/>
              </v:shapetype>
              <v:shape id="Text Box 10" o:spid="_x0000_s1026" type="#_x0000_t202" style="width:439.85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" fillcolor="#d7e4bd" strokecolor="#057145">
                <v:textbox>
                  <w:txbxContent>
                    <w:p w14:paraId="1DF86AF2" w14:textId="77777777" w:rsidR="00721562" w:rsidRPr="00706513" w:rsidRDefault="00721562" w:rsidP="00EB52CD">
                      <w:pPr>
                        <w:jc w:val="both"/>
                        <w:rPr>
                          <w:rFonts w:asciiTheme="minorHAnsi" w:hAnsiTheme="minorHAnsi" w:cstheme="minorHAnsi"/>
                          <w:u w:val="single"/>
                        </w:rPr>
                      </w:pPr>
                      <w:r w:rsidRPr="00706513">
                        <w:rPr>
                          <w:rFonts w:asciiTheme="minorHAnsi" w:hAnsiTheme="minorHAnsi" w:cstheme="minorHAnsi"/>
                          <w:u w:val="single"/>
                        </w:rPr>
                        <w:t>Please Note:</w:t>
                      </w:r>
                    </w:p>
                    <w:p w14:paraId="5E2B909E" w14:textId="77777777" w:rsidR="00721562" w:rsidRPr="000C2014" w:rsidRDefault="00721562" w:rsidP="00EB52CD">
                      <w:pPr>
                        <w:jc w:val="both"/>
                        <w:rPr>
                          <w:rFonts w:asciiTheme="minorHAnsi" w:hAnsiTheme="minorHAnsi" w:cstheme="minorHAnsi"/>
                        </w:rPr>
                      </w:pPr>
                    </w:p>
                    <w:p w14:paraId="001CD24C" w14:textId="693DADD3" w:rsidR="00721562" w:rsidRPr="00FE792F" w:rsidRDefault="00721562" w:rsidP="00D45ACD">
                      <w:pPr>
                        <w:pStyle w:val="ListParagraph"/>
                        <w:numPr>
                          <w:ilvl w:val="0"/>
                          <w:numId w:val="34"/>
                        </w:numPr>
                        <w:jc w:val="both"/>
                        <w:rPr>
                          <w:rFonts w:asciiTheme="minorHAnsi" w:hAnsiTheme="minorHAnsi" w:cstheme="minorHAnsi"/>
                          <w:b/>
                        </w:rPr>
                      </w:pPr>
                      <w:r w:rsidRPr="00FE792F">
                        <w:rPr>
                          <w:rFonts w:asciiTheme="minorHAnsi" w:hAnsiTheme="minorHAnsi" w:cstheme="minorHAnsi"/>
                          <w:b/>
                        </w:rPr>
                        <w:t xml:space="preserve">This form is for a Full </w:t>
                      </w:r>
                      <w:proofErr w:type="spellStart"/>
                      <w:r w:rsidRPr="00FE792F">
                        <w:rPr>
                          <w:rFonts w:asciiTheme="minorHAnsi" w:hAnsiTheme="minorHAnsi" w:cstheme="minorHAnsi"/>
                          <w:b/>
                        </w:rPr>
                        <w:t>SuDS</w:t>
                      </w:r>
                      <w:proofErr w:type="spellEnd"/>
                      <w:r w:rsidRPr="00FE792F">
                        <w:rPr>
                          <w:rFonts w:asciiTheme="minorHAnsi" w:hAnsiTheme="minorHAnsi" w:cstheme="minorHAnsi"/>
                          <w:b/>
                        </w:rPr>
                        <w:t xml:space="preserve"> Scheme Application for SAB approval ONLY;</w:t>
                      </w:r>
                    </w:p>
                    <w:p w14:paraId="6F430903" w14:textId="3BF05C78" w:rsidR="00721562" w:rsidRPr="00F73785"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Approval of this application will be based on compliance </w:t>
                      </w:r>
                      <w:r w:rsidRPr="00F73785">
                        <w:rPr>
                          <w:rFonts w:asciiTheme="minorHAnsi" w:hAnsiTheme="minorHAnsi" w:cstheme="minorHAnsi"/>
                        </w:rPr>
                        <w:t xml:space="preserve">with the </w:t>
                      </w:r>
                      <w:hyperlink r:id="rId11" w:history="1">
                        <w:r w:rsidRPr="00A41B68">
                          <w:rPr>
                            <w:rStyle w:val="Hyperlink"/>
                            <w:rFonts w:asciiTheme="minorHAnsi" w:hAnsiTheme="minorHAnsi" w:cstheme="minorHAnsi"/>
                            <w:bCs/>
                            <w:lang w:val="en"/>
                          </w:rPr>
                          <w:t>Statutory National Standards for Sustainable Drainage Systems (</w:t>
                        </w:r>
                        <w:proofErr w:type="spellStart"/>
                        <w:r w:rsidRPr="00A41B68">
                          <w:rPr>
                            <w:rStyle w:val="Hyperlink"/>
                            <w:rFonts w:asciiTheme="minorHAnsi" w:hAnsiTheme="minorHAnsi" w:cstheme="minorHAnsi"/>
                            <w:bCs/>
                            <w:lang w:val="en"/>
                          </w:rPr>
                          <w:t>SuDS</w:t>
                        </w:r>
                        <w:proofErr w:type="spellEnd"/>
                        <w:r w:rsidRPr="00A41B68">
                          <w:rPr>
                            <w:rStyle w:val="Hyperlink"/>
                            <w:rFonts w:asciiTheme="minorHAnsi" w:hAnsiTheme="minorHAnsi" w:cstheme="minorHAnsi"/>
                            <w:bCs/>
                            <w:lang w:val="en"/>
                          </w:rPr>
                          <w:t>)</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2"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524611D3" w14:textId="5FD9A6F9" w:rsidR="00721562"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Once this application is made to SAB, it will be determined solely on the written technical and other information submitted with the full application;</w:t>
                      </w:r>
                    </w:p>
                    <w:p w14:paraId="4857DAE9" w14:textId="645EEE6F" w:rsidR="00721562" w:rsidRDefault="00721562"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You are strongly advised to have previously submitted a Pre-Application form to SAB, and engaged early, and directly, with the SAB, the LPA and all other relevant organisations that may have an interest in your </w:t>
                      </w:r>
                      <w:proofErr w:type="spellStart"/>
                      <w:r>
                        <w:rPr>
                          <w:rFonts w:asciiTheme="minorHAnsi" w:hAnsiTheme="minorHAnsi" w:cstheme="minorHAnsi"/>
                        </w:rPr>
                        <w:t>SuDS</w:t>
                      </w:r>
                      <w:proofErr w:type="spellEnd"/>
                      <w:r>
                        <w:rPr>
                          <w:rFonts w:asciiTheme="minorHAnsi" w:hAnsiTheme="minorHAnsi" w:cstheme="minorHAnsi"/>
                        </w:rPr>
                        <w:t xml:space="preserve"> scheme proposal, including the SAB statutory consultees listed below:</w:t>
                      </w:r>
                    </w:p>
                    <w:p w14:paraId="6D75EA7E"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Sewerage undertaker</w:t>
                      </w:r>
                    </w:p>
                    <w:p w14:paraId="5FB1D969"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National Resources Wales</w:t>
                      </w:r>
                    </w:p>
                    <w:p w14:paraId="44EE71E1"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Highway Authority</w:t>
                      </w:r>
                    </w:p>
                    <w:p w14:paraId="0A938B53" w14:textId="77777777"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Canal &amp; River Trust</w:t>
                      </w:r>
                    </w:p>
                    <w:p w14:paraId="5954A6AC" w14:textId="1DDD7934" w:rsidR="00721562" w:rsidRDefault="00721562" w:rsidP="00D45ACD">
                      <w:pPr>
                        <w:pStyle w:val="ListParagraph"/>
                        <w:numPr>
                          <w:ilvl w:val="1"/>
                          <w:numId w:val="34"/>
                        </w:numPr>
                        <w:jc w:val="both"/>
                        <w:rPr>
                          <w:rFonts w:asciiTheme="minorHAnsi" w:hAnsiTheme="minorHAnsi" w:cstheme="minorHAnsi"/>
                        </w:rPr>
                      </w:pPr>
                      <w:r>
                        <w:rPr>
                          <w:rFonts w:asciiTheme="minorHAnsi" w:hAnsiTheme="minorHAnsi" w:cstheme="minorHAnsi"/>
                        </w:rPr>
                        <w:t xml:space="preserve">Internal Drainage Districts (NRW); </w:t>
                      </w:r>
                    </w:p>
                    <w:p w14:paraId="1F8B052E" w14:textId="6DC14F65" w:rsidR="00721562" w:rsidRPr="00F73785" w:rsidRDefault="00721562" w:rsidP="00D45ACD">
                      <w:pPr>
                        <w:pStyle w:val="ListParagraph"/>
                        <w:numPr>
                          <w:ilvl w:val="0"/>
                          <w:numId w:val="34"/>
                        </w:numPr>
                        <w:jc w:val="both"/>
                        <w:rPr>
                          <w:rFonts w:asciiTheme="minorHAnsi" w:hAnsiTheme="minorHAnsi" w:cstheme="minorHAnsi"/>
                        </w:rPr>
                      </w:pPr>
                      <w:r w:rsidRPr="004B56B5">
                        <w:rPr>
                          <w:rFonts w:asciiTheme="minorHAnsi" w:hAnsiTheme="minorHAnsi" w:cstheme="minorHAnsi"/>
                          <w:b/>
                        </w:rPr>
                        <w:t xml:space="preserve">For a valid </w:t>
                      </w:r>
                      <w:proofErr w:type="spellStart"/>
                      <w:r w:rsidRPr="004B56B5">
                        <w:rPr>
                          <w:rFonts w:asciiTheme="minorHAnsi" w:hAnsiTheme="minorHAnsi" w:cstheme="minorHAnsi"/>
                          <w:b/>
                        </w:rPr>
                        <w:t>SuDS</w:t>
                      </w:r>
                      <w:proofErr w:type="spellEnd"/>
                      <w:r w:rsidRPr="004B56B5">
                        <w:rPr>
                          <w:rFonts w:asciiTheme="minorHAnsi" w:hAnsiTheme="minorHAnsi" w:cstheme="minorHAnsi"/>
                          <w:b/>
                        </w:rPr>
                        <w:t xml:space="preserve"> Scheme Full Application to the SAB, all sections of </w:t>
                      </w:r>
                      <w:r w:rsidRPr="00F73785">
                        <w:rPr>
                          <w:rFonts w:asciiTheme="minorHAnsi" w:hAnsiTheme="minorHAnsi" w:cstheme="minorHAnsi"/>
                          <w:b/>
                        </w:rPr>
                        <w:t xml:space="preserve">this form </w:t>
                      </w:r>
                      <w:r w:rsidRPr="00F73785">
                        <w:rPr>
                          <w:rFonts w:asciiTheme="minorHAnsi" w:hAnsiTheme="minorHAnsi" w:cstheme="minorHAnsi"/>
                          <w:b/>
                          <w:u w:val="single"/>
                        </w:rPr>
                        <w:t>MUST</w:t>
                      </w:r>
                      <w:r w:rsidRPr="00F73785">
                        <w:rPr>
                          <w:rFonts w:asciiTheme="minorHAnsi" w:hAnsiTheme="minorHAnsi" w:cstheme="minorHAnsi"/>
                          <w:b/>
                        </w:rPr>
                        <w:t xml:space="preserve"> be fully completed</w:t>
                      </w:r>
                      <w:r w:rsidRPr="00F73785">
                        <w:rPr>
                          <w:rFonts w:asciiTheme="minorHAnsi" w:hAnsiTheme="minorHAnsi" w:cstheme="minorHAnsi"/>
                        </w:rPr>
                        <w:t xml:space="preserve">; </w:t>
                      </w:r>
                      <w:r w:rsidRPr="00F73785">
                        <w:rPr>
                          <w:rFonts w:asciiTheme="minorHAnsi" w:hAnsiTheme="minorHAnsi" w:cstheme="minorHAnsi"/>
                          <w:b/>
                        </w:rPr>
                        <w:t>and</w:t>
                      </w:r>
                    </w:p>
                    <w:p w14:paraId="33527062" w14:textId="12CC1FAA" w:rsidR="00721562" w:rsidRPr="00F73785" w:rsidRDefault="00721562" w:rsidP="00D45ACD">
                      <w:pPr>
                        <w:pStyle w:val="ListParagraph"/>
                        <w:numPr>
                          <w:ilvl w:val="0"/>
                          <w:numId w:val="34"/>
                        </w:numPr>
                        <w:jc w:val="both"/>
                        <w:rPr>
                          <w:rFonts w:asciiTheme="minorHAnsi" w:hAnsiTheme="minorHAnsi" w:cstheme="minorHAnsi"/>
                          <w:b/>
                        </w:rPr>
                      </w:pPr>
                      <w:r w:rsidRPr="00F73785">
                        <w:rPr>
                          <w:rFonts w:asciiTheme="minorHAnsi" w:hAnsiTheme="minorHAnsi" w:cstheme="minorHAnsi"/>
                          <w:b/>
                        </w:rPr>
                        <w:t xml:space="preserve">You are </w:t>
                      </w:r>
                      <w:r>
                        <w:rPr>
                          <w:rFonts w:asciiTheme="minorHAnsi" w:hAnsiTheme="minorHAnsi" w:cstheme="minorHAnsi"/>
                          <w:b/>
                        </w:rPr>
                        <w:t xml:space="preserve">also </w:t>
                      </w:r>
                      <w:r w:rsidRPr="00F73785">
                        <w:rPr>
                          <w:rFonts w:asciiTheme="minorHAnsi" w:hAnsiTheme="minorHAnsi" w:cstheme="minorHAnsi"/>
                          <w:b/>
                        </w:rPr>
                        <w:t>required to provide technical information</w:t>
                      </w:r>
                      <w:r w:rsidRPr="00F73785">
                        <w:rPr>
                          <w:rFonts w:asciiTheme="minorHAnsi" w:hAnsiTheme="minorHAnsi" w:cstheme="minorHAnsi"/>
                        </w:rPr>
                        <w:t xml:space="preserve"> </w:t>
                      </w:r>
                      <w:r w:rsidRPr="00F73785">
                        <w:rPr>
                          <w:rFonts w:asciiTheme="minorHAnsi" w:hAnsiTheme="minorHAnsi" w:cstheme="minorHAnsi"/>
                          <w:b/>
                        </w:rPr>
                        <w:t xml:space="preserve">as indicated in the </w:t>
                      </w:r>
                      <w:hyperlink w:anchor="Guidance" w:history="1">
                        <w:r w:rsidRPr="00117D01">
                          <w:rPr>
                            <w:rStyle w:val="Hyperlink"/>
                            <w:rFonts w:asciiTheme="minorHAnsi" w:hAnsiTheme="minorHAnsi" w:cstheme="minorHAnsi"/>
                            <w:b/>
                          </w:rPr>
                          <w:t>Guidance</w:t>
                        </w:r>
                      </w:hyperlink>
                      <w:r w:rsidRPr="00F73785">
                        <w:rPr>
                          <w:rFonts w:asciiTheme="minorHAnsi" w:hAnsiTheme="minorHAnsi" w:cstheme="minorHAnsi"/>
                          <w:b/>
                        </w:rPr>
                        <w:t xml:space="preserve"> (or as otherwise directed by the SAB during Pre-Application discussions).</w:t>
                      </w:r>
                    </w:p>
                    <w:p w14:paraId="7CAE1BB1" w14:textId="77777777" w:rsidR="00721562" w:rsidRPr="00B30EE7" w:rsidRDefault="00721562" w:rsidP="00EB52CD">
                      <w:pPr>
                        <w:jc w:val="both"/>
                        <w:rPr>
                          <w:rFonts w:ascii="Arial" w:hAnsi="Arial" w:cs="Arial"/>
                        </w:rPr>
                      </w:pPr>
                    </w:p>
                  </w:txbxContent>
                </v:textbox>
                <w10:anchorlock/>
              </v:shape>
            </w:pict>
          </mc:Fallback>
        </mc:AlternateContent>
      </w:r>
    </w:p>
    <w:p w14:paraId="75C599FE" w14:textId="77777777" w:rsidR="00D348C4" w:rsidRDefault="00D348C4" w:rsidP="00644449">
      <w:pPr>
        <w:widowControl w:val="0"/>
        <w:autoSpaceDE w:val="0"/>
        <w:autoSpaceDN w:val="0"/>
        <w:spacing w:before="72"/>
        <w:ind w:right="217"/>
        <w:jc w:val="both"/>
        <w:rPr>
          <w:rFonts w:asciiTheme="minorHAnsi" w:eastAsia="Myriad Pro" w:hAnsiTheme="minorHAnsi" w:cstheme="minorHAnsi"/>
          <w:lang w:val="en-US" w:eastAsia="en-US"/>
        </w:rPr>
      </w:pPr>
    </w:p>
    <w:p w14:paraId="2DC7597E" w14:textId="1C37DD35" w:rsidR="00644449" w:rsidRPr="00644449" w:rsidRDefault="00644449" w:rsidP="00644449">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 xml:space="preserve">We will process the information you provide so that we can deal with your application. We may also process or release the information to offer you documents or services relating to environmental matters and consult the public, public </w:t>
      </w:r>
      <w:proofErr w:type="spellStart"/>
      <w:r w:rsidRPr="00644449">
        <w:rPr>
          <w:rFonts w:asciiTheme="minorHAnsi" w:eastAsia="Myriad Pro" w:hAnsiTheme="minorHAnsi" w:cstheme="minorHAnsi"/>
          <w:lang w:val="en-US" w:eastAsia="en-US"/>
        </w:rPr>
        <w:t>organisation</w:t>
      </w:r>
      <w:proofErr w:type="spellEnd"/>
      <w:r w:rsidRPr="00644449">
        <w:rPr>
          <w:rFonts w:asciiTheme="minorHAnsi" w:eastAsia="Myriad Pro" w:hAnsiTheme="minorHAnsi" w:cstheme="minorHAnsi"/>
          <w:lang w:val="en-US" w:eastAsia="en-US"/>
        </w:rPr>
        <w:t xml:space="preserve"> and other </w:t>
      </w:r>
      <w:proofErr w:type="spellStart"/>
      <w:r w:rsidRPr="00644449">
        <w:rPr>
          <w:rFonts w:asciiTheme="minorHAnsi" w:eastAsia="Myriad Pro" w:hAnsiTheme="minorHAnsi" w:cstheme="minorHAnsi"/>
          <w:lang w:val="en-US" w:eastAsia="en-US"/>
        </w:rPr>
        <w:t>organisations</w:t>
      </w:r>
      <w:proofErr w:type="spellEnd"/>
      <w:r w:rsidRPr="00644449">
        <w:rPr>
          <w:rFonts w:asciiTheme="minorHAnsi" w:eastAsia="Myriad Pro" w:hAnsiTheme="minorHAnsi" w:cstheme="minorHAnsi"/>
          <w:lang w:val="en-US" w:eastAsia="en-US"/>
        </w:rPr>
        <w:t>; provide information from the public register to anyone who asks</w:t>
      </w:r>
      <w:r w:rsidR="00CA0D94">
        <w:rPr>
          <w:rFonts w:asciiTheme="minorHAnsi" w:eastAsia="Myriad Pro" w:hAnsiTheme="minorHAnsi" w:cstheme="minorHAnsi"/>
          <w:lang w:val="en-US" w:eastAsia="en-US"/>
        </w:rPr>
        <w:t xml:space="preserve"> or</w:t>
      </w:r>
      <w:r w:rsidRPr="00644449">
        <w:rPr>
          <w:rFonts w:asciiTheme="minorHAnsi" w:eastAsia="Myriad Pro" w:hAnsiTheme="minorHAnsi" w:cstheme="minorHAnsi"/>
          <w:lang w:val="en-US" w:eastAsia="en-US"/>
        </w:rPr>
        <w:t xml:space="preserve"> prevent anyone from breaking environmental law, investigate cases where environmental law may have been broken and take any action that is needed, and respond to requests for information under the Freedom of Information </w:t>
      </w:r>
      <w:r w:rsidRPr="00644449">
        <w:rPr>
          <w:rFonts w:asciiTheme="minorHAnsi" w:eastAsia="Myriad Pro" w:hAnsiTheme="minorHAnsi" w:cstheme="minorHAnsi"/>
          <w:lang w:val="en-US" w:eastAsia="en-US"/>
        </w:rPr>
        <w:lastRenderedPageBreak/>
        <w:t xml:space="preserve">Act 2000 and the Environmental Information Regulations 2004 (if the Data Protection Act allows). </w:t>
      </w:r>
    </w:p>
    <w:p w14:paraId="53C10E10" w14:textId="77777777" w:rsidR="00644449" w:rsidRPr="00644449" w:rsidRDefault="00644449" w:rsidP="00644449">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Please ensure that the information you submit is accurate and correct and does not include personal or sensitive information. If you require any further clarification, please contact the SAB directly.</w:t>
      </w:r>
    </w:p>
    <w:p w14:paraId="17D40498" w14:textId="100E4C9B" w:rsidR="00644449" w:rsidRDefault="00CA0D94" w:rsidP="00644449">
      <w:pPr>
        <w:widowControl w:val="0"/>
        <w:autoSpaceDE w:val="0"/>
        <w:autoSpaceDN w:val="0"/>
        <w:spacing w:before="86"/>
        <w:jc w:val="both"/>
        <w:rPr>
          <w:rFonts w:asciiTheme="minorHAnsi" w:eastAsia="Myriad Pro" w:hAnsiTheme="minorHAnsi" w:cstheme="minorHAnsi"/>
          <w:lang w:val="en-US" w:eastAsia="en-US"/>
        </w:rPr>
      </w:pPr>
      <w:r>
        <w:rPr>
          <w:rFonts w:asciiTheme="minorHAnsi" w:eastAsia="Myriad Pro" w:hAnsiTheme="minorHAnsi" w:cstheme="minorHAnsi"/>
          <w:lang w:val="en-US" w:eastAsia="en-US"/>
        </w:rPr>
        <w:t>If</w:t>
      </w:r>
      <w:r w:rsidR="00644449" w:rsidRPr="00644449">
        <w:rPr>
          <w:rFonts w:asciiTheme="minorHAnsi" w:eastAsia="Myriad Pro" w:hAnsiTheme="minorHAnsi" w:cstheme="minorHAnsi"/>
          <w:lang w:val="en-US" w:eastAsia="en-US"/>
        </w:rPr>
        <w:t xml:space="preserve"> printed, please complete using block capitals and black ink prior to submitting to the SAB.</w:t>
      </w:r>
    </w:p>
    <w:p w14:paraId="77C7E3D6" w14:textId="77777777" w:rsidR="00644449" w:rsidRPr="009310E1" w:rsidRDefault="00644449" w:rsidP="00644449">
      <w:pPr>
        <w:widowControl w:val="0"/>
        <w:autoSpaceDE w:val="0"/>
        <w:autoSpaceDN w:val="0"/>
        <w:spacing w:before="86"/>
        <w:jc w:val="both"/>
        <w:rPr>
          <w:rFonts w:asciiTheme="minorHAnsi" w:eastAsia="Myriad Pro" w:hAnsiTheme="minorHAnsi" w:cstheme="minorHAnsi"/>
          <w:lang w:val="en-US" w:eastAsia="en-US"/>
        </w:rPr>
      </w:pPr>
    </w:p>
    <w:p w14:paraId="1C1F0476" w14:textId="5100E742" w:rsidR="001F7531" w:rsidRDefault="00644449" w:rsidP="00644449">
      <w:pPr>
        <w:autoSpaceDE w:val="0"/>
        <w:autoSpaceDN w:val="0"/>
        <w:adjustRightInd w:val="0"/>
        <w:spacing w:line="276" w:lineRule="auto"/>
        <w:jc w:val="both"/>
        <w:rPr>
          <w:rFonts w:asciiTheme="minorHAnsi" w:hAnsiTheme="minorHAnsi" w:cstheme="minorHAnsi"/>
        </w:rPr>
      </w:pPr>
      <w:r w:rsidRPr="009B3C85">
        <w:rPr>
          <w:rFonts w:asciiTheme="minorHAnsi" w:hAnsiTheme="minorHAnsi" w:cstheme="minorHAnsi"/>
        </w:rPr>
        <w:t xml:space="preserve">Please read through the </w:t>
      </w:r>
      <w:hyperlink w:anchor="Guidance" w:history="1">
        <w:r w:rsidR="00117D01" w:rsidRPr="00117D01">
          <w:rPr>
            <w:rStyle w:val="Hyperlink"/>
            <w:rFonts w:asciiTheme="minorHAnsi" w:hAnsiTheme="minorHAnsi" w:cstheme="minorHAnsi"/>
          </w:rPr>
          <w:t>G</w:t>
        </w:r>
        <w:r w:rsidRPr="00117D01">
          <w:rPr>
            <w:rStyle w:val="Hyperlink"/>
            <w:rFonts w:asciiTheme="minorHAnsi" w:hAnsiTheme="minorHAnsi" w:cstheme="minorHAnsi"/>
          </w:rPr>
          <w:t>uidance</w:t>
        </w:r>
      </w:hyperlink>
      <w:r w:rsidRPr="009B3C85">
        <w:rPr>
          <w:rFonts w:asciiTheme="minorHAnsi" w:hAnsiTheme="minorHAnsi" w:cstheme="minorHAnsi"/>
        </w:rPr>
        <w:t xml:space="preserve"> and complete th</w:t>
      </w:r>
      <w:r>
        <w:rPr>
          <w:rFonts w:asciiTheme="minorHAnsi" w:hAnsiTheme="minorHAnsi" w:cstheme="minorHAnsi"/>
        </w:rPr>
        <w:t>is</w:t>
      </w:r>
      <w:r w:rsidRPr="009B3C85">
        <w:rPr>
          <w:rFonts w:asciiTheme="minorHAnsi" w:hAnsiTheme="minorHAnsi" w:cstheme="minorHAnsi"/>
        </w:rPr>
        <w:t xml:space="preserve"> application form carefully ensuring all boxes are completed fully. If you fill in the application form correctly first time, </w:t>
      </w:r>
      <w:r>
        <w:rPr>
          <w:rFonts w:asciiTheme="minorHAnsi" w:hAnsiTheme="minorHAnsi" w:cstheme="minorHAnsi"/>
        </w:rPr>
        <w:t>the SAB</w:t>
      </w:r>
      <w:r w:rsidRPr="009B3C85">
        <w:rPr>
          <w:rFonts w:asciiTheme="minorHAnsi" w:hAnsiTheme="minorHAnsi" w:cstheme="minorHAnsi"/>
        </w:rPr>
        <w:t xml:space="preserve"> can process it quicker. </w:t>
      </w:r>
    </w:p>
    <w:p w14:paraId="7244EE5D" w14:textId="77777777" w:rsidR="001F7531" w:rsidRDefault="001F7531" w:rsidP="00644449">
      <w:pPr>
        <w:autoSpaceDE w:val="0"/>
        <w:autoSpaceDN w:val="0"/>
        <w:adjustRightInd w:val="0"/>
        <w:spacing w:line="276" w:lineRule="auto"/>
        <w:jc w:val="both"/>
        <w:rPr>
          <w:rFonts w:asciiTheme="minorHAnsi" w:hAnsiTheme="minorHAnsi" w:cstheme="minorHAnsi"/>
          <w:b/>
        </w:rPr>
      </w:pPr>
    </w:p>
    <w:p w14:paraId="21C9D92D" w14:textId="7A870716" w:rsidR="00644449" w:rsidRPr="009B3C85" w:rsidRDefault="00644449" w:rsidP="00644449">
      <w:pPr>
        <w:autoSpaceDE w:val="0"/>
        <w:autoSpaceDN w:val="0"/>
        <w:adjustRightInd w:val="0"/>
        <w:spacing w:line="276" w:lineRule="auto"/>
        <w:jc w:val="both"/>
        <w:rPr>
          <w:rFonts w:asciiTheme="minorHAnsi" w:hAnsiTheme="minorHAnsi" w:cstheme="minorHAnsi"/>
          <w:b/>
        </w:rPr>
      </w:pPr>
      <w:r w:rsidRPr="009B3C85">
        <w:rPr>
          <w:rFonts w:asciiTheme="minorHAnsi" w:hAnsiTheme="minorHAnsi" w:cstheme="minorHAnsi"/>
          <w:b/>
        </w:rPr>
        <w:t xml:space="preserve">Prior to the submission of </w:t>
      </w:r>
      <w:r>
        <w:rPr>
          <w:rFonts w:asciiTheme="minorHAnsi" w:hAnsiTheme="minorHAnsi" w:cstheme="minorHAnsi"/>
          <w:b/>
        </w:rPr>
        <w:t>this Full A</w:t>
      </w:r>
      <w:r w:rsidRPr="009B3C85">
        <w:rPr>
          <w:rFonts w:asciiTheme="minorHAnsi" w:hAnsiTheme="minorHAnsi" w:cstheme="minorHAnsi"/>
          <w:b/>
        </w:rPr>
        <w:t xml:space="preserve">pplication, applicants are strongly advised to </w:t>
      </w:r>
      <w:r>
        <w:rPr>
          <w:rFonts w:asciiTheme="minorHAnsi" w:hAnsiTheme="minorHAnsi" w:cstheme="minorHAnsi"/>
          <w:b/>
        </w:rPr>
        <w:t xml:space="preserve">make a Pre-Application submission to </w:t>
      </w:r>
      <w:r w:rsidRPr="009B3C85">
        <w:rPr>
          <w:rFonts w:asciiTheme="minorHAnsi" w:hAnsiTheme="minorHAnsi" w:cstheme="minorHAnsi"/>
          <w:b/>
        </w:rPr>
        <w:t xml:space="preserve">discuss their proposals with </w:t>
      </w:r>
      <w:r w:rsidR="009310E1">
        <w:rPr>
          <w:rFonts w:asciiTheme="minorHAnsi" w:hAnsiTheme="minorHAnsi" w:cstheme="minorHAnsi"/>
          <w:b/>
        </w:rPr>
        <w:t>the SAB</w:t>
      </w:r>
      <w:r w:rsidRPr="009B3C85">
        <w:rPr>
          <w:rFonts w:asciiTheme="minorHAnsi" w:hAnsiTheme="minorHAnsi" w:cstheme="minorHAnsi"/>
          <w:b/>
        </w:rPr>
        <w:t xml:space="preserve"> </w:t>
      </w:r>
      <w:r w:rsidR="00CA0D94">
        <w:rPr>
          <w:rFonts w:asciiTheme="minorHAnsi" w:hAnsiTheme="minorHAnsi" w:cstheme="minorHAnsi"/>
          <w:b/>
        </w:rPr>
        <w:t>and</w:t>
      </w:r>
      <w:r w:rsidRPr="009B3C85">
        <w:rPr>
          <w:rFonts w:asciiTheme="minorHAnsi" w:hAnsiTheme="minorHAnsi" w:cstheme="minorHAnsi"/>
          <w:b/>
        </w:rPr>
        <w:t xml:space="preserve"> ensure that an acceptable </w:t>
      </w:r>
      <w:proofErr w:type="spellStart"/>
      <w:r w:rsidRPr="009B3C85">
        <w:rPr>
          <w:rFonts w:asciiTheme="minorHAnsi" w:hAnsiTheme="minorHAnsi" w:cstheme="minorHAnsi"/>
          <w:b/>
        </w:rPr>
        <w:t>SuD</w:t>
      </w:r>
      <w:r w:rsidR="001F7531">
        <w:rPr>
          <w:rFonts w:asciiTheme="minorHAnsi" w:hAnsiTheme="minorHAnsi" w:cstheme="minorHAnsi"/>
          <w:b/>
        </w:rPr>
        <w:t>S</w:t>
      </w:r>
      <w:proofErr w:type="spellEnd"/>
      <w:r w:rsidRPr="009B3C85">
        <w:rPr>
          <w:rFonts w:asciiTheme="minorHAnsi" w:hAnsiTheme="minorHAnsi" w:cstheme="minorHAnsi"/>
          <w:b/>
        </w:rPr>
        <w:t xml:space="preserve"> scheme is submitted</w:t>
      </w:r>
      <w:r>
        <w:rPr>
          <w:rFonts w:asciiTheme="minorHAnsi" w:hAnsiTheme="minorHAnsi" w:cstheme="minorHAnsi"/>
          <w:b/>
        </w:rPr>
        <w:t>.</w:t>
      </w:r>
      <w:r w:rsidR="009310E1">
        <w:rPr>
          <w:rFonts w:asciiTheme="minorHAnsi" w:hAnsiTheme="minorHAnsi" w:cstheme="minorHAnsi"/>
          <w:b/>
        </w:rPr>
        <w:t xml:space="preserve"> </w:t>
      </w:r>
      <w:r>
        <w:rPr>
          <w:rFonts w:asciiTheme="minorHAnsi" w:hAnsiTheme="minorHAnsi" w:cstheme="minorHAnsi"/>
          <w:b/>
        </w:rPr>
        <w:t>P</w:t>
      </w:r>
      <w:r w:rsidRPr="009B3C85">
        <w:rPr>
          <w:rFonts w:asciiTheme="minorHAnsi" w:hAnsiTheme="minorHAnsi" w:cstheme="minorHAnsi"/>
          <w:b/>
        </w:rPr>
        <w:t>lease note that pre-application fees may apply.</w:t>
      </w:r>
    </w:p>
    <w:p w14:paraId="579D55BC" w14:textId="77777777" w:rsidR="00644449" w:rsidRPr="009B3C85" w:rsidRDefault="00644449" w:rsidP="00644449">
      <w:pPr>
        <w:pStyle w:val="Default"/>
        <w:spacing w:line="276" w:lineRule="auto"/>
        <w:jc w:val="both"/>
        <w:rPr>
          <w:rFonts w:asciiTheme="minorHAnsi" w:hAnsiTheme="minorHAnsi" w:cstheme="minorHAnsi"/>
        </w:rPr>
      </w:pPr>
    </w:p>
    <w:p w14:paraId="7BA95984" w14:textId="1A1E3E22" w:rsidR="00D4746F" w:rsidRPr="00B831C2" w:rsidRDefault="00D4746F" w:rsidP="00D4746F">
      <w:pPr>
        <w:spacing w:after="120" w:line="276" w:lineRule="auto"/>
        <w:rPr>
          <w:rFonts w:asciiTheme="minorHAnsi" w:hAnsiTheme="minorHAnsi" w:cstheme="minorHAnsi"/>
          <w:b/>
        </w:rPr>
      </w:pPr>
      <w:r w:rsidRPr="009B3C85">
        <w:rPr>
          <w:rFonts w:asciiTheme="minorHAnsi" w:hAnsiTheme="minorHAnsi" w:cstheme="minorHAnsi"/>
        </w:rPr>
        <w:t xml:space="preserve">Submissions made </w:t>
      </w:r>
      <w:r w:rsidRPr="00117D01">
        <w:rPr>
          <w:rFonts w:asciiTheme="minorHAnsi" w:hAnsiTheme="minorHAnsi" w:cstheme="minorHAnsi"/>
        </w:rPr>
        <w:t xml:space="preserve">in support of this application shall be based upon current legislation and industry best practice including documents referenced in </w:t>
      </w:r>
      <w:hyperlink r:id="rId13" w:history="1">
        <w:r w:rsidRPr="00F67606">
          <w:rPr>
            <w:rStyle w:val="Hyperlink"/>
            <w:rFonts w:asciiTheme="minorHAnsi" w:hAnsiTheme="minorHAnsi" w:cstheme="minorHAnsi"/>
          </w:rPr>
          <w:t xml:space="preserve">Guidance on Making </w:t>
        </w:r>
        <w:proofErr w:type="spellStart"/>
        <w:r w:rsidRPr="00F67606">
          <w:rPr>
            <w:rStyle w:val="Hyperlink"/>
            <w:rFonts w:asciiTheme="minorHAnsi" w:hAnsiTheme="minorHAnsi" w:cstheme="minorHAnsi"/>
          </w:rPr>
          <w:t>SuDS</w:t>
        </w:r>
        <w:proofErr w:type="spellEnd"/>
        <w:r w:rsidRPr="00F67606">
          <w:rPr>
            <w:rStyle w:val="Hyperlink"/>
            <w:rFonts w:asciiTheme="minorHAnsi" w:hAnsiTheme="minorHAnsi" w:cstheme="minorHAnsi"/>
          </w:rPr>
          <w:t xml:space="preserve"> Applications for SAB Approval</w:t>
        </w:r>
        <w:r w:rsidR="00117D01" w:rsidRPr="00F67606">
          <w:rPr>
            <w:rStyle w:val="Hyperlink"/>
            <w:rFonts w:asciiTheme="minorHAnsi" w:hAnsiTheme="minorHAnsi" w:cstheme="minorHAnsi"/>
          </w:rPr>
          <w:t>.</w:t>
        </w:r>
      </w:hyperlink>
    </w:p>
    <w:p w14:paraId="505A2B97" w14:textId="77777777" w:rsidR="00644449" w:rsidRPr="009B3C85" w:rsidRDefault="00644449" w:rsidP="00644449">
      <w:pPr>
        <w:pStyle w:val="Default"/>
        <w:spacing w:line="276" w:lineRule="auto"/>
        <w:jc w:val="both"/>
        <w:rPr>
          <w:rFonts w:asciiTheme="minorHAnsi" w:hAnsiTheme="minorHAnsi" w:cstheme="minorHAnsi"/>
        </w:rPr>
      </w:pPr>
    </w:p>
    <w:p w14:paraId="362A9CCD" w14:textId="3713C4ED" w:rsidR="00644449" w:rsidRPr="009B3C85" w:rsidRDefault="00644449" w:rsidP="009310E1">
      <w:pPr>
        <w:pStyle w:val="Default"/>
        <w:spacing w:line="276" w:lineRule="auto"/>
        <w:jc w:val="both"/>
        <w:rPr>
          <w:rFonts w:asciiTheme="minorHAnsi" w:hAnsiTheme="minorHAnsi" w:cstheme="minorHAnsi"/>
        </w:rPr>
      </w:pPr>
      <w:r w:rsidRPr="001D605F">
        <w:rPr>
          <w:rFonts w:asciiTheme="minorHAnsi" w:hAnsiTheme="minorHAnsi" w:cstheme="minorHAnsi"/>
        </w:rPr>
        <w:t xml:space="preserve">Proposals submitted should be developed by a </w:t>
      </w:r>
      <w:r w:rsidR="001D605F">
        <w:rPr>
          <w:rFonts w:asciiTheme="minorHAnsi" w:hAnsiTheme="minorHAnsi" w:cstheme="minorHAnsi"/>
        </w:rPr>
        <w:t xml:space="preserve">competent and </w:t>
      </w:r>
      <w:r w:rsidRPr="001D605F">
        <w:rPr>
          <w:rFonts w:asciiTheme="minorHAnsi" w:hAnsiTheme="minorHAnsi" w:cstheme="minorHAnsi"/>
        </w:rPr>
        <w:t xml:space="preserve">suitability qualified professional, experienced in drainage/ </w:t>
      </w:r>
      <w:proofErr w:type="spellStart"/>
      <w:r w:rsidRPr="001D605F">
        <w:rPr>
          <w:rFonts w:asciiTheme="minorHAnsi" w:hAnsiTheme="minorHAnsi" w:cstheme="minorHAnsi"/>
        </w:rPr>
        <w:t>SuDs</w:t>
      </w:r>
      <w:proofErr w:type="spellEnd"/>
      <w:r w:rsidRPr="001D605F">
        <w:rPr>
          <w:rFonts w:asciiTheme="minorHAnsi" w:hAnsiTheme="minorHAnsi" w:cstheme="minorHAnsi"/>
        </w:rPr>
        <w:t xml:space="preserve"> / flood risk management design</w:t>
      </w:r>
      <w:r w:rsidR="001D605F" w:rsidRPr="001D605F">
        <w:rPr>
          <w:rFonts w:asciiTheme="minorHAnsi" w:hAnsiTheme="minorHAnsi" w:cstheme="minorHAnsi"/>
        </w:rPr>
        <w:t>.</w:t>
      </w:r>
    </w:p>
    <w:p w14:paraId="1BCE3553" w14:textId="77777777" w:rsidR="00644449" w:rsidRPr="009B3C85" w:rsidRDefault="00644449" w:rsidP="00644449">
      <w:pPr>
        <w:pStyle w:val="Default"/>
        <w:spacing w:line="276" w:lineRule="auto"/>
        <w:jc w:val="both"/>
        <w:rPr>
          <w:rFonts w:asciiTheme="minorHAnsi" w:hAnsiTheme="minorHAnsi" w:cstheme="minorHAnsi"/>
        </w:rPr>
      </w:pPr>
    </w:p>
    <w:p w14:paraId="24EC711E" w14:textId="287B8420" w:rsidR="00644449" w:rsidRDefault="00644449" w:rsidP="009310E1">
      <w:pPr>
        <w:pStyle w:val="Default"/>
        <w:spacing w:line="276" w:lineRule="auto"/>
        <w:jc w:val="both"/>
        <w:rPr>
          <w:rFonts w:ascii="Myriad Pro" w:eastAsia="Myriad Pro" w:hAnsi="Myriad Pro" w:cs="Myriad Pro"/>
          <w:sz w:val="20"/>
          <w:szCs w:val="20"/>
          <w:lang w:val="en-US"/>
        </w:rPr>
      </w:pPr>
      <w:r w:rsidRPr="009B3C85">
        <w:rPr>
          <w:rFonts w:asciiTheme="minorHAnsi" w:hAnsiTheme="minorHAnsi" w:cstheme="minorHAnsi"/>
        </w:rPr>
        <w:t xml:space="preserve">Where </w:t>
      </w:r>
      <w:r>
        <w:rPr>
          <w:rFonts w:asciiTheme="minorHAnsi" w:hAnsiTheme="minorHAnsi" w:cstheme="minorHAnsi"/>
        </w:rPr>
        <w:t xml:space="preserve">applicable, the </w:t>
      </w:r>
      <w:r w:rsidR="00F75F82">
        <w:rPr>
          <w:rFonts w:asciiTheme="minorHAnsi" w:hAnsiTheme="minorHAnsi" w:cstheme="minorHAnsi"/>
        </w:rPr>
        <w:t>LPA</w:t>
      </w:r>
      <w:r w:rsidRPr="009B3C85">
        <w:rPr>
          <w:rFonts w:asciiTheme="minorHAnsi" w:hAnsiTheme="minorHAnsi" w:cstheme="minorHAnsi"/>
        </w:rPr>
        <w:t xml:space="preserve"> planning reference or unique identifier </w:t>
      </w:r>
      <w:r w:rsidR="009310E1">
        <w:rPr>
          <w:rFonts w:asciiTheme="minorHAnsi" w:hAnsiTheme="minorHAnsi" w:cstheme="minorHAnsi"/>
        </w:rPr>
        <w:t>must</w:t>
      </w:r>
      <w:r w:rsidRPr="009B3C85">
        <w:rPr>
          <w:rFonts w:asciiTheme="minorHAnsi" w:hAnsiTheme="minorHAnsi" w:cstheme="minorHAnsi"/>
        </w:rPr>
        <w:t xml:space="preserve"> be included.</w:t>
      </w:r>
    </w:p>
    <w:p w14:paraId="7503B600" w14:textId="77777777" w:rsidR="009310E1" w:rsidRDefault="009310E1" w:rsidP="009310E1">
      <w:pPr>
        <w:pStyle w:val="Default"/>
        <w:spacing w:line="276" w:lineRule="auto"/>
        <w:jc w:val="both"/>
        <w:rPr>
          <w:rFonts w:asciiTheme="minorHAnsi" w:hAnsiTheme="minorHAnsi" w:cstheme="minorHAnsi"/>
        </w:rPr>
      </w:pPr>
    </w:p>
    <w:p w14:paraId="542DDCF9" w14:textId="09F6CFB7" w:rsidR="009310E1" w:rsidRPr="009B3C85" w:rsidRDefault="009310E1" w:rsidP="009310E1">
      <w:pPr>
        <w:pStyle w:val="Default"/>
        <w:spacing w:line="276" w:lineRule="auto"/>
        <w:jc w:val="both"/>
        <w:rPr>
          <w:rFonts w:asciiTheme="minorHAnsi" w:hAnsiTheme="minorHAnsi" w:cstheme="minorHAnsi"/>
        </w:rPr>
      </w:pPr>
      <w:r>
        <w:rPr>
          <w:rFonts w:asciiTheme="minorHAnsi" w:hAnsiTheme="minorHAnsi" w:cstheme="minorHAnsi"/>
        </w:rPr>
        <w:t>Applicants</w:t>
      </w:r>
      <w:r w:rsidRPr="009B3C85">
        <w:rPr>
          <w:rFonts w:asciiTheme="minorHAnsi" w:hAnsiTheme="minorHAnsi" w:cstheme="minorHAnsi"/>
        </w:rPr>
        <w:t xml:space="preserve"> </w:t>
      </w:r>
      <w:r>
        <w:rPr>
          <w:rFonts w:asciiTheme="minorHAnsi" w:hAnsiTheme="minorHAnsi" w:cstheme="minorHAnsi"/>
        </w:rPr>
        <w:t>should</w:t>
      </w:r>
      <w:r w:rsidRPr="009B3C85">
        <w:rPr>
          <w:rFonts w:asciiTheme="minorHAnsi" w:hAnsiTheme="minorHAnsi" w:cstheme="minorHAnsi"/>
        </w:rPr>
        <w:t xml:space="preserve"> complete this form and submit it</w:t>
      </w:r>
      <w:r>
        <w:rPr>
          <w:rFonts w:asciiTheme="minorHAnsi" w:hAnsiTheme="minorHAnsi" w:cstheme="minorHAnsi"/>
        </w:rPr>
        <w:t xml:space="preserve">, together with the necessary supporting documents, </w:t>
      </w:r>
      <w:r w:rsidR="00AE3E5D">
        <w:rPr>
          <w:rFonts w:asciiTheme="minorHAnsi" w:hAnsiTheme="minorHAnsi" w:cstheme="minorHAnsi"/>
        </w:rPr>
        <w:t>to Pembrokeshire County</w:t>
      </w:r>
      <w:r w:rsidRPr="009B3C85">
        <w:rPr>
          <w:rFonts w:asciiTheme="minorHAnsi" w:hAnsiTheme="minorHAnsi" w:cstheme="minorHAnsi"/>
        </w:rPr>
        <w:t xml:space="preserve"> Council </w:t>
      </w:r>
      <w:proofErr w:type="spellStart"/>
      <w:r w:rsidRPr="009B3C85">
        <w:rPr>
          <w:rFonts w:asciiTheme="minorHAnsi" w:hAnsiTheme="minorHAnsi" w:cstheme="minorHAnsi"/>
        </w:rPr>
        <w:t>SuDs</w:t>
      </w:r>
      <w:proofErr w:type="spellEnd"/>
      <w:r w:rsidRPr="009B3C85">
        <w:rPr>
          <w:rFonts w:asciiTheme="minorHAnsi" w:hAnsiTheme="minorHAnsi" w:cstheme="minorHAnsi"/>
        </w:rPr>
        <w:t xml:space="preserve"> Approv</w:t>
      </w:r>
      <w:r>
        <w:rPr>
          <w:rFonts w:asciiTheme="minorHAnsi" w:hAnsiTheme="minorHAnsi" w:cstheme="minorHAnsi"/>
        </w:rPr>
        <w:t>ing</w:t>
      </w:r>
      <w:r w:rsidRPr="009B3C85">
        <w:rPr>
          <w:rFonts w:asciiTheme="minorHAnsi" w:hAnsiTheme="minorHAnsi" w:cstheme="minorHAnsi"/>
        </w:rPr>
        <w:t xml:space="preserve"> Body.</w:t>
      </w:r>
    </w:p>
    <w:p w14:paraId="7C1812B6" w14:textId="77777777" w:rsidR="009310E1" w:rsidRDefault="009310E1" w:rsidP="009310E1">
      <w:pPr>
        <w:spacing w:line="276" w:lineRule="auto"/>
        <w:jc w:val="both"/>
        <w:rPr>
          <w:rFonts w:asciiTheme="minorHAnsi" w:hAnsiTheme="minorHAnsi" w:cstheme="minorHAnsi"/>
          <w:b/>
          <w:i/>
        </w:rPr>
      </w:pPr>
    </w:p>
    <w:p w14:paraId="1ED6F89B" w14:textId="7B2BBBAC" w:rsidR="009310E1" w:rsidRPr="009E665A" w:rsidRDefault="00721562" w:rsidP="009310E1">
      <w:pPr>
        <w:spacing w:line="276" w:lineRule="auto"/>
        <w:jc w:val="both"/>
        <w:rPr>
          <w:rFonts w:asciiTheme="minorHAnsi" w:hAnsiTheme="minorHAnsi" w:cstheme="minorHAnsi"/>
          <w:b/>
          <w:i/>
        </w:rPr>
      </w:pPr>
      <w:r w:rsidRPr="009E665A">
        <w:rPr>
          <w:rFonts w:asciiTheme="minorHAnsi" w:hAnsiTheme="minorHAnsi" w:cstheme="minorHAnsi"/>
          <w:b/>
          <w:i/>
        </w:rPr>
        <w:t>Once your application has been received a member of the SAB Team will contact you to arrange payment which can be made via BACS or over the phone</w:t>
      </w:r>
      <w:r w:rsidR="009310E1" w:rsidRPr="009E665A">
        <w:rPr>
          <w:rFonts w:asciiTheme="minorHAnsi" w:hAnsiTheme="minorHAnsi" w:cstheme="minorHAnsi"/>
          <w:b/>
          <w:i/>
        </w:rPr>
        <w:t>. Your application will not be processed until the application fee is received and cleared in full.</w:t>
      </w:r>
      <w:r w:rsidR="00C068AD">
        <w:rPr>
          <w:rFonts w:asciiTheme="minorHAnsi" w:hAnsiTheme="minorHAnsi" w:cstheme="minorHAnsi"/>
          <w:b/>
          <w:i/>
        </w:rPr>
        <w:t xml:space="preserve"> Please do not submit via the planning portal. </w:t>
      </w:r>
    </w:p>
    <w:p w14:paraId="45007851" w14:textId="77777777" w:rsidR="009310E1" w:rsidRDefault="009310E1" w:rsidP="009310E1">
      <w:pPr>
        <w:spacing w:line="276" w:lineRule="auto"/>
        <w:rPr>
          <w:rFonts w:asciiTheme="minorHAnsi" w:hAnsiTheme="minorHAnsi" w:cstheme="minorHAnsi"/>
          <w:b/>
        </w:rPr>
      </w:pPr>
    </w:p>
    <w:p w14:paraId="380C0C27" w14:textId="14CBACCA"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 xml:space="preserve">When you have completed the application form please </w:t>
      </w:r>
      <w:r w:rsidR="003A1BEB">
        <w:rPr>
          <w:rFonts w:asciiTheme="minorHAnsi" w:hAnsiTheme="minorHAnsi" w:cstheme="minorHAnsi"/>
          <w:b/>
        </w:rPr>
        <w:t>submit</w:t>
      </w:r>
      <w:r w:rsidRPr="009B3C85">
        <w:rPr>
          <w:rFonts w:asciiTheme="minorHAnsi" w:hAnsiTheme="minorHAnsi" w:cstheme="minorHAnsi"/>
          <w:b/>
        </w:rPr>
        <w:t xml:space="preserve"> the form and associated documents to:</w:t>
      </w:r>
      <w:r w:rsidRPr="009310E1">
        <w:rPr>
          <w:rFonts w:asciiTheme="minorHAnsi" w:eastAsia="Myriad Pro" w:hAnsiTheme="minorHAnsi" w:cstheme="minorHAnsi"/>
          <w:b/>
          <w:bCs/>
          <w:color w:val="FF0000"/>
          <w:lang w:val="en-US" w:eastAsia="en-US"/>
        </w:rPr>
        <w:t xml:space="preserve"> </w:t>
      </w:r>
    </w:p>
    <w:p w14:paraId="413B16B3" w14:textId="46EC1EBE"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 xml:space="preserve">Electronically:  </w:t>
      </w:r>
      <w:r w:rsidR="00AE3E5D">
        <w:rPr>
          <w:rFonts w:asciiTheme="minorHAnsi" w:hAnsiTheme="minorHAnsi" w:cstheme="minorHAnsi"/>
          <w:b/>
        </w:rPr>
        <w:t>SAB@pembrokeshire.gov.uk</w:t>
      </w:r>
      <w:r w:rsidRPr="009B3C85">
        <w:rPr>
          <w:rFonts w:asciiTheme="minorHAnsi" w:hAnsiTheme="minorHAnsi" w:cstheme="minorHAnsi"/>
          <w:b/>
        </w:rPr>
        <w:tab/>
      </w:r>
    </w:p>
    <w:p w14:paraId="12E2A566" w14:textId="142EA671"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Phone:</w:t>
      </w:r>
      <w:r w:rsidR="00820D77">
        <w:rPr>
          <w:rFonts w:asciiTheme="minorHAnsi" w:hAnsiTheme="minorHAnsi" w:cstheme="minorHAnsi"/>
          <w:b/>
        </w:rPr>
        <w:t xml:space="preserve"> </w:t>
      </w:r>
      <w:r w:rsidR="00FC2709">
        <w:rPr>
          <w:rFonts w:asciiTheme="minorHAnsi" w:hAnsiTheme="minorHAnsi" w:cstheme="minorHAnsi"/>
          <w:b/>
        </w:rPr>
        <w:t>01437 776147</w:t>
      </w:r>
      <w:r w:rsidRPr="009B3C85">
        <w:rPr>
          <w:rFonts w:asciiTheme="minorHAnsi" w:hAnsiTheme="minorHAnsi" w:cstheme="minorHAnsi"/>
          <w:b/>
        </w:rPr>
        <w:tab/>
      </w:r>
      <w:r w:rsidRPr="009B3C85">
        <w:rPr>
          <w:rFonts w:asciiTheme="minorHAnsi" w:hAnsiTheme="minorHAnsi" w:cstheme="minorHAnsi"/>
          <w:b/>
        </w:rPr>
        <w:tab/>
      </w:r>
      <w:r w:rsidRPr="009B3C85">
        <w:rPr>
          <w:rFonts w:asciiTheme="minorHAnsi" w:hAnsiTheme="minorHAnsi" w:cstheme="minorHAnsi"/>
          <w:b/>
        </w:rPr>
        <w:tab/>
        <w:t xml:space="preserve"> </w:t>
      </w:r>
    </w:p>
    <w:p w14:paraId="1BF001C3" w14:textId="0865D292"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Postal:</w:t>
      </w:r>
      <w:r w:rsidR="00E8416B">
        <w:rPr>
          <w:rFonts w:asciiTheme="minorHAnsi" w:hAnsiTheme="minorHAnsi" w:cstheme="minorHAnsi"/>
          <w:b/>
        </w:rPr>
        <w:t xml:space="preserve"> Pembrokeshire County Council, SAB, Infrastructure Division, County Hall, </w:t>
      </w:r>
      <w:proofErr w:type="gramStart"/>
      <w:r w:rsidR="00E8416B">
        <w:rPr>
          <w:rFonts w:asciiTheme="minorHAnsi" w:hAnsiTheme="minorHAnsi" w:cstheme="minorHAnsi"/>
          <w:b/>
        </w:rPr>
        <w:t>Haverfordwest</w:t>
      </w:r>
      <w:proofErr w:type="gramEnd"/>
      <w:r w:rsidR="00E8416B">
        <w:rPr>
          <w:rFonts w:asciiTheme="minorHAnsi" w:hAnsiTheme="minorHAnsi" w:cstheme="minorHAnsi"/>
          <w:b/>
        </w:rPr>
        <w:t xml:space="preserve">. SA61 1TP </w:t>
      </w:r>
      <w:r w:rsidRPr="009B3C85">
        <w:rPr>
          <w:rFonts w:asciiTheme="minorHAnsi" w:hAnsiTheme="minorHAnsi" w:cstheme="minorHAnsi"/>
          <w:b/>
        </w:rPr>
        <w:tab/>
      </w:r>
      <w:r w:rsidRPr="009B3C85">
        <w:rPr>
          <w:rFonts w:asciiTheme="minorHAnsi" w:hAnsiTheme="minorHAnsi" w:cstheme="minorHAnsi"/>
          <w:b/>
        </w:rPr>
        <w:tab/>
      </w:r>
      <w:r w:rsidRPr="009B3C85">
        <w:rPr>
          <w:rFonts w:asciiTheme="minorHAnsi" w:hAnsiTheme="minorHAnsi" w:cstheme="minorHAnsi"/>
          <w:b/>
        </w:rPr>
        <w:tab/>
      </w:r>
    </w:p>
    <w:p w14:paraId="5B0BA9B5" w14:textId="77777777" w:rsid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4292BCFD" w14:textId="77777777" w:rsidR="009310E1" w:rsidRPr="009B3C85" w:rsidRDefault="009310E1" w:rsidP="009310E1">
      <w:pPr>
        <w:spacing w:line="276" w:lineRule="auto"/>
        <w:jc w:val="both"/>
        <w:rPr>
          <w:rFonts w:asciiTheme="minorHAnsi" w:hAnsiTheme="minorHAnsi" w:cstheme="minorHAnsi"/>
        </w:rPr>
      </w:pPr>
      <w:r w:rsidRPr="009B3C85">
        <w:rPr>
          <w:rFonts w:asciiTheme="minorHAnsi" w:hAnsiTheme="minorHAnsi" w:cstheme="minorHAnsi"/>
        </w:rPr>
        <w:t>If you are not sure about anything contained in the application form, please contact us.</w:t>
      </w:r>
    </w:p>
    <w:p w14:paraId="16A8BD6C" w14:textId="77777777" w:rsid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30456D1B" w14:textId="2F6ACAE3" w:rsidR="00644449" w:rsidRP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6D9A2DDD" w14:textId="60B616A8" w:rsidR="00906E90" w:rsidRDefault="00644449" w:rsidP="00644449">
      <w:pPr>
        <w:widowControl w:val="0"/>
        <w:autoSpaceDE w:val="0"/>
        <w:autoSpaceDN w:val="0"/>
        <w:spacing w:before="86" w:line="480" w:lineRule="auto"/>
        <w:ind w:left="141"/>
        <w:rPr>
          <w:rFonts w:asciiTheme="minorHAnsi" w:eastAsia="Myriad Pro" w:hAnsiTheme="minorHAnsi" w:cstheme="minorHAnsi"/>
          <w:b/>
          <w:lang w:val="en-US" w:eastAsia="en-US"/>
        </w:rPr>
      </w:pPr>
      <w:r w:rsidRPr="00644449">
        <w:rPr>
          <w:rFonts w:asciiTheme="minorHAnsi" w:eastAsia="Myriad Pro" w:hAnsiTheme="minorHAnsi" w:cstheme="minorHAnsi"/>
          <w:b/>
          <w:lang w:val="en-US" w:eastAsia="en-US"/>
        </w:rPr>
        <w:t>Content</w:t>
      </w:r>
      <w:r w:rsidR="005E4C49">
        <w:rPr>
          <w:rFonts w:asciiTheme="minorHAnsi" w:eastAsia="Myriad Pro" w:hAnsiTheme="minorHAnsi" w:cstheme="minorHAnsi"/>
          <w:b/>
          <w:lang w:val="en-US" w:eastAsia="en-US"/>
        </w:rPr>
        <w:t xml:space="preserve"> </w:t>
      </w:r>
    </w:p>
    <w:p w14:paraId="26D2723C" w14:textId="77777777" w:rsidR="000E2A35" w:rsidRDefault="000E2A35" w:rsidP="00644449">
      <w:pPr>
        <w:widowControl w:val="0"/>
        <w:autoSpaceDE w:val="0"/>
        <w:autoSpaceDN w:val="0"/>
        <w:spacing w:before="86" w:line="480" w:lineRule="auto"/>
        <w:ind w:left="141"/>
        <w:rPr>
          <w:rFonts w:asciiTheme="minorHAnsi" w:eastAsia="Myriad Pro" w:hAnsiTheme="minorHAnsi" w:cstheme="minorHAnsi"/>
          <w:lang w:val="en-US" w:eastAsia="en-US"/>
        </w:rPr>
      </w:pPr>
    </w:p>
    <w:p w14:paraId="39727F5A" w14:textId="26014646" w:rsidR="00644449" w:rsidRPr="000E2A35" w:rsidRDefault="000E2A35" w:rsidP="00644449">
      <w:pPr>
        <w:widowControl w:val="0"/>
        <w:autoSpaceDE w:val="0"/>
        <w:autoSpaceDN w:val="0"/>
        <w:spacing w:before="86" w:line="480" w:lineRule="auto"/>
        <w:ind w:left="141"/>
        <w:rPr>
          <w:rFonts w:asciiTheme="minorHAnsi" w:eastAsia="Myriad Pro" w:hAnsiTheme="minorHAnsi" w:cstheme="minorHAnsi"/>
          <w:u w:val="single"/>
          <w:lang w:val="en-US" w:eastAsia="en-US"/>
        </w:rPr>
      </w:pPr>
      <w:r w:rsidRPr="000E2A35">
        <w:rPr>
          <w:rFonts w:asciiTheme="minorHAnsi" w:eastAsia="Myriad Pro" w:hAnsiTheme="minorHAnsi" w:cstheme="minorHAnsi"/>
          <w:u w:val="single"/>
          <w:lang w:val="en-US" w:eastAsia="en-US"/>
        </w:rPr>
        <w:t xml:space="preserve">ALL sections of this form </w:t>
      </w:r>
      <w:r>
        <w:rPr>
          <w:rFonts w:asciiTheme="minorHAnsi" w:eastAsia="Myriad Pro" w:hAnsiTheme="minorHAnsi" w:cstheme="minorHAnsi"/>
          <w:u w:val="single"/>
          <w:lang w:val="en-US" w:eastAsia="en-US"/>
        </w:rPr>
        <w:t xml:space="preserve">MUST be </w:t>
      </w:r>
      <w:r w:rsidR="006A3F5C">
        <w:rPr>
          <w:rFonts w:asciiTheme="minorHAnsi" w:eastAsia="Myriad Pro" w:hAnsiTheme="minorHAnsi" w:cstheme="minorHAnsi"/>
          <w:u w:val="single"/>
          <w:lang w:val="en-US" w:eastAsia="en-US"/>
        </w:rPr>
        <w:t xml:space="preserve">fully </w:t>
      </w:r>
      <w:r>
        <w:rPr>
          <w:rFonts w:asciiTheme="minorHAnsi" w:eastAsia="Myriad Pro" w:hAnsiTheme="minorHAnsi" w:cstheme="minorHAnsi"/>
          <w:u w:val="single"/>
          <w:lang w:val="en-US" w:eastAsia="en-US"/>
        </w:rPr>
        <w:t>completed</w:t>
      </w:r>
    </w:p>
    <w:p w14:paraId="788C65FA" w14:textId="7275284F" w:rsidR="00644449" w:rsidRPr="000E2A35" w:rsidRDefault="00644449"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Applicant Details</w:t>
      </w:r>
      <w:r w:rsidR="00133696" w:rsidRPr="000E2A35">
        <w:rPr>
          <w:rFonts w:asciiTheme="minorHAnsi" w:eastAsia="Myriad Pro" w:hAnsiTheme="minorHAnsi" w:cstheme="minorHAnsi"/>
          <w:lang w:val="en-US" w:eastAsia="en-US"/>
        </w:rPr>
        <w:t xml:space="preserve"> </w:t>
      </w:r>
    </w:p>
    <w:p w14:paraId="3D311032" w14:textId="1398479A" w:rsidR="00644449" w:rsidRPr="000E2A35" w:rsidRDefault="00644449"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Site Details</w:t>
      </w:r>
      <w:r w:rsidR="00CA465B" w:rsidRPr="000E2A35">
        <w:rPr>
          <w:rFonts w:asciiTheme="minorHAnsi" w:eastAsia="Myriad Pro" w:hAnsiTheme="minorHAnsi" w:cstheme="minorHAnsi"/>
          <w:lang w:val="en-US" w:eastAsia="en-US"/>
        </w:rPr>
        <w:t xml:space="preserve"> </w:t>
      </w:r>
    </w:p>
    <w:p w14:paraId="5439AF7A" w14:textId="53FF9DCF" w:rsidR="009310E1" w:rsidRP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Interest in Land</w:t>
      </w:r>
      <w:r w:rsidR="00CA465B" w:rsidRPr="000E2A35">
        <w:rPr>
          <w:rFonts w:asciiTheme="minorHAnsi" w:eastAsia="Myriad Pro" w:hAnsiTheme="minorHAnsi" w:cstheme="minorHAnsi"/>
          <w:lang w:val="en-US" w:eastAsia="en-US"/>
        </w:rPr>
        <w:t xml:space="preserve"> </w:t>
      </w:r>
    </w:p>
    <w:p w14:paraId="5CF35DCD" w14:textId="1055F740" w:rsidR="009310E1" w:rsidRP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Application</w:t>
      </w:r>
      <w:r w:rsidR="00CA465B" w:rsidRPr="000E2A35">
        <w:rPr>
          <w:rFonts w:asciiTheme="minorHAnsi" w:eastAsia="Myriad Pro" w:hAnsiTheme="minorHAnsi" w:cstheme="minorHAnsi"/>
          <w:lang w:val="en-US" w:eastAsia="en-US"/>
        </w:rPr>
        <w:t xml:space="preserve"> </w:t>
      </w:r>
    </w:p>
    <w:p w14:paraId="713262C6" w14:textId="22D3C3B5" w:rsid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Application Fee</w:t>
      </w:r>
    </w:p>
    <w:p w14:paraId="2FE0E8DB" w14:textId="46ADEACA" w:rsidR="009310E1"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Environmental Impact Assessment (</w:t>
      </w:r>
      <w:proofErr w:type="spellStart"/>
      <w:r w:rsidRPr="000E2A35">
        <w:rPr>
          <w:rFonts w:asciiTheme="minorHAnsi" w:eastAsia="Myriad Pro" w:hAnsiTheme="minorHAnsi" w:cstheme="minorHAnsi"/>
          <w:b/>
          <w:lang w:val="en-US" w:eastAsia="en-US"/>
        </w:rPr>
        <w:t>EiA</w:t>
      </w:r>
      <w:proofErr w:type="spellEnd"/>
      <w:r w:rsidRPr="000E2A35">
        <w:rPr>
          <w:rFonts w:asciiTheme="minorHAnsi" w:eastAsia="Myriad Pro" w:hAnsiTheme="minorHAnsi" w:cstheme="minorHAnsi"/>
          <w:b/>
          <w:lang w:val="en-US" w:eastAsia="en-US"/>
        </w:rPr>
        <w:t>) Statement</w:t>
      </w:r>
      <w:r w:rsidR="00CA465B" w:rsidRPr="000E2A35">
        <w:rPr>
          <w:rFonts w:asciiTheme="minorHAnsi" w:eastAsia="Myriad Pro" w:hAnsiTheme="minorHAnsi" w:cstheme="minorHAnsi"/>
          <w:b/>
          <w:lang w:val="en-US" w:eastAsia="en-US"/>
        </w:rPr>
        <w:t xml:space="preserve"> </w:t>
      </w:r>
    </w:p>
    <w:p w14:paraId="341B361C" w14:textId="77777777" w:rsidR="00B7692D" w:rsidRPr="00223520" w:rsidRDefault="00B7692D" w:rsidP="00D45ACD">
      <w:pPr>
        <w:widowControl w:val="0"/>
        <w:numPr>
          <w:ilvl w:val="0"/>
          <w:numId w:val="33"/>
        </w:numPr>
        <w:autoSpaceDE w:val="0"/>
        <w:autoSpaceDN w:val="0"/>
        <w:spacing w:after="120" w:line="276"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 xml:space="preserve">Compliance with </w:t>
      </w:r>
      <w:hyperlink r:id="rId14" w:history="1">
        <w:r w:rsidRPr="00223520">
          <w:rPr>
            <w:rFonts w:asciiTheme="minorHAnsi" w:hAnsiTheme="minorHAnsi" w:cstheme="minorHAnsi"/>
            <w:b/>
            <w:bCs/>
            <w:lang w:val="en"/>
          </w:rPr>
          <w:t>Statutory National Standards for Sustainable Drainage Systems (</w:t>
        </w:r>
        <w:proofErr w:type="spellStart"/>
        <w:r w:rsidRPr="00223520">
          <w:rPr>
            <w:rFonts w:asciiTheme="minorHAnsi" w:hAnsiTheme="minorHAnsi" w:cstheme="minorHAnsi"/>
            <w:b/>
            <w:bCs/>
            <w:lang w:val="en"/>
          </w:rPr>
          <w:t>SuDS</w:t>
        </w:r>
        <w:proofErr w:type="spellEnd"/>
        <w:r w:rsidRPr="00223520">
          <w:rPr>
            <w:rFonts w:asciiTheme="minorHAnsi" w:hAnsiTheme="minorHAnsi" w:cstheme="minorHAnsi"/>
            <w:b/>
            <w:bCs/>
            <w:lang w:val="en"/>
          </w:rPr>
          <w:t>)</w:t>
        </w:r>
      </w:hyperlink>
    </w:p>
    <w:p w14:paraId="4BF70A77" w14:textId="2EFF9DAF"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Assessment of Flood Risk</w:t>
      </w:r>
    </w:p>
    <w:p w14:paraId="1F5110A7" w14:textId="578515AB"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Surface Water Discharge Hierarchy</w:t>
      </w:r>
    </w:p>
    <w:p w14:paraId="279D20BB" w14:textId="55325300"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Infiltration Assessment</w:t>
      </w:r>
    </w:p>
    <w:p w14:paraId="4DF82497" w14:textId="0FF77F7A" w:rsidR="00644084" w:rsidRPr="000E2A35" w:rsidRDefault="00644084" w:rsidP="00D45ACD">
      <w:pPr>
        <w:pStyle w:val="Default"/>
        <w:widowControl w:val="0"/>
        <w:numPr>
          <w:ilvl w:val="0"/>
          <w:numId w:val="33"/>
        </w:numPr>
        <w:spacing w:before="86" w:line="480" w:lineRule="auto"/>
        <w:rPr>
          <w:rFonts w:asciiTheme="minorHAnsi" w:eastAsia="Myriad Pro" w:hAnsiTheme="minorHAnsi" w:cstheme="minorHAnsi"/>
          <w:b/>
          <w:lang w:val="en-US"/>
        </w:rPr>
      </w:pPr>
      <w:r w:rsidRPr="00223520">
        <w:rPr>
          <w:b/>
        </w:rPr>
        <w:t>Non-performance Bond, Adoption</w:t>
      </w:r>
      <w:r w:rsidRPr="000E2A35">
        <w:rPr>
          <w:b/>
        </w:rPr>
        <w:t>, Operation &amp; Maintenance</w:t>
      </w:r>
      <w:r w:rsidRPr="000E2A35">
        <w:rPr>
          <w:rFonts w:asciiTheme="minorHAnsi" w:eastAsia="Myriad Pro" w:hAnsiTheme="minorHAnsi" w:cstheme="minorHAnsi"/>
          <w:lang w:val="en-US"/>
        </w:rPr>
        <w:t xml:space="preserve"> </w:t>
      </w:r>
    </w:p>
    <w:p w14:paraId="586340E7" w14:textId="77777777" w:rsidR="000E2A35" w:rsidRDefault="009310E1" w:rsidP="00D45ACD">
      <w:pPr>
        <w:pStyle w:val="Default"/>
        <w:widowControl w:val="0"/>
        <w:numPr>
          <w:ilvl w:val="0"/>
          <w:numId w:val="33"/>
        </w:numPr>
        <w:spacing w:before="86" w:line="480" w:lineRule="auto"/>
        <w:rPr>
          <w:rFonts w:asciiTheme="minorHAnsi" w:eastAsia="Myriad Pro" w:hAnsiTheme="minorHAnsi" w:cstheme="minorHAnsi"/>
          <w:b/>
          <w:lang w:val="en-US"/>
        </w:rPr>
      </w:pPr>
      <w:proofErr w:type="spellStart"/>
      <w:r w:rsidRPr="000E2A35">
        <w:rPr>
          <w:rFonts w:asciiTheme="minorHAnsi" w:eastAsia="Myriad Pro" w:hAnsiTheme="minorHAnsi" w:cstheme="minorHAnsi"/>
          <w:b/>
          <w:lang w:val="en-US"/>
        </w:rPr>
        <w:t>SuDS</w:t>
      </w:r>
      <w:proofErr w:type="spellEnd"/>
      <w:r w:rsidRPr="000E2A35">
        <w:rPr>
          <w:rFonts w:asciiTheme="minorHAnsi" w:eastAsia="Myriad Pro" w:hAnsiTheme="minorHAnsi" w:cstheme="minorHAnsi"/>
          <w:b/>
          <w:lang w:val="en-US"/>
        </w:rPr>
        <w:t xml:space="preserve"> Scheme Application Checklist</w:t>
      </w:r>
    </w:p>
    <w:p w14:paraId="3F9BF1A3" w14:textId="47B9CA51" w:rsidR="009310E1" w:rsidRPr="000E2A35" w:rsidRDefault="000E2A35" w:rsidP="00D45ACD">
      <w:pPr>
        <w:pStyle w:val="Default"/>
        <w:widowControl w:val="0"/>
        <w:numPr>
          <w:ilvl w:val="0"/>
          <w:numId w:val="33"/>
        </w:numPr>
        <w:spacing w:before="86" w:line="480" w:lineRule="auto"/>
        <w:rPr>
          <w:rFonts w:asciiTheme="minorHAnsi" w:eastAsia="Myriad Pro" w:hAnsiTheme="minorHAnsi" w:cstheme="minorHAnsi"/>
          <w:b/>
          <w:lang w:val="en-US"/>
        </w:rPr>
      </w:pPr>
      <w:r w:rsidRPr="000E2A35">
        <w:rPr>
          <w:rFonts w:asciiTheme="minorHAnsi" w:eastAsia="Myriad Pro" w:hAnsiTheme="minorHAnsi" w:cstheme="minorHAnsi"/>
          <w:b/>
          <w:lang w:val="en-US"/>
        </w:rPr>
        <w:t>Declaration</w:t>
      </w:r>
      <w:r w:rsidR="00CA465B" w:rsidRPr="000E2A35">
        <w:rPr>
          <w:rFonts w:asciiTheme="minorHAnsi" w:eastAsia="Myriad Pro" w:hAnsiTheme="minorHAnsi" w:cstheme="minorHAnsi"/>
          <w:b/>
          <w:lang w:val="en-US"/>
        </w:rPr>
        <w:t xml:space="preserve"> </w:t>
      </w:r>
    </w:p>
    <w:p w14:paraId="0F7A396A" w14:textId="77777777" w:rsidR="00644449" w:rsidRPr="00644449" w:rsidRDefault="00644449" w:rsidP="00644449">
      <w:pPr>
        <w:widowControl w:val="0"/>
        <w:autoSpaceDE w:val="0"/>
        <w:autoSpaceDN w:val="0"/>
        <w:spacing w:before="86" w:line="480" w:lineRule="auto"/>
        <w:ind w:left="141"/>
        <w:rPr>
          <w:rFonts w:asciiTheme="minorHAnsi" w:eastAsia="Myriad Pro" w:hAnsiTheme="minorHAnsi" w:cstheme="minorHAnsi"/>
          <w:lang w:val="en-US" w:eastAsia="en-US"/>
        </w:rPr>
      </w:pPr>
    </w:p>
    <w:p w14:paraId="5EF95639" w14:textId="77777777" w:rsidR="00644449" w:rsidRPr="00644449" w:rsidRDefault="00644449" w:rsidP="00644449">
      <w:pPr>
        <w:widowControl w:val="0"/>
        <w:autoSpaceDE w:val="0"/>
        <w:autoSpaceDN w:val="0"/>
        <w:spacing w:before="86"/>
        <w:ind w:left="141"/>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br w:type="page"/>
      </w:r>
    </w:p>
    <w:bookmarkEnd w:id="0"/>
    <w:p w14:paraId="2E00BBF0" w14:textId="74408F16" w:rsidR="00C12FF5" w:rsidRPr="000E2A35" w:rsidRDefault="00C12FF5" w:rsidP="00B5000B">
      <w:pPr>
        <w:pStyle w:val="ListParagraph"/>
        <w:numPr>
          <w:ilvl w:val="0"/>
          <w:numId w:val="1"/>
        </w:numPr>
        <w:spacing w:after="200" w:line="276" w:lineRule="auto"/>
        <w:rPr>
          <w:rFonts w:ascii="Arial" w:hAnsi="Arial" w:cs="Arial"/>
          <w:b/>
        </w:rPr>
      </w:pPr>
      <w:r w:rsidRPr="000E2A35">
        <w:rPr>
          <w:rFonts w:ascii="Arial" w:hAnsi="Arial" w:cs="Arial"/>
          <w:b/>
        </w:rPr>
        <w:lastRenderedPageBreak/>
        <w:t>Applicant Details</w:t>
      </w:r>
      <w:r w:rsidR="00CA465B" w:rsidRPr="000E2A35">
        <w:rPr>
          <w:rFonts w:asciiTheme="minorHAnsi" w:eastAsia="Myriad Pro" w:hAnsiTheme="minorHAnsi" w:cstheme="minorHAnsi"/>
          <w:lang w:val="en-US" w:eastAsia="en-US"/>
        </w:rPr>
        <w:t xml:space="preserve"> </w:t>
      </w:r>
    </w:p>
    <w:p w14:paraId="6D36C139" w14:textId="77777777" w:rsidR="00C12FF5" w:rsidRPr="00012643" w:rsidRDefault="00C12FF5" w:rsidP="00C12FF5">
      <w:pPr>
        <w:ind w:left="405"/>
        <w:rPr>
          <w:rFonts w:ascii="Arial" w:hAnsi="Arial" w:cs="Arial"/>
          <w:b/>
        </w:rPr>
      </w:pPr>
      <w:r>
        <w:rPr>
          <w:rFonts w:ascii="Arial" w:hAnsi="Arial" w:cs="Arial"/>
          <w:b/>
        </w:rPr>
        <w:t>Applicant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48"/>
        <w:gridCol w:w="1255"/>
        <w:gridCol w:w="5605"/>
      </w:tblGrid>
      <w:tr w:rsidR="00C12FF5" w:rsidRPr="00DE7DFD" w14:paraId="0CD436BA" w14:textId="77777777" w:rsidTr="000063BC">
        <w:trPr>
          <w:cantSplit/>
          <w:trHeight w:val="454"/>
          <w:tblHeader/>
        </w:trPr>
        <w:tc>
          <w:tcPr>
            <w:tcW w:w="3402" w:type="dxa"/>
            <w:gridSpan w:val="2"/>
            <w:shd w:val="clear" w:color="auto" w:fill="D9D9D9" w:themeFill="background1" w:themeFillShade="D9"/>
            <w:vAlign w:val="center"/>
          </w:tcPr>
          <w:p w14:paraId="689F9C25" w14:textId="77777777" w:rsidR="00C12FF5" w:rsidRPr="00DE7DFD" w:rsidRDefault="00C12FF5" w:rsidP="00D03F1E">
            <w:pPr>
              <w:pStyle w:val="Default"/>
              <w:rPr>
                <w:b/>
                <w:bCs/>
                <w:color w:val="auto"/>
              </w:rPr>
            </w:pPr>
            <w:r>
              <w:rPr>
                <w:b/>
                <w:bCs/>
                <w:color w:val="auto"/>
              </w:rPr>
              <w:t>Title and Name</w:t>
            </w:r>
          </w:p>
        </w:tc>
        <w:tc>
          <w:tcPr>
            <w:tcW w:w="6237" w:type="dxa"/>
            <w:shd w:val="clear" w:color="auto" w:fill="auto"/>
            <w:vAlign w:val="center"/>
          </w:tcPr>
          <w:p w14:paraId="4E361BC5" w14:textId="77777777" w:rsidR="00C12FF5" w:rsidRPr="00DE7DFD" w:rsidRDefault="00C12FF5" w:rsidP="00D03F1E">
            <w:pPr>
              <w:pStyle w:val="Default"/>
            </w:pPr>
          </w:p>
        </w:tc>
      </w:tr>
      <w:tr w:rsidR="00C12FF5" w:rsidRPr="00DE7DFD" w14:paraId="68622A23" w14:textId="77777777" w:rsidTr="00D03F1E">
        <w:trPr>
          <w:trHeight w:val="454"/>
        </w:trPr>
        <w:tc>
          <w:tcPr>
            <w:tcW w:w="3402" w:type="dxa"/>
            <w:gridSpan w:val="2"/>
            <w:shd w:val="clear" w:color="auto" w:fill="D9D9D9" w:themeFill="background1" w:themeFillShade="D9"/>
            <w:vAlign w:val="center"/>
          </w:tcPr>
          <w:p w14:paraId="44442F19" w14:textId="2B2E20C1" w:rsidR="00C12FF5" w:rsidRPr="00DE7DFD" w:rsidRDefault="00C12FF5" w:rsidP="00D03F1E">
            <w:pPr>
              <w:pStyle w:val="Default"/>
              <w:rPr>
                <w:b/>
                <w:bCs/>
                <w:color w:val="auto"/>
              </w:rPr>
            </w:pPr>
            <w:r>
              <w:rPr>
                <w:b/>
                <w:bCs/>
                <w:color w:val="auto"/>
              </w:rPr>
              <w:t xml:space="preserve">Company </w:t>
            </w:r>
          </w:p>
        </w:tc>
        <w:tc>
          <w:tcPr>
            <w:tcW w:w="6237" w:type="dxa"/>
            <w:shd w:val="clear" w:color="auto" w:fill="auto"/>
            <w:vAlign w:val="center"/>
          </w:tcPr>
          <w:p w14:paraId="06CFAE66" w14:textId="77777777" w:rsidR="00C12FF5" w:rsidRPr="00DE7DFD" w:rsidRDefault="00C12FF5" w:rsidP="00D03F1E">
            <w:pPr>
              <w:pStyle w:val="Default"/>
            </w:pPr>
          </w:p>
        </w:tc>
      </w:tr>
      <w:tr w:rsidR="00C12FF5" w:rsidRPr="00DE7DFD" w14:paraId="2C47618C" w14:textId="77777777" w:rsidTr="00D03F1E">
        <w:trPr>
          <w:trHeight w:val="454"/>
        </w:trPr>
        <w:tc>
          <w:tcPr>
            <w:tcW w:w="3402" w:type="dxa"/>
            <w:gridSpan w:val="2"/>
            <w:shd w:val="clear" w:color="auto" w:fill="D9D9D9" w:themeFill="background1" w:themeFillShade="D9"/>
            <w:vAlign w:val="center"/>
          </w:tcPr>
          <w:p w14:paraId="18F76B91" w14:textId="77777777" w:rsidR="00C12FF5" w:rsidRPr="00DE7DFD" w:rsidRDefault="00C12FF5" w:rsidP="00D03F1E">
            <w:pPr>
              <w:pStyle w:val="Default"/>
              <w:rPr>
                <w:b/>
                <w:bCs/>
                <w:color w:val="auto"/>
              </w:rPr>
            </w:pPr>
            <w:r>
              <w:rPr>
                <w:b/>
                <w:bCs/>
                <w:color w:val="auto"/>
              </w:rPr>
              <w:t>Suffix (unit/name/number)</w:t>
            </w:r>
          </w:p>
        </w:tc>
        <w:tc>
          <w:tcPr>
            <w:tcW w:w="6237" w:type="dxa"/>
            <w:shd w:val="clear" w:color="auto" w:fill="auto"/>
            <w:vAlign w:val="center"/>
          </w:tcPr>
          <w:p w14:paraId="66E64DE6" w14:textId="77777777" w:rsidR="00C12FF5" w:rsidRPr="00DE7DFD" w:rsidRDefault="00C12FF5" w:rsidP="00D03F1E">
            <w:pPr>
              <w:pStyle w:val="Default"/>
            </w:pPr>
          </w:p>
        </w:tc>
      </w:tr>
      <w:tr w:rsidR="00C12FF5" w:rsidRPr="00DE7DFD" w14:paraId="6E0C663A" w14:textId="77777777" w:rsidTr="00D03F1E">
        <w:trPr>
          <w:trHeight w:val="454"/>
        </w:trPr>
        <w:tc>
          <w:tcPr>
            <w:tcW w:w="3402" w:type="dxa"/>
            <w:gridSpan w:val="2"/>
            <w:shd w:val="clear" w:color="auto" w:fill="D9D9D9" w:themeFill="background1" w:themeFillShade="D9"/>
            <w:vAlign w:val="center"/>
          </w:tcPr>
          <w:p w14:paraId="49760E67" w14:textId="77777777" w:rsidR="00C12FF5" w:rsidRPr="00DE7DFD" w:rsidRDefault="00C12FF5" w:rsidP="00D03F1E">
            <w:pPr>
              <w:pStyle w:val="Default"/>
              <w:rPr>
                <w:b/>
                <w:bCs/>
                <w:color w:val="auto"/>
              </w:rPr>
            </w:pPr>
            <w:r>
              <w:rPr>
                <w:b/>
                <w:bCs/>
                <w:color w:val="auto"/>
              </w:rPr>
              <w:t>Address line 1</w:t>
            </w:r>
          </w:p>
        </w:tc>
        <w:tc>
          <w:tcPr>
            <w:tcW w:w="6237" w:type="dxa"/>
            <w:shd w:val="clear" w:color="auto" w:fill="auto"/>
            <w:vAlign w:val="center"/>
          </w:tcPr>
          <w:p w14:paraId="51135764" w14:textId="77777777" w:rsidR="00C12FF5" w:rsidRPr="00DE7DFD" w:rsidRDefault="00C12FF5" w:rsidP="00D03F1E">
            <w:pPr>
              <w:pStyle w:val="Default"/>
            </w:pPr>
          </w:p>
        </w:tc>
      </w:tr>
      <w:tr w:rsidR="00C12FF5" w:rsidRPr="00DE7DFD" w14:paraId="1DC04BEA" w14:textId="77777777" w:rsidTr="00D03F1E">
        <w:trPr>
          <w:trHeight w:val="454"/>
        </w:trPr>
        <w:tc>
          <w:tcPr>
            <w:tcW w:w="3402" w:type="dxa"/>
            <w:gridSpan w:val="2"/>
            <w:shd w:val="clear" w:color="auto" w:fill="D9D9D9" w:themeFill="background1" w:themeFillShade="D9"/>
            <w:vAlign w:val="center"/>
          </w:tcPr>
          <w:p w14:paraId="6CBAA32C" w14:textId="77777777" w:rsidR="00C12FF5" w:rsidRPr="00DE7DFD" w:rsidRDefault="00C12FF5" w:rsidP="00D03F1E">
            <w:pPr>
              <w:pStyle w:val="Default"/>
              <w:rPr>
                <w:b/>
                <w:bCs/>
                <w:color w:val="auto"/>
              </w:rPr>
            </w:pPr>
            <w:r>
              <w:rPr>
                <w:b/>
                <w:bCs/>
                <w:color w:val="auto"/>
              </w:rPr>
              <w:t>Address line 2</w:t>
            </w:r>
          </w:p>
        </w:tc>
        <w:tc>
          <w:tcPr>
            <w:tcW w:w="6237" w:type="dxa"/>
            <w:shd w:val="clear" w:color="auto" w:fill="auto"/>
            <w:vAlign w:val="center"/>
          </w:tcPr>
          <w:p w14:paraId="4F12C299" w14:textId="77777777" w:rsidR="00C12FF5" w:rsidRPr="00DE7DFD" w:rsidRDefault="00C12FF5" w:rsidP="00D03F1E">
            <w:pPr>
              <w:pStyle w:val="Default"/>
            </w:pPr>
          </w:p>
        </w:tc>
      </w:tr>
      <w:tr w:rsidR="00C12FF5" w:rsidRPr="00DE7DFD" w14:paraId="67CABF2B" w14:textId="77777777" w:rsidTr="00D03F1E">
        <w:trPr>
          <w:trHeight w:val="454"/>
        </w:trPr>
        <w:tc>
          <w:tcPr>
            <w:tcW w:w="3402" w:type="dxa"/>
            <w:gridSpan w:val="2"/>
            <w:shd w:val="clear" w:color="auto" w:fill="D9D9D9" w:themeFill="background1" w:themeFillShade="D9"/>
            <w:vAlign w:val="center"/>
          </w:tcPr>
          <w:p w14:paraId="752D0BCC" w14:textId="77777777" w:rsidR="00C12FF5" w:rsidRPr="00DE7DFD" w:rsidRDefault="00C12FF5" w:rsidP="00D03F1E">
            <w:pPr>
              <w:pStyle w:val="Default"/>
              <w:rPr>
                <w:color w:val="auto"/>
              </w:rPr>
            </w:pPr>
            <w:r>
              <w:rPr>
                <w:b/>
                <w:bCs/>
                <w:color w:val="auto"/>
              </w:rPr>
              <w:t>Address line 3</w:t>
            </w:r>
          </w:p>
        </w:tc>
        <w:tc>
          <w:tcPr>
            <w:tcW w:w="6237" w:type="dxa"/>
            <w:shd w:val="clear" w:color="auto" w:fill="auto"/>
            <w:vAlign w:val="center"/>
          </w:tcPr>
          <w:p w14:paraId="5C2A8F5D" w14:textId="77777777" w:rsidR="00C12FF5" w:rsidRPr="00DE7DFD" w:rsidRDefault="00C12FF5" w:rsidP="00D03F1E">
            <w:pPr>
              <w:pStyle w:val="Default"/>
            </w:pPr>
          </w:p>
        </w:tc>
      </w:tr>
      <w:tr w:rsidR="00C12FF5" w:rsidRPr="00DE7DFD" w14:paraId="2882919F" w14:textId="77777777" w:rsidTr="00D03F1E">
        <w:trPr>
          <w:trHeight w:val="454"/>
        </w:trPr>
        <w:tc>
          <w:tcPr>
            <w:tcW w:w="3402" w:type="dxa"/>
            <w:gridSpan w:val="2"/>
            <w:shd w:val="clear" w:color="auto" w:fill="D9D9D9" w:themeFill="background1" w:themeFillShade="D9"/>
            <w:vAlign w:val="center"/>
          </w:tcPr>
          <w:p w14:paraId="6814D366" w14:textId="77777777" w:rsidR="00C12FF5" w:rsidRPr="00DE7DFD" w:rsidRDefault="00C12FF5" w:rsidP="00D03F1E">
            <w:pPr>
              <w:pStyle w:val="Default"/>
              <w:rPr>
                <w:color w:val="auto"/>
              </w:rPr>
            </w:pPr>
            <w:r>
              <w:rPr>
                <w:b/>
                <w:bCs/>
                <w:color w:val="auto"/>
              </w:rPr>
              <w:t>Town</w:t>
            </w:r>
          </w:p>
        </w:tc>
        <w:tc>
          <w:tcPr>
            <w:tcW w:w="6237" w:type="dxa"/>
            <w:shd w:val="clear" w:color="auto" w:fill="auto"/>
            <w:vAlign w:val="center"/>
          </w:tcPr>
          <w:p w14:paraId="01FED6C9" w14:textId="77777777" w:rsidR="00C12FF5" w:rsidRPr="00DE7DFD" w:rsidRDefault="00C12FF5" w:rsidP="00D03F1E">
            <w:pPr>
              <w:pStyle w:val="Default"/>
            </w:pPr>
          </w:p>
        </w:tc>
      </w:tr>
      <w:tr w:rsidR="00C12FF5" w:rsidRPr="00DE7DFD" w14:paraId="6335716B" w14:textId="77777777" w:rsidTr="00D03F1E">
        <w:trPr>
          <w:trHeight w:val="454"/>
        </w:trPr>
        <w:tc>
          <w:tcPr>
            <w:tcW w:w="3402" w:type="dxa"/>
            <w:gridSpan w:val="2"/>
            <w:shd w:val="clear" w:color="auto" w:fill="D9D9D9" w:themeFill="background1" w:themeFillShade="D9"/>
            <w:vAlign w:val="center"/>
          </w:tcPr>
          <w:p w14:paraId="341947DF" w14:textId="77777777" w:rsidR="00C12FF5" w:rsidRPr="00DE7DFD" w:rsidRDefault="00C12FF5" w:rsidP="00D03F1E">
            <w:pPr>
              <w:pStyle w:val="Default"/>
              <w:rPr>
                <w:color w:val="auto"/>
              </w:rPr>
            </w:pPr>
            <w:r>
              <w:rPr>
                <w:b/>
                <w:bCs/>
                <w:color w:val="auto"/>
              </w:rPr>
              <w:t>County</w:t>
            </w:r>
          </w:p>
        </w:tc>
        <w:tc>
          <w:tcPr>
            <w:tcW w:w="6237" w:type="dxa"/>
            <w:shd w:val="clear" w:color="auto" w:fill="auto"/>
            <w:vAlign w:val="center"/>
          </w:tcPr>
          <w:p w14:paraId="48E70EF4" w14:textId="77777777" w:rsidR="00C12FF5" w:rsidRPr="00DE7DFD" w:rsidRDefault="00C12FF5" w:rsidP="00D03F1E">
            <w:pPr>
              <w:pStyle w:val="Default"/>
            </w:pPr>
          </w:p>
        </w:tc>
      </w:tr>
      <w:tr w:rsidR="00C12FF5" w:rsidRPr="00DE7DFD" w14:paraId="250EDD40" w14:textId="77777777" w:rsidTr="00D03F1E">
        <w:trPr>
          <w:trHeight w:val="454"/>
        </w:trPr>
        <w:tc>
          <w:tcPr>
            <w:tcW w:w="3402" w:type="dxa"/>
            <w:gridSpan w:val="2"/>
            <w:shd w:val="clear" w:color="auto" w:fill="D9D9D9" w:themeFill="background1" w:themeFillShade="D9"/>
            <w:vAlign w:val="center"/>
          </w:tcPr>
          <w:p w14:paraId="144CFA5A" w14:textId="77777777" w:rsidR="00C12FF5" w:rsidRPr="00DE7DFD" w:rsidRDefault="00C12FF5" w:rsidP="00D03F1E">
            <w:pPr>
              <w:pStyle w:val="Default"/>
              <w:rPr>
                <w:color w:val="auto"/>
              </w:rPr>
            </w:pPr>
            <w:r>
              <w:rPr>
                <w:b/>
                <w:bCs/>
                <w:color w:val="auto"/>
              </w:rPr>
              <w:t>Postcode</w:t>
            </w:r>
          </w:p>
        </w:tc>
        <w:tc>
          <w:tcPr>
            <w:tcW w:w="6237" w:type="dxa"/>
            <w:shd w:val="clear" w:color="auto" w:fill="auto"/>
            <w:vAlign w:val="center"/>
          </w:tcPr>
          <w:p w14:paraId="682D186C" w14:textId="77777777" w:rsidR="00C12FF5" w:rsidRPr="00DE7DFD" w:rsidRDefault="00C12FF5" w:rsidP="00D03F1E">
            <w:pPr>
              <w:pStyle w:val="Default"/>
            </w:pPr>
          </w:p>
        </w:tc>
      </w:tr>
      <w:tr w:rsidR="00C12FF5" w:rsidRPr="00DE7DFD" w14:paraId="012AE6F5" w14:textId="77777777" w:rsidTr="00D03F1E">
        <w:trPr>
          <w:trHeight w:val="397"/>
        </w:trPr>
        <w:tc>
          <w:tcPr>
            <w:tcW w:w="2127" w:type="dxa"/>
            <w:vMerge w:val="restart"/>
            <w:shd w:val="clear" w:color="auto" w:fill="D9D9D9" w:themeFill="background1" w:themeFillShade="D9"/>
            <w:vAlign w:val="center"/>
          </w:tcPr>
          <w:p w14:paraId="464A96F3" w14:textId="77777777" w:rsidR="00C12FF5" w:rsidRDefault="00C12FF5" w:rsidP="00D03F1E">
            <w:pPr>
              <w:pStyle w:val="Default"/>
              <w:rPr>
                <w:b/>
                <w:bCs/>
                <w:color w:val="auto"/>
              </w:rPr>
            </w:pPr>
            <w:r>
              <w:rPr>
                <w:b/>
                <w:bCs/>
                <w:color w:val="auto"/>
              </w:rPr>
              <w:t xml:space="preserve">Phone number </w:t>
            </w:r>
          </w:p>
        </w:tc>
        <w:tc>
          <w:tcPr>
            <w:tcW w:w="1275" w:type="dxa"/>
            <w:shd w:val="clear" w:color="auto" w:fill="D9D9D9" w:themeFill="background1" w:themeFillShade="D9"/>
            <w:vAlign w:val="center"/>
          </w:tcPr>
          <w:p w14:paraId="368DB2AF" w14:textId="77777777" w:rsidR="00C12FF5" w:rsidRDefault="00C12FF5" w:rsidP="00D03F1E">
            <w:pPr>
              <w:pStyle w:val="Default"/>
              <w:rPr>
                <w:b/>
                <w:bCs/>
                <w:color w:val="auto"/>
              </w:rPr>
            </w:pPr>
            <w:r>
              <w:rPr>
                <w:b/>
                <w:bCs/>
                <w:color w:val="auto"/>
              </w:rPr>
              <w:t>Mobile</w:t>
            </w:r>
          </w:p>
        </w:tc>
        <w:tc>
          <w:tcPr>
            <w:tcW w:w="6237" w:type="dxa"/>
            <w:shd w:val="clear" w:color="auto" w:fill="auto"/>
            <w:vAlign w:val="center"/>
          </w:tcPr>
          <w:p w14:paraId="750CA535" w14:textId="77777777" w:rsidR="00C12FF5" w:rsidRPr="00DE7DFD" w:rsidRDefault="00C12FF5" w:rsidP="00D03F1E">
            <w:pPr>
              <w:pStyle w:val="Default"/>
            </w:pPr>
          </w:p>
        </w:tc>
      </w:tr>
      <w:tr w:rsidR="00C12FF5" w:rsidRPr="00DE7DFD" w14:paraId="694AD9C6" w14:textId="77777777" w:rsidTr="00D03F1E">
        <w:trPr>
          <w:trHeight w:val="397"/>
        </w:trPr>
        <w:tc>
          <w:tcPr>
            <w:tcW w:w="2127" w:type="dxa"/>
            <w:vMerge/>
            <w:shd w:val="clear" w:color="auto" w:fill="D9D9D9" w:themeFill="background1" w:themeFillShade="D9"/>
            <w:vAlign w:val="center"/>
          </w:tcPr>
          <w:p w14:paraId="65EAEC7D" w14:textId="77777777" w:rsidR="00C12FF5" w:rsidRDefault="00C12FF5" w:rsidP="00D03F1E">
            <w:pPr>
              <w:pStyle w:val="Default"/>
              <w:rPr>
                <w:b/>
                <w:bCs/>
                <w:color w:val="auto"/>
              </w:rPr>
            </w:pPr>
          </w:p>
        </w:tc>
        <w:tc>
          <w:tcPr>
            <w:tcW w:w="1275" w:type="dxa"/>
            <w:shd w:val="clear" w:color="auto" w:fill="D9D9D9" w:themeFill="background1" w:themeFillShade="D9"/>
            <w:vAlign w:val="center"/>
          </w:tcPr>
          <w:p w14:paraId="007F6D0E" w14:textId="77777777" w:rsidR="00C12FF5" w:rsidRDefault="00C12FF5" w:rsidP="00D03F1E">
            <w:pPr>
              <w:pStyle w:val="Default"/>
              <w:rPr>
                <w:b/>
                <w:bCs/>
                <w:color w:val="auto"/>
              </w:rPr>
            </w:pPr>
            <w:r>
              <w:rPr>
                <w:b/>
                <w:bCs/>
                <w:color w:val="auto"/>
              </w:rPr>
              <w:t>Works</w:t>
            </w:r>
          </w:p>
        </w:tc>
        <w:tc>
          <w:tcPr>
            <w:tcW w:w="6237" w:type="dxa"/>
            <w:shd w:val="clear" w:color="auto" w:fill="auto"/>
            <w:vAlign w:val="center"/>
          </w:tcPr>
          <w:p w14:paraId="33875168" w14:textId="77777777" w:rsidR="00C12FF5" w:rsidRPr="00DE7DFD" w:rsidRDefault="00C12FF5" w:rsidP="00D03F1E">
            <w:pPr>
              <w:pStyle w:val="Default"/>
            </w:pPr>
          </w:p>
        </w:tc>
      </w:tr>
      <w:tr w:rsidR="00C12FF5" w:rsidRPr="00DE7DFD" w14:paraId="07DB0F69" w14:textId="77777777" w:rsidTr="00D03F1E">
        <w:trPr>
          <w:trHeight w:val="397"/>
        </w:trPr>
        <w:tc>
          <w:tcPr>
            <w:tcW w:w="2127" w:type="dxa"/>
            <w:vMerge/>
            <w:shd w:val="clear" w:color="auto" w:fill="D9D9D9" w:themeFill="background1" w:themeFillShade="D9"/>
            <w:vAlign w:val="center"/>
          </w:tcPr>
          <w:p w14:paraId="779161D9" w14:textId="77777777" w:rsidR="00C12FF5" w:rsidRDefault="00C12FF5" w:rsidP="00D03F1E">
            <w:pPr>
              <w:pStyle w:val="Default"/>
              <w:rPr>
                <w:b/>
                <w:bCs/>
                <w:color w:val="auto"/>
              </w:rPr>
            </w:pPr>
          </w:p>
        </w:tc>
        <w:tc>
          <w:tcPr>
            <w:tcW w:w="1275" w:type="dxa"/>
            <w:shd w:val="clear" w:color="auto" w:fill="D9D9D9" w:themeFill="background1" w:themeFillShade="D9"/>
            <w:vAlign w:val="center"/>
          </w:tcPr>
          <w:p w14:paraId="1F63ACFB" w14:textId="77777777" w:rsidR="00C12FF5" w:rsidRDefault="00C12FF5" w:rsidP="00D03F1E">
            <w:pPr>
              <w:pStyle w:val="Default"/>
              <w:rPr>
                <w:b/>
                <w:bCs/>
                <w:color w:val="auto"/>
              </w:rPr>
            </w:pPr>
            <w:r>
              <w:rPr>
                <w:b/>
                <w:bCs/>
                <w:color w:val="auto"/>
              </w:rPr>
              <w:t>Home</w:t>
            </w:r>
          </w:p>
        </w:tc>
        <w:tc>
          <w:tcPr>
            <w:tcW w:w="6237" w:type="dxa"/>
            <w:shd w:val="clear" w:color="auto" w:fill="auto"/>
            <w:vAlign w:val="center"/>
          </w:tcPr>
          <w:p w14:paraId="4DEFE96E" w14:textId="77777777" w:rsidR="00C12FF5" w:rsidRPr="00DE7DFD" w:rsidRDefault="00C12FF5" w:rsidP="00D03F1E">
            <w:pPr>
              <w:pStyle w:val="Default"/>
            </w:pPr>
          </w:p>
        </w:tc>
      </w:tr>
      <w:tr w:rsidR="00C12FF5" w:rsidRPr="00DE7DFD" w14:paraId="6F55715D" w14:textId="77777777" w:rsidTr="00D03F1E">
        <w:trPr>
          <w:trHeight w:val="454"/>
        </w:trPr>
        <w:tc>
          <w:tcPr>
            <w:tcW w:w="3402" w:type="dxa"/>
            <w:gridSpan w:val="2"/>
            <w:shd w:val="clear" w:color="auto" w:fill="D9D9D9" w:themeFill="background1" w:themeFillShade="D9"/>
            <w:vAlign w:val="center"/>
          </w:tcPr>
          <w:p w14:paraId="79EAD894" w14:textId="77777777" w:rsidR="00C12FF5" w:rsidRDefault="00C12FF5" w:rsidP="00D03F1E">
            <w:pPr>
              <w:pStyle w:val="Default"/>
              <w:rPr>
                <w:b/>
                <w:bCs/>
                <w:color w:val="auto"/>
              </w:rPr>
            </w:pPr>
            <w:r>
              <w:rPr>
                <w:b/>
                <w:bCs/>
                <w:color w:val="auto"/>
              </w:rPr>
              <w:t>e-mail address</w:t>
            </w:r>
          </w:p>
        </w:tc>
        <w:tc>
          <w:tcPr>
            <w:tcW w:w="6237" w:type="dxa"/>
            <w:shd w:val="clear" w:color="auto" w:fill="auto"/>
            <w:vAlign w:val="center"/>
          </w:tcPr>
          <w:p w14:paraId="418390C3" w14:textId="77777777" w:rsidR="00C12FF5" w:rsidRPr="00DE7DFD" w:rsidRDefault="00C12FF5" w:rsidP="00D03F1E">
            <w:pPr>
              <w:pStyle w:val="Default"/>
            </w:pPr>
          </w:p>
        </w:tc>
      </w:tr>
    </w:tbl>
    <w:p w14:paraId="3BEAE589" w14:textId="77777777" w:rsidR="00C12FF5" w:rsidRDefault="00C12FF5" w:rsidP="00C12FF5">
      <w:pPr>
        <w:rPr>
          <w:rFonts w:ascii="Arial" w:hAnsi="Arial" w:cs="Arial"/>
          <w:b/>
        </w:rPr>
      </w:pPr>
    </w:p>
    <w:p w14:paraId="3D749036" w14:textId="77777777" w:rsidR="00C12FF5" w:rsidRPr="00012643" w:rsidRDefault="00C12FF5" w:rsidP="00C12FF5">
      <w:pPr>
        <w:ind w:left="720"/>
        <w:rPr>
          <w:rFonts w:ascii="Arial" w:hAnsi="Arial" w:cs="Arial"/>
          <w:b/>
        </w:rPr>
      </w:pPr>
      <w:r>
        <w:rPr>
          <w:rFonts w:ascii="Arial" w:hAnsi="Arial" w:cs="Arial"/>
          <w:b/>
        </w:rPr>
        <w:t>Agent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48"/>
        <w:gridCol w:w="1129"/>
        <w:gridCol w:w="5731"/>
      </w:tblGrid>
      <w:tr w:rsidR="00C12FF5" w:rsidRPr="00DE7DFD" w14:paraId="5907F228" w14:textId="77777777" w:rsidTr="000063BC">
        <w:trPr>
          <w:cantSplit/>
          <w:trHeight w:val="454"/>
          <w:tblHeader/>
        </w:trPr>
        <w:tc>
          <w:tcPr>
            <w:tcW w:w="3261" w:type="dxa"/>
            <w:gridSpan w:val="2"/>
            <w:shd w:val="clear" w:color="auto" w:fill="D9D9D9" w:themeFill="background1" w:themeFillShade="D9"/>
            <w:vAlign w:val="center"/>
          </w:tcPr>
          <w:p w14:paraId="3BCD407C" w14:textId="77777777" w:rsidR="00C12FF5" w:rsidRPr="00DE7DFD" w:rsidRDefault="00C12FF5" w:rsidP="00D03F1E">
            <w:pPr>
              <w:pStyle w:val="Default"/>
              <w:rPr>
                <w:b/>
                <w:bCs/>
                <w:color w:val="auto"/>
              </w:rPr>
            </w:pPr>
            <w:bookmarkStart w:id="2" w:name="_GoBack" w:colFirst="0" w:colLast="2"/>
            <w:r>
              <w:rPr>
                <w:b/>
                <w:bCs/>
                <w:color w:val="auto"/>
              </w:rPr>
              <w:t>Title and Name</w:t>
            </w:r>
          </w:p>
        </w:tc>
        <w:tc>
          <w:tcPr>
            <w:tcW w:w="6378" w:type="dxa"/>
            <w:shd w:val="clear" w:color="auto" w:fill="auto"/>
            <w:vAlign w:val="center"/>
          </w:tcPr>
          <w:p w14:paraId="4C2F98DB" w14:textId="77777777" w:rsidR="00C12FF5" w:rsidRPr="00DE7DFD" w:rsidRDefault="00C12FF5" w:rsidP="00D03F1E">
            <w:pPr>
              <w:pStyle w:val="Default"/>
            </w:pPr>
          </w:p>
        </w:tc>
      </w:tr>
      <w:bookmarkEnd w:id="2"/>
      <w:tr w:rsidR="00C12FF5" w:rsidRPr="00DE7DFD" w14:paraId="7BC81489" w14:textId="77777777" w:rsidTr="00D03F1E">
        <w:trPr>
          <w:trHeight w:val="454"/>
        </w:trPr>
        <w:tc>
          <w:tcPr>
            <w:tcW w:w="3261" w:type="dxa"/>
            <w:gridSpan w:val="2"/>
            <w:shd w:val="clear" w:color="auto" w:fill="D9D9D9" w:themeFill="background1" w:themeFillShade="D9"/>
            <w:vAlign w:val="center"/>
          </w:tcPr>
          <w:p w14:paraId="20E1D840" w14:textId="23AB43C9" w:rsidR="00C12FF5" w:rsidRPr="00DE7DFD" w:rsidRDefault="00C12FF5" w:rsidP="00D03F1E">
            <w:pPr>
              <w:pStyle w:val="Default"/>
              <w:rPr>
                <w:b/>
                <w:bCs/>
                <w:color w:val="auto"/>
              </w:rPr>
            </w:pPr>
            <w:r>
              <w:rPr>
                <w:b/>
                <w:bCs/>
                <w:color w:val="auto"/>
              </w:rPr>
              <w:t xml:space="preserve">Company </w:t>
            </w:r>
          </w:p>
        </w:tc>
        <w:tc>
          <w:tcPr>
            <w:tcW w:w="6378" w:type="dxa"/>
            <w:shd w:val="clear" w:color="auto" w:fill="auto"/>
            <w:vAlign w:val="center"/>
          </w:tcPr>
          <w:p w14:paraId="1331E26C" w14:textId="77777777" w:rsidR="00C12FF5" w:rsidRPr="00DE7DFD" w:rsidRDefault="00C12FF5" w:rsidP="00D03F1E">
            <w:pPr>
              <w:pStyle w:val="Default"/>
            </w:pPr>
          </w:p>
        </w:tc>
      </w:tr>
      <w:tr w:rsidR="00C12FF5" w:rsidRPr="00DE7DFD" w14:paraId="62D2609F" w14:textId="77777777" w:rsidTr="00D03F1E">
        <w:trPr>
          <w:trHeight w:val="454"/>
        </w:trPr>
        <w:tc>
          <w:tcPr>
            <w:tcW w:w="3261" w:type="dxa"/>
            <w:gridSpan w:val="2"/>
            <w:shd w:val="clear" w:color="auto" w:fill="D9D9D9" w:themeFill="background1" w:themeFillShade="D9"/>
            <w:vAlign w:val="center"/>
          </w:tcPr>
          <w:p w14:paraId="45C8BAAA" w14:textId="77777777" w:rsidR="00C12FF5" w:rsidRPr="00DE7DFD" w:rsidRDefault="00C12FF5" w:rsidP="00D03F1E">
            <w:pPr>
              <w:pStyle w:val="Default"/>
              <w:rPr>
                <w:b/>
                <w:bCs/>
                <w:color w:val="auto"/>
              </w:rPr>
            </w:pPr>
            <w:r>
              <w:rPr>
                <w:b/>
                <w:bCs/>
                <w:color w:val="auto"/>
              </w:rPr>
              <w:t>Suffix (unit/name/number)</w:t>
            </w:r>
          </w:p>
        </w:tc>
        <w:tc>
          <w:tcPr>
            <w:tcW w:w="6378" w:type="dxa"/>
            <w:shd w:val="clear" w:color="auto" w:fill="auto"/>
            <w:vAlign w:val="center"/>
          </w:tcPr>
          <w:p w14:paraId="40ADDF01" w14:textId="77777777" w:rsidR="00C12FF5" w:rsidRDefault="00C12FF5" w:rsidP="00D03F1E">
            <w:pPr>
              <w:pStyle w:val="Default"/>
            </w:pPr>
          </w:p>
          <w:p w14:paraId="6950FBA2" w14:textId="77777777" w:rsidR="00C12FF5" w:rsidRPr="00ED6525" w:rsidRDefault="00C12FF5" w:rsidP="00D03F1E"/>
        </w:tc>
      </w:tr>
      <w:tr w:rsidR="00C12FF5" w:rsidRPr="00DE7DFD" w14:paraId="76CCDFE1" w14:textId="77777777" w:rsidTr="00D03F1E">
        <w:trPr>
          <w:trHeight w:val="454"/>
        </w:trPr>
        <w:tc>
          <w:tcPr>
            <w:tcW w:w="3261" w:type="dxa"/>
            <w:gridSpan w:val="2"/>
            <w:shd w:val="clear" w:color="auto" w:fill="D9D9D9" w:themeFill="background1" w:themeFillShade="D9"/>
            <w:vAlign w:val="center"/>
          </w:tcPr>
          <w:p w14:paraId="3BD1ADBF" w14:textId="77777777" w:rsidR="00C12FF5" w:rsidRPr="00DE7DFD" w:rsidRDefault="00C12FF5" w:rsidP="00D03F1E">
            <w:pPr>
              <w:pStyle w:val="Default"/>
              <w:rPr>
                <w:b/>
                <w:bCs/>
                <w:color w:val="auto"/>
              </w:rPr>
            </w:pPr>
            <w:r>
              <w:rPr>
                <w:b/>
                <w:bCs/>
                <w:color w:val="auto"/>
              </w:rPr>
              <w:t>Address line 1</w:t>
            </w:r>
          </w:p>
        </w:tc>
        <w:tc>
          <w:tcPr>
            <w:tcW w:w="6378" w:type="dxa"/>
            <w:shd w:val="clear" w:color="auto" w:fill="auto"/>
            <w:vAlign w:val="center"/>
          </w:tcPr>
          <w:p w14:paraId="76034722" w14:textId="77777777" w:rsidR="00C12FF5" w:rsidRPr="00DE7DFD" w:rsidRDefault="00C12FF5" w:rsidP="00D03F1E">
            <w:pPr>
              <w:pStyle w:val="Default"/>
            </w:pPr>
          </w:p>
        </w:tc>
      </w:tr>
      <w:tr w:rsidR="00C12FF5" w:rsidRPr="00DE7DFD" w14:paraId="2AF2F717" w14:textId="77777777" w:rsidTr="00D03F1E">
        <w:trPr>
          <w:trHeight w:val="454"/>
        </w:trPr>
        <w:tc>
          <w:tcPr>
            <w:tcW w:w="3261" w:type="dxa"/>
            <w:gridSpan w:val="2"/>
            <w:shd w:val="clear" w:color="auto" w:fill="D9D9D9" w:themeFill="background1" w:themeFillShade="D9"/>
            <w:vAlign w:val="center"/>
          </w:tcPr>
          <w:p w14:paraId="2CB5B6BF" w14:textId="77777777" w:rsidR="00C12FF5" w:rsidRPr="00DE7DFD" w:rsidRDefault="00C12FF5" w:rsidP="00D03F1E">
            <w:pPr>
              <w:pStyle w:val="Default"/>
              <w:rPr>
                <w:b/>
                <w:bCs/>
                <w:color w:val="auto"/>
              </w:rPr>
            </w:pPr>
            <w:r>
              <w:rPr>
                <w:b/>
                <w:bCs/>
                <w:color w:val="auto"/>
              </w:rPr>
              <w:t>Address line 2</w:t>
            </w:r>
          </w:p>
        </w:tc>
        <w:tc>
          <w:tcPr>
            <w:tcW w:w="6378" w:type="dxa"/>
            <w:shd w:val="clear" w:color="auto" w:fill="auto"/>
            <w:vAlign w:val="center"/>
          </w:tcPr>
          <w:p w14:paraId="5230888A" w14:textId="77777777" w:rsidR="00C12FF5" w:rsidRPr="00DE7DFD" w:rsidRDefault="00C12FF5" w:rsidP="00D03F1E">
            <w:pPr>
              <w:pStyle w:val="Default"/>
            </w:pPr>
          </w:p>
        </w:tc>
      </w:tr>
      <w:tr w:rsidR="00C12FF5" w:rsidRPr="00DE7DFD" w14:paraId="27F336BA" w14:textId="77777777" w:rsidTr="00D03F1E">
        <w:trPr>
          <w:trHeight w:val="454"/>
        </w:trPr>
        <w:tc>
          <w:tcPr>
            <w:tcW w:w="3261" w:type="dxa"/>
            <w:gridSpan w:val="2"/>
            <w:shd w:val="clear" w:color="auto" w:fill="D9D9D9" w:themeFill="background1" w:themeFillShade="D9"/>
            <w:vAlign w:val="center"/>
          </w:tcPr>
          <w:p w14:paraId="45FE08D8" w14:textId="77777777" w:rsidR="00C12FF5" w:rsidRPr="00DE7DFD" w:rsidRDefault="00C12FF5" w:rsidP="00D03F1E">
            <w:pPr>
              <w:pStyle w:val="Default"/>
              <w:rPr>
                <w:color w:val="auto"/>
              </w:rPr>
            </w:pPr>
            <w:r>
              <w:rPr>
                <w:b/>
                <w:bCs/>
                <w:color w:val="auto"/>
              </w:rPr>
              <w:t>Address line 3</w:t>
            </w:r>
          </w:p>
        </w:tc>
        <w:tc>
          <w:tcPr>
            <w:tcW w:w="6378" w:type="dxa"/>
            <w:shd w:val="clear" w:color="auto" w:fill="auto"/>
            <w:vAlign w:val="center"/>
          </w:tcPr>
          <w:p w14:paraId="3DA617FE" w14:textId="77777777" w:rsidR="00C12FF5" w:rsidRPr="00DE7DFD" w:rsidRDefault="00C12FF5" w:rsidP="00D03F1E">
            <w:pPr>
              <w:pStyle w:val="Default"/>
            </w:pPr>
          </w:p>
        </w:tc>
      </w:tr>
      <w:tr w:rsidR="00C12FF5" w:rsidRPr="00DE7DFD" w14:paraId="0597163D" w14:textId="77777777" w:rsidTr="00D03F1E">
        <w:trPr>
          <w:trHeight w:val="454"/>
        </w:trPr>
        <w:tc>
          <w:tcPr>
            <w:tcW w:w="3261" w:type="dxa"/>
            <w:gridSpan w:val="2"/>
            <w:shd w:val="clear" w:color="auto" w:fill="D9D9D9" w:themeFill="background1" w:themeFillShade="D9"/>
            <w:vAlign w:val="center"/>
          </w:tcPr>
          <w:p w14:paraId="3887540A" w14:textId="77777777" w:rsidR="00C12FF5" w:rsidRPr="00DE7DFD" w:rsidRDefault="00C12FF5" w:rsidP="00D03F1E">
            <w:pPr>
              <w:pStyle w:val="Default"/>
              <w:rPr>
                <w:color w:val="auto"/>
              </w:rPr>
            </w:pPr>
            <w:r>
              <w:rPr>
                <w:b/>
                <w:bCs/>
                <w:color w:val="auto"/>
              </w:rPr>
              <w:t>Town</w:t>
            </w:r>
          </w:p>
        </w:tc>
        <w:tc>
          <w:tcPr>
            <w:tcW w:w="6378" w:type="dxa"/>
            <w:shd w:val="clear" w:color="auto" w:fill="auto"/>
            <w:vAlign w:val="center"/>
          </w:tcPr>
          <w:p w14:paraId="3AAFCEA3" w14:textId="77777777" w:rsidR="00C12FF5" w:rsidRPr="00DE7DFD" w:rsidRDefault="00C12FF5" w:rsidP="00D03F1E">
            <w:pPr>
              <w:pStyle w:val="Default"/>
            </w:pPr>
          </w:p>
        </w:tc>
      </w:tr>
      <w:tr w:rsidR="00C12FF5" w:rsidRPr="00DE7DFD" w14:paraId="6F3D3A6B" w14:textId="77777777" w:rsidTr="00D03F1E">
        <w:trPr>
          <w:trHeight w:val="454"/>
        </w:trPr>
        <w:tc>
          <w:tcPr>
            <w:tcW w:w="3261" w:type="dxa"/>
            <w:gridSpan w:val="2"/>
            <w:shd w:val="clear" w:color="auto" w:fill="D9D9D9" w:themeFill="background1" w:themeFillShade="D9"/>
            <w:vAlign w:val="center"/>
          </w:tcPr>
          <w:p w14:paraId="103CDF88" w14:textId="77777777" w:rsidR="00C12FF5" w:rsidRPr="00DE7DFD" w:rsidRDefault="00C12FF5" w:rsidP="00D03F1E">
            <w:pPr>
              <w:pStyle w:val="Default"/>
              <w:rPr>
                <w:color w:val="auto"/>
              </w:rPr>
            </w:pPr>
            <w:r>
              <w:rPr>
                <w:b/>
                <w:bCs/>
                <w:color w:val="auto"/>
              </w:rPr>
              <w:t>County</w:t>
            </w:r>
          </w:p>
        </w:tc>
        <w:tc>
          <w:tcPr>
            <w:tcW w:w="6378" w:type="dxa"/>
            <w:shd w:val="clear" w:color="auto" w:fill="auto"/>
            <w:vAlign w:val="center"/>
          </w:tcPr>
          <w:p w14:paraId="0A580ED2" w14:textId="77777777" w:rsidR="00C12FF5" w:rsidRPr="00DE7DFD" w:rsidRDefault="00C12FF5" w:rsidP="00D03F1E">
            <w:pPr>
              <w:pStyle w:val="Default"/>
            </w:pPr>
          </w:p>
        </w:tc>
      </w:tr>
      <w:tr w:rsidR="00C12FF5" w:rsidRPr="00DE7DFD" w14:paraId="7F15F08E" w14:textId="77777777" w:rsidTr="00D03F1E">
        <w:trPr>
          <w:trHeight w:val="454"/>
        </w:trPr>
        <w:tc>
          <w:tcPr>
            <w:tcW w:w="3261" w:type="dxa"/>
            <w:gridSpan w:val="2"/>
            <w:shd w:val="clear" w:color="auto" w:fill="D9D9D9" w:themeFill="background1" w:themeFillShade="D9"/>
            <w:vAlign w:val="center"/>
          </w:tcPr>
          <w:p w14:paraId="1AF71A8D" w14:textId="77777777" w:rsidR="00C12FF5" w:rsidRPr="00DE7DFD" w:rsidRDefault="00C12FF5" w:rsidP="00D03F1E">
            <w:pPr>
              <w:pStyle w:val="Default"/>
              <w:rPr>
                <w:color w:val="auto"/>
              </w:rPr>
            </w:pPr>
            <w:r>
              <w:rPr>
                <w:b/>
                <w:bCs/>
                <w:color w:val="auto"/>
              </w:rPr>
              <w:t>Postcode</w:t>
            </w:r>
          </w:p>
        </w:tc>
        <w:tc>
          <w:tcPr>
            <w:tcW w:w="6378" w:type="dxa"/>
            <w:shd w:val="clear" w:color="auto" w:fill="auto"/>
            <w:vAlign w:val="center"/>
          </w:tcPr>
          <w:p w14:paraId="14C25A7C" w14:textId="77777777" w:rsidR="00C12FF5" w:rsidRPr="00DE7DFD" w:rsidRDefault="00C12FF5" w:rsidP="00D03F1E">
            <w:pPr>
              <w:pStyle w:val="Default"/>
            </w:pPr>
          </w:p>
        </w:tc>
      </w:tr>
      <w:tr w:rsidR="00C12FF5" w:rsidRPr="00DE7DFD" w14:paraId="598845E9" w14:textId="77777777" w:rsidTr="00D03F1E">
        <w:trPr>
          <w:trHeight w:val="397"/>
        </w:trPr>
        <w:tc>
          <w:tcPr>
            <w:tcW w:w="2127" w:type="dxa"/>
            <w:vMerge w:val="restart"/>
            <w:shd w:val="clear" w:color="auto" w:fill="D9D9D9" w:themeFill="background1" w:themeFillShade="D9"/>
            <w:vAlign w:val="center"/>
          </w:tcPr>
          <w:p w14:paraId="07BA698E" w14:textId="77777777" w:rsidR="00C12FF5" w:rsidRDefault="00C12FF5" w:rsidP="00D03F1E">
            <w:pPr>
              <w:pStyle w:val="Default"/>
              <w:rPr>
                <w:b/>
                <w:bCs/>
                <w:color w:val="auto"/>
              </w:rPr>
            </w:pPr>
            <w:r>
              <w:rPr>
                <w:b/>
                <w:bCs/>
                <w:color w:val="auto"/>
              </w:rPr>
              <w:t xml:space="preserve">Phone number </w:t>
            </w:r>
          </w:p>
        </w:tc>
        <w:tc>
          <w:tcPr>
            <w:tcW w:w="1134" w:type="dxa"/>
            <w:shd w:val="clear" w:color="auto" w:fill="D9D9D9" w:themeFill="background1" w:themeFillShade="D9"/>
            <w:vAlign w:val="center"/>
          </w:tcPr>
          <w:p w14:paraId="15702AB4" w14:textId="77777777" w:rsidR="00C12FF5" w:rsidRDefault="00C12FF5" w:rsidP="00D03F1E">
            <w:pPr>
              <w:pStyle w:val="Default"/>
              <w:rPr>
                <w:b/>
                <w:bCs/>
                <w:color w:val="auto"/>
              </w:rPr>
            </w:pPr>
            <w:r>
              <w:rPr>
                <w:b/>
                <w:bCs/>
                <w:color w:val="auto"/>
              </w:rPr>
              <w:t>Mobile</w:t>
            </w:r>
          </w:p>
        </w:tc>
        <w:tc>
          <w:tcPr>
            <w:tcW w:w="6378" w:type="dxa"/>
            <w:shd w:val="clear" w:color="auto" w:fill="auto"/>
            <w:vAlign w:val="center"/>
          </w:tcPr>
          <w:p w14:paraId="0B230520" w14:textId="77777777" w:rsidR="00C12FF5" w:rsidRPr="00DE7DFD" w:rsidRDefault="00C12FF5" w:rsidP="00D03F1E">
            <w:pPr>
              <w:pStyle w:val="Default"/>
            </w:pPr>
          </w:p>
        </w:tc>
      </w:tr>
      <w:tr w:rsidR="00C12FF5" w:rsidRPr="00DE7DFD" w14:paraId="0BA5BFBF" w14:textId="77777777" w:rsidTr="00D03F1E">
        <w:trPr>
          <w:trHeight w:val="397"/>
        </w:trPr>
        <w:tc>
          <w:tcPr>
            <w:tcW w:w="2127" w:type="dxa"/>
            <w:vMerge/>
            <w:shd w:val="clear" w:color="auto" w:fill="D9D9D9" w:themeFill="background1" w:themeFillShade="D9"/>
            <w:vAlign w:val="center"/>
          </w:tcPr>
          <w:p w14:paraId="5BEED8B4" w14:textId="77777777" w:rsidR="00C12FF5" w:rsidRDefault="00C12FF5" w:rsidP="00D03F1E">
            <w:pPr>
              <w:pStyle w:val="Default"/>
              <w:rPr>
                <w:b/>
                <w:bCs/>
                <w:color w:val="auto"/>
              </w:rPr>
            </w:pPr>
          </w:p>
        </w:tc>
        <w:tc>
          <w:tcPr>
            <w:tcW w:w="1134" w:type="dxa"/>
            <w:shd w:val="clear" w:color="auto" w:fill="D9D9D9" w:themeFill="background1" w:themeFillShade="D9"/>
            <w:vAlign w:val="center"/>
          </w:tcPr>
          <w:p w14:paraId="74FC6228" w14:textId="77777777" w:rsidR="00C12FF5" w:rsidRDefault="00C12FF5" w:rsidP="00D03F1E">
            <w:pPr>
              <w:pStyle w:val="Default"/>
              <w:rPr>
                <w:b/>
                <w:bCs/>
                <w:color w:val="auto"/>
              </w:rPr>
            </w:pPr>
            <w:r>
              <w:rPr>
                <w:b/>
                <w:bCs/>
                <w:color w:val="auto"/>
              </w:rPr>
              <w:t>Works</w:t>
            </w:r>
          </w:p>
        </w:tc>
        <w:tc>
          <w:tcPr>
            <w:tcW w:w="6378" w:type="dxa"/>
            <w:shd w:val="clear" w:color="auto" w:fill="auto"/>
            <w:vAlign w:val="center"/>
          </w:tcPr>
          <w:p w14:paraId="114E8089" w14:textId="77777777" w:rsidR="00C12FF5" w:rsidRPr="00DE7DFD" w:rsidRDefault="00C12FF5" w:rsidP="00D03F1E">
            <w:pPr>
              <w:pStyle w:val="Default"/>
            </w:pPr>
          </w:p>
        </w:tc>
      </w:tr>
      <w:tr w:rsidR="00C12FF5" w:rsidRPr="00DE7DFD" w14:paraId="4E0DE024" w14:textId="77777777" w:rsidTr="00D03F1E">
        <w:trPr>
          <w:trHeight w:val="397"/>
        </w:trPr>
        <w:tc>
          <w:tcPr>
            <w:tcW w:w="2127" w:type="dxa"/>
            <w:vMerge/>
            <w:shd w:val="clear" w:color="auto" w:fill="D9D9D9" w:themeFill="background1" w:themeFillShade="D9"/>
            <w:vAlign w:val="center"/>
          </w:tcPr>
          <w:p w14:paraId="70B9A9CC" w14:textId="77777777" w:rsidR="00C12FF5" w:rsidRDefault="00C12FF5" w:rsidP="00D03F1E">
            <w:pPr>
              <w:pStyle w:val="Default"/>
              <w:rPr>
                <w:b/>
                <w:bCs/>
                <w:color w:val="auto"/>
              </w:rPr>
            </w:pPr>
          </w:p>
        </w:tc>
        <w:tc>
          <w:tcPr>
            <w:tcW w:w="1134" w:type="dxa"/>
            <w:shd w:val="clear" w:color="auto" w:fill="D9D9D9" w:themeFill="background1" w:themeFillShade="D9"/>
            <w:vAlign w:val="center"/>
          </w:tcPr>
          <w:p w14:paraId="1DB3E5C8" w14:textId="77777777" w:rsidR="00C12FF5" w:rsidRDefault="00C12FF5" w:rsidP="00D03F1E">
            <w:pPr>
              <w:pStyle w:val="Default"/>
              <w:rPr>
                <w:b/>
                <w:bCs/>
                <w:color w:val="auto"/>
              </w:rPr>
            </w:pPr>
            <w:r>
              <w:rPr>
                <w:b/>
                <w:bCs/>
                <w:color w:val="auto"/>
              </w:rPr>
              <w:t>Home</w:t>
            </w:r>
          </w:p>
        </w:tc>
        <w:tc>
          <w:tcPr>
            <w:tcW w:w="6378" w:type="dxa"/>
            <w:shd w:val="clear" w:color="auto" w:fill="auto"/>
            <w:vAlign w:val="center"/>
          </w:tcPr>
          <w:p w14:paraId="1982E813" w14:textId="77777777" w:rsidR="00C12FF5" w:rsidRPr="00DE7DFD" w:rsidRDefault="00C12FF5" w:rsidP="00D03F1E">
            <w:pPr>
              <w:pStyle w:val="Default"/>
            </w:pPr>
          </w:p>
        </w:tc>
      </w:tr>
      <w:tr w:rsidR="00C12FF5" w:rsidRPr="00DE7DFD" w14:paraId="481E5954" w14:textId="77777777" w:rsidTr="00D03F1E">
        <w:trPr>
          <w:trHeight w:val="454"/>
        </w:trPr>
        <w:tc>
          <w:tcPr>
            <w:tcW w:w="3261" w:type="dxa"/>
            <w:gridSpan w:val="2"/>
            <w:shd w:val="clear" w:color="auto" w:fill="D9D9D9" w:themeFill="background1" w:themeFillShade="D9"/>
            <w:vAlign w:val="center"/>
          </w:tcPr>
          <w:p w14:paraId="055CAA9C" w14:textId="77777777" w:rsidR="00C12FF5" w:rsidRDefault="00C12FF5" w:rsidP="00D03F1E">
            <w:pPr>
              <w:pStyle w:val="Default"/>
              <w:rPr>
                <w:b/>
                <w:bCs/>
                <w:color w:val="auto"/>
              </w:rPr>
            </w:pPr>
            <w:bookmarkStart w:id="3" w:name="_Hlk522803088"/>
            <w:r>
              <w:rPr>
                <w:b/>
                <w:bCs/>
                <w:color w:val="auto"/>
              </w:rPr>
              <w:t>e-mail address</w:t>
            </w:r>
          </w:p>
        </w:tc>
        <w:tc>
          <w:tcPr>
            <w:tcW w:w="6378" w:type="dxa"/>
            <w:shd w:val="clear" w:color="auto" w:fill="auto"/>
            <w:vAlign w:val="center"/>
          </w:tcPr>
          <w:p w14:paraId="4F09DADE" w14:textId="77777777" w:rsidR="00C12FF5" w:rsidRPr="00DE7DFD" w:rsidRDefault="00C12FF5" w:rsidP="00D03F1E">
            <w:pPr>
              <w:pStyle w:val="Default"/>
            </w:pPr>
          </w:p>
        </w:tc>
      </w:tr>
      <w:bookmarkEnd w:id="3"/>
    </w:tbl>
    <w:p w14:paraId="4F55CDD2" w14:textId="77777777" w:rsidR="00C12FF5" w:rsidRDefault="00C12FF5" w:rsidP="00C12FF5">
      <w:pPr>
        <w:pStyle w:val="ListParagraph"/>
        <w:ind w:left="405"/>
        <w:rPr>
          <w:rFonts w:ascii="Arial" w:hAnsi="Arial" w:cs="Arial"/>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148"/>
        <w:gridCol w:w="2880"/>
        <w:gridCol w:w="2880"/>
      </w:tblGrid>
      <w:tr w:rsidR="00C12FF5" w:rsidRPr="00DE7DFD" w14:paraId="35A11BB0" w14:textId="77777777" w:rsidTr="00D03F1E">
        <w:trPr>
          <w:trHeight w:val="454"/>
        </w:trPr>
        <w:tc>
          <w:tcPr>
            <w:tcW w:w="3148" w:type="dxa"/>
            <w:shd w:val="clear" w:color="auto" w:fill="D9D9D9" w:themeFill="background1" w:themeFillShade="D9"/>
            <w:vAlign w:val="center"/>
          </w:tcPr>
          <w:p w14:paraId="29C5D71E" w14:textId="77777777" w:rsidR="00C12FF5" w:rsidRDefault="00C12FF5" w:rsidP="00D03F1E">
            <w:pPr>
              <w:pStyle w:val="Default"/>
              <w:rPr>
                <w:b/>
                <w:bCs/>
                <w:color w:val="auto"/>
              </w:rPr>
            </w:pPr>
            <w:r>
              <w:rPr>
                <w:b/>
                <w:bCs/>
                <w:color w:val="auto"/>
              </w:rPr>
              <w:t>Preferred contact</w:t>
            </w:r>
          </w:p>
        </w:tc>
        <w:tc>
          <w:tcPr>
            <w:tcW w:w="2880" w:type="dxa"/>
            <w:shd w:val="clear" w:color="auto" w:fill="auto"/>
            <w:vAlign w:val="center"/>
          </w:tcPr>
          <w:p w14:paraId="25DA6DF8" w14:textId="77777777" w:rsidR="00C12FF5" w:rsidRPr="00DE7DFD" w:rsidRDefault="00C12FF5" w:rsidP="00D03F1E">
            <w:pPr>
              <w:pStyle w:val="Default"/>
            </w:pPr>
            <w:r>
              <w:t>Applicant</w:t>
            </w:r>
          </w:p>
        </w:tc>
        <w:tc>
          <w:tcPr>
            <w:tcW w:w="2880" w:type="dxa"/>
            <w:shd w:val="clear" w:color="auto" w:fill="auto"/>
            <w:vAlign w:val="center"/>
          </w:tcPr>
          <w:p w14:paraId="47B9954A" w14:textId="77777777" w:rsidR="00C12FF5" w:rsidRPr="00DE7DFD" w:rsidRDefault="00C12FF5" w:rsidP="00D03F1E">
            <w:pPr>
              <w:pStyle w:val="Default"/>
            </w:pPr>
            <w:r>
              <w:t>Agent</w:t>
            </w:r>
          </w:p>
        </w:tc>
      </w:tr>
    </w:tbl>
    <w:p w14:paraId="00B006AF" w14:textId="77777777" w:rsidR="00C12FF5" w:rsidRDefault="00C12FF5" w:rsidP="00C12FF5">
      <w:pPr>
        <w:pStyle w:val="ListParagraph"/>
        <w:ind w:left="405"/>
        <w:rPr>
          <w:rFonts w:ascii="Arial" w:hAnsi="Arial" w:cs="Arial"/>
          <w:b/>
        </w:rPr>
      </w:pPr>
    </w:p>
    <w:p w14:paraId="7BFD0F95" w14:textId="084D194B" w:rsidR="00C12FF5" w:rsidRPr="000E2A35" w:rsidRDefault="00C12FF5" w:rsidP="00B5000B">
      <w:pPr>
        <w:pStyle w:val="ListParagraph"/>
        <w:numPr>
          <w:ilvl w:val="0"/>
          <w:numId w:val="1"/>
        </w:numPr>
        <w:spacing w:after="200" w:line="276" w:lineRule="auto"/>
        <w:rPr>
          <w:rFonts w:ascii="Arial" w:hAnsi="Arial" w:cs="Arial"/>
          <w:b/>
        </w:rPr>
      </w:pPr>
      <w:r w:rsidRPr="000E2A35">
        <w:rPr>
          <w:rFonts w:ascii="Arial" w:hAnsi="Arial" w:cs="Arial"/>
          <w:b/>
        </w:rPr>
        <w:t>Site Details</w:t>
      </w:r>
      <w:r w:rsidR="00CA465B" w:rsidRPr="000E2A35">
        <w:rPr>
          <w:rFonts w:asciiTheme="minorHAnsi" w:eastAsia="Myriad Pro" w:hAnsiTheme="minorHAnsi" w:cstheme="minorHAnsi"/>
          <w:lang w:val="en-US" w:eastAsia="en-US"/>
        </w:rPr>
        <w:t xml:space="preserve"> </w:t>
      </w:r>
    </w:p>
    <w:p w14:paraId="364BC72F" w14:textId="77777777" w:rsidR="00C12FF5" w:rsidRDefault="00C12FF5" w:rsidP="00C12FF5">
      <w:pPr>
        <w:pStyle w:val="Default"/>
        <w:rPr>
          <w:b/>
        </w:rPr>
      </w:pPr>
      <w:r w:rsidRPr="00DE7DFD">
        <w:rPr>
          <w:b/>
          <w:noProof/>
          <w:lang w:eastAsia="en-GB"/>
        </w:rPr>
        <mc:AlternateContent>
          <mc:Choice Requires="wps">
            <w:drawing>
              <wp:inline distT="0" distB="0" distL="0" distR="0" wp14:anchorId="72EC0B00" wp14:editId="2DEF323B">
                <wp:extent cx="5728822" cy="818707"/>
                <wp:effectExtent l="0" t="0" r="24765" b="1968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22" cy="818707"/>
                        </a:xfrm>
                        <a:prstGeom prst="rect">
                          <a:avLst/>
                        </a:prstGeom>
                        <a:solidFill>
                          <a:srgbClr val="9BBB59">
                            <a:lumMod val="40000"/>
                            <a:lumOff val="60000"/>
                          </a:srgbClr>
                        </a:solidFill>
                        <a:ln w="9525">
                          <a:solidFill>
                            <a:srgbClr val="057145"/>
                          </a:solidFill>
                          <a:miter lim="800000"/>
                          <a:headEnd/>
                          <a:tailEnd/>
                        </a:ln>
                      </wps:spPr>
                      <wps:txbx>
                        <w:txbxContent>
                          <w:p w14:paraId="2E574212" w14:textId="2363B50D" w:rsidR="00721562" w:rsidRPr="00C673AB" w:rsidRDefault="00721562" w:rsidP="005D49AB">
                            <w:pPr>
                              <w:pStyle w:val="Default"/>
                              <w:rPr>
                                <w:rFonts w:asciiTheme="minorHAnsi" w:hAnsiTheme="minorHAnsi" w:cstheme="minorHAnsi"/>
                              </w:rPr>
                            </w:pPr>
                            <w:r w:rsidRPr="00223520">
                              <w:rPr>
                                <w:rFonts w:asciiTheme="minorHAnsi" w:hAnsiTheme="minorHAnsi" w:cstheme="minorHAnsi"/>
                              </w:rPr>
                              <w:t>A general description of site location supported by a plan specifying the construction area and the extent of the drainage system for which approval is sought MUST be submitted. Plans shall be at a scale of 1:2500. All plans MUST show the direction of North.</w:t>
                            </w:r>
                          </w:p>
                        </w:txbxContent>
                      </wps:txbx>
                      <wps:bodyPr rot="0" vert="horz" wrap="square" lIns="91440" tIns="45720" rIns="91440" bIns="45720" anchor="t" anchorCtr="0" upright="1">
                        <a:noAutofit/>
                      </wps:bodyPr>
                    </wps:wsp>
                  </a:graphicData>
                </a:graphic>
              </wp:inline>
            </w:drawing>
          </mc:Choice>
          <mc:Fallback>
            <w:pict>
              <v:shape w14:anchorId="72EC0B00" id="_x0000_s1027" type="#_x0000_t202" style="width:451.1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" fillcolor="#d7e4bd" strokecolor="#057145">
                <v:textbox>
                  <w:txbxContent>
                    <w:p w14:paraId="2E574212" w14:textId="2363B50D" w:rsidR="00721562" w:rsidRPr="00C673AB" w:rsidRDefault="00721562" w:rsidP="005D49AB">
                      <w:pPr>
                        <w:pStyle w:val="Default"/>
                        <w:rPr>
                          <w:rFonts w:asciiTheme="minorHAnsi" w:hAnsiTheme="minorHAnsi" w:cstheme="minorHAnsi"/>
                        </w:rPr>
                      </w:pPr>
                      <w:r w:rsidRPr="00223520">
                        <w:rPr>
                          <w:rFonts w:asciiTheme="minorHAnsi" w:hAnsiTheme="minorHAnsi" w:cstheme="minorHAnsi"/>
                        </w:rPr>
                        <w:t>A general description of site location supported by a plan specifying the construction area and the extent of the drainage system for which approval is sought MUST be submitted. Plans shall be at a scale of 1:2500. All plans MUST show the direction of North.</w:t>
                      </w:r>
                    </w:p>
                  </w:txbxContent>
                </v:textbox>
                <w10:anchorlock/>
              </v:shape>
            </w:pict>
          </mc:Fallback>
        </mc:AlternateContent>
      </w:r>
    </w:p>
    <w:p w14:paraId="1425256D" w14:textId="77777777" w:rsidR="00C12FF5" w:rsidRPr="00DE7DFD" w:rsidRDefault="00C12FF5" w:rsidP="00C12FF5">
      <w:pPr>
        <w:pStyle w:val="Default"/>
        <w:rPr>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282"/>
        <w:gridCol w:w="2268"/>
        <w:gridCol w:w="2358"/>
      </w:tblGrid>
      <w:tr w:rsidR="00C12FF5" w:rsidRPr="00DE7DFD" w14:paraId="70781EDB" w14:textId="77777777" w:rsidTr="00D54376">
        <w:trPr>
          <w:trHeight w:val="907"/>
        </w:trPr>
        <w:tc>
          <w:tcPr>
            <w:tcW w:w="4282" w:type="dxa"/>
            <w:shd w:val="clear" w:color="auto" w:fill="D9D9D9" w:themeFill="background1" w:themeFillShade="D9"/>
            <w:vAlign w:val="center"/>
          </w:tcPr>
          <w:p w14:paraId="701987C8" w14:textId="77777777" w:rsidR="00C12FF5" w:rsidRPr="00DE7DFD" w:rsidRDefault="00C12FF5" w:rsidP="00D03F1E">
            <w:pPr>
              <w:pStyle w:val="Default"/>
              <w:rPr>
                <w:b/>
                <w:bCs/>
                <w:color w:val="auto"/>
              </w:rPr>
            </w:pPr>
            <w:r w:rsidRPr="00DE7DFD">
              <w:rPr>
                <w:b/>
                <w:bCs/>
                <w:color w:val="auto"/>
              </w:rPr>
              <w:t>Name of proposed development</w:t>
            </w:r>
          </w:p>
        </w:tc>
        <w:tc>
          <w:tcPr>
            <w:tcW w:w="4626" w:type="dxa"/>
            <w:gridSpan w:val="2"/>
            <w:shd w:val="clear" w:color="auto" w:fill="auto"/>
            <w:vAlign w:val="center"/>
          </w:tcPr>
          <w:p w14:paraId="1E7B04E9" w14:textId="77777777" w:rsidR="00C12FF5" w:rsidRPr="00DE7DFD" w:rsidRDefault="00C12FF5" w:rsidP="00D03F1E">
            <w:pPr>
              <w:pStyle w:val="Default"/>
            </w:pPr>
          </w:p>
        </w:tc>
      </w:tr>
      <w:tr w:rsidR="00C12FF5" w:rsidRPr="00DE7DFD" w14:paraId="245EFBA1" w14:textId="77777777" w:rsidTr="009D4FDA">
        <w:trPr>
          <w:trHeight w:val="454"/>
        </w:trPr>
        <w:tc>
          <w:tcPr>
            <w:tcW w:w="8908" w:type="dxa"/>
            <w:gridSpan w:val="3"/>
            <w:tcBorders>
              <w:left w:val="nil"/>
              <w:right w:val="nil"/>
            </w:tcBorders>
            <w:shd w:val="clear" w:color="auto" w:fill="auto"/>
            <w:vAlign w:val="center"/>
          </w:tcPr>
          <w:p w14:paraId="4B44AAF3" w14:textId="77777777" w:rsidR="00C12FF5" w:rsidRPr="00DE7DFD" w:rsidRDefault="00C12FF5" w:rsidP="00D03F1E">
            <w:pPr>
              <w:pStyle w:val="Default"/>
            </w:pPr>
          </w:p>
        </w:tc>
      </w:tr>
      <w:tr w:rsidR="00C12FF5" w:rsidRPr="00DE7DFD" w14:paraId="102B7768" w14:textId="77777777" w:rsidTr="00906E90">
        <w:trPr>
          <w:trHeight w:val="454"/>
        </w:trPr>
        <w:tc>
          <w:tcPr>
            <w:tcW w:w="4282" w:type="dxa"/>
            <w:shd w:val="clear" w:color="auto" w:fill="D9D9D9" w:themeFill="background1" w:themeFillShade="D9"/>
            <w:vAlign w:val="center"/>
          </w:tcPr>
          <w:p w14:paraId="6AE810AC" w14:textId="77777777" w:rsidR="00C12FF5" w:rsidRPr="00DE7DFD" w:rsidRDefault="00C12FF5" w:rsidP="00D03F1E">
            <w:pPr>
              <w:pStyle w:val="Default"/>
              <w:rPr>
                <w:b/>
                <w:bCs/>
                <w:color w:val="auto"/>
              </w:rPr>
            </w:pPr>
            <w:r w:rsidRPr="00DE7DFD">
              <w:rPr>
                <w:b/>
                <w:bCs/>
                <w:color w:val="auto"/>
              </w:rPr>
              <w:t>Grid Reference (E/N)</w:t>
            </w:r>
          </w:p>
        </w:tc>
        <w:tc>
          <w:tcPr>
            <w:tcW w:w="2268" w:type="dxa"/>
            <w:shd w:val="clear" w:color="auto" w:fill="auto"/>
            <w:vAlign w:val="center"/>
          </w:tcPr>
          <w:p w14:paraId="63D497BC" w14:textId="77777777" w:rsidR="00C12FF5" w:rsidRPr="00754FFB" w:rsidRDefault="00C12FF5" w:rsidP="00D03F1E">
            <w:pPr>
              <w:pStyle w:val="Default"/>
              <w:jc w:val="center"/>
              <w:rPr>
                <w:b/>
                <w:color w:val="D9D9D9" w:themeColor="background1" w:themeShade="D9"/>
              </w:rPr>
            </w:pPr>
            <w:r w:rsidRPr="00754FFB">
              <w:rPr>
                <w:b/>
                <w:color w:val="D9D9D9" w:themeColor="background1" w:themeShade="D9"/>
              </w:rPr>
              <w:t>Easting</w:t>
            </w:r>
          </w:p>
        </w:tc>
        <w:tc>
          <w:tcPr>
            <w:tcW w:w="2358" w:type="dxa"/>
            <w:shd w:val="clear" w:color="auto" w:fill="auto"/>
            <w:vAlign w:val="center"/>
          </w:tcPr>
          <w:p w14:paraId="6DCDEDDF" w14:textId="77777777" w:rsidR="00C12FF5" w:rsidRPr="00754FFB" w:rsidRDefault="00C12FF5" w:rsidP="00D03F1E">
            <w:pPr>
              <w:pStyle w:val="Default"/>
              <w:jc w:val="center"/>
              <w:rPr>
                <w:b/>
                <w:color w:val="D9D9D9" w:themeColor="background1" w:themeShade="D9"/>
              </w:rPr>
            </w:pPr>
            <w:r w:rsidRPr="00754FFB">
              <w:rPr>
                <w:b/>
                <w:color w:val="D9D9D9" w:themeColor="background1" w:themeShade="D9"/>
              </w:rPr>
              <w:t>Northing</w:t>
            </w:r>
          </w:p>
        </w:tc>
      </w:tr>
      <w:tr w:rsidR="00C12FF5" w:rsidRPr="00DE7DFD" w14:paraId="7FAD3626" w14:textId="77777777" w:rsidTr="00D54376">
        <w:trPr>
          <w:trHeight w:val="454"/>
        </w:trPr>
        <w:tc>
          <w:tcPr>
            <w:tcW w:w="4282" w:type="dxa"/>
            <w:shd w:val="clear" w:color="auto" w:fill="D9D9D9" w:themeFill="background1" w:themeFillShade="D9"/>
            <w:vAlign w:val="center"/>
          </w:tcPr>
          <w:p w14:paraId="6E9079C4" w14:textId="77777777" w:rsidR="00C12FF5" w:rsidRPr="00DE7DFD" w:rsidRDefault="00C12FF5" w:rsidP="00D03F1E">
            <w:pPr>
              <w:pStyle w:val="Default"/>
              <w:rPr>
                <w:b/>
                <w:bCs/>
                <w:color w:val="auto"/>
              </w:rPr>
            </w:pPr>
            <w:r>
              <w:rPr>
                <w:b/>
                <w:bCs/>
                <w:color w:val="auto"/>
              </w:rPr>
              <w:t>Suffix (unit/name/number)</w:t>
            </w:r>
          </w:p>
        </w:tc>
        <w:tc>
          <w:tcPr>
            <w:tcW w:w="4626" w:type="dxa"/>
            <w:gridSpan w:val="2"/>
            <w:shd w:val="clear" w:color="auto" w:fill="auto"/>
            <w:vAlign w:val="center"/>
          </w:tcPr>
          <w:p w14:paraId="379C3BC1" w14:textId="77777777" w:rsidR="00C12FF5" w:rsidRPr="00DE7DFD" w:rsidRDefault="00C12FF5" w:rsidP="00D03F1E">
            <w:pPr>
              <w:pStyle w:val="Default"/>
            </w:pPr>
          </w:p>
        </w:tc>
      </w:tr>
      <w:tr w:rsidR="00C12FF5" w:rsidRPr="00DE7DFD" w14:paraId="6FD4A759" w14:textId="77777777" w:rsidTr="00D54376">
        <w:trPr>
          <w:trHeight w:val="454"/>
        </w:trPr>
        <w:tc>
          <w:tcPr>
            <w:tcW w:w="4282" w:type="dxa"/>
            <w:shd w:val="clear" w:color="auto" w:fill="D9D9D9" w:themeFill="background1" w:themeFillShade="D9"/>
            <w:vAlign w:val="center"/>
          </w:tcPr>
          <w:p w14:paraId="3303443F" w14:textId="77777777" w:rsidR="00C12FF5" w:rsidRPr="00DE7DFD" w:rsidRDefault="00C12FF5" w:rsidP="00D03F1E">
            <w:pPr>
              <w:pStyle w:val="Default"/>
              <w:rPr>
                <w:b/>
                <w:bCs/>
                <w:color w:val="auto"/>
              </w:rPr>
            </w:pPr>
            <w:r>
              <w:rPr>
                <w:b/>
                <w:bCs/>
                <w:color w:val="auto"/>
              </w:rPr>
              <w:t>Address line 1</w:t>
            </w:r>
          </w:p>
        </w:tc>
        <w:tc>
          <w:tcPr>
            <w:tcW w:w="4626" w:type="dxa"/>
            <w:gridSpan w:val="2"/>
            <w:shd w:val="clear" w:color="auto" w:fill="auto"/>
            <w:vAlign w:val="center"/>
          </w:tcPr>
          <w:p w14:paraId="1F5DE2DB" w14:textId="77777777" w:rsidR="00C12FF5" w:rsidRPr="00DE7DFD" w:rsidRDefault="00C12FF5" w:rsidP="00D03F1E">
            <w:pPr>
              <w:pStyle w:val="Default"/>
            </w:pPr>
          </w:p>
        </w:tc>
      </w:tr>
      <w:tr w:rsidR="00C12FF5" w:rsidRPr="00DE7DFD" w14:paraId="10180528" w14:textId="77777777" w:rsidTr="00D54376">
        <w:trPr>
          <w:trHeight w:val="454"/>
        </w:trPr>
        <w:tc>
          <w:tcPr>
            <w:tcW w:w="4282" w:type="dxa"/>
            <w:shd w:val="clear" w:color="auto" w:fill="D9D9D9" w:themeFill="background1" w:themeFillShade="D9"/>
            <w:vAlign w:val="center"/>
          </w:tcPr>
          <w:p w14:paraId="4C24FF96" w14:textId="77777777" w:rsidR="00C12FF5" w:rsidRPr="00DE7DFD" w:rsidRDefault="00C12FF5" w:rsidP="00D03F1E">
            <w:pPr>
              <w:pStyle w:val="Default"/>
              <w:rPr>
                <w:b/>
                <w:bCs/>
                <w:color w:val="auto"/>
              </w:rPr>
            </w:pPr>
            <w:r>
              <w:rPr>
                <w:b/>
                <w:bCs/>
                <w:color w:val="auto"/>
              </w:rPr>
              <w:t>Address line 2</w:t>
            </w:r>
          </w:p>
        </w:tc>
        <w:tc>
          <w:tcPr>
            <w:tcW w:w="4626" w:type="dxa"/>
            <w:gridSpan w:val="2"/>
            <w:shd w:val="clear" w:color="auto" w:fill="auto"/>
            <w:vAlign w:val="center"/>
          </w:tcPr>
          <w:p w14:paraId="426DF9E1" w14:textId="77777777" w:rsidR="00C12FF5" w:rsidRPr="00DE7DFD" w:rsidRDefault="00C12FF5" w:rsidP="00D03F1E">
            <w:pPr>
              <w:pStyle w:val="Default"/>
            </w:pPr>
          </w:p>
        </w:tc>
      </w:tr>
      <w:tr w:rsidR="00C12FF5" w:rsidRPr="00DE7DFD" w14:paraId="091B08A4" w14:textId="77777777" w:rsidTr="00D54376">
        <w:trPr>
          <w:trHeight w:val="454"/>
        </w:trPr>
        <w:tc>
          <w:tcPr>
            <w:tcW w:w="4282" w:type="dxa"/>
            <w:shd w:val="clear" w:color="auto" w:fill="D9D9D9" w:themeFill="background1" w:themeFillShade="D9"/>
            <w:vAlign w:val="center"/>
          </w:tcPr>
          <w:p w14:paraId="048A8FE6" w14:textId="77777777" w:rsidR="00C12FF5" w:rsidRPr="00DE7DFD" w:rsidRDefault="00C12FF5" w:rsidP="00D03F1E">
            <w:pPr>
              <w:pStyle w:val="Default"/>
              <w:rPr>
                <w:color w:val="auto"/>
              </w:rPr>
            </w:pPr>
            <w:r>
              <w:rPr>
                <w:b/>
                <w:bCs/>
                <w:color w:val="auto"/>
              </w:rPr>
              <w:t>Address line 3</w:t>
            </w:r>
          </w:p>
        </w:tc>
        <w:tc>
          <w:tcPr>
            <w:tcW w:w="4626" w:type="dxa"/>
            <w:gridSpan w:val="2"/>
            <w:shd w:val="clear" w:color="auto" w:fill="auto"/>
            <w:vAlign w:val="center"/>
          </w:tcPr>
          <w:p w14:paraId="52BF1F27" w14:textId="77777777" w:rsidR="00C12FF5" w:rsidRPr="00DE7DFD" w:rsidRDefault="00C12FF5" w:rsidP="00D03F1E">
            <w:pPr>
              <w:pStyle w:val="Default"/>
            </w:pPr>
          </w:p>
        </w:tc>
      </w:tr>
      <w:tr w:rsidR="00C12FF5" w:rsidRPr="00DE7DFD" w14:paraId="7BDDA9D6" w14:textId="77777777" w:rsidTr="00D54376">
        <w:trPr>
          <w:trHeight w:val="454"/>
        </w:trPr>
        <w:tc>
          <w:tcPr>
            <w:tcW w:w="4282" w:type="dxa"/>
            <w:shd w:val="clear" w:color="auto" w:fill="D9D9D9" w:themeFill="background1" w:themeFillShade="D9"/>
            <w:vAlign w:val="center"/>
          </w:tcPr>
          <w:p w14:paraId="6D273D83" w14:textId="77777777" w:rsidR="00C12FF5" w:rsidRPr="00DE7DFD" w:rsidRDefault="00C12FF5" w:rsidP="00D03F1E">
            <w:pPr>
              <w:pStyle w:val="Default"/>
              <w:rPr>
                <w:color w:val="auto"/>
              </w:rPr>
            </w:pPr>
            <w:r>
              <w:rPr>
                <w:b/>
                <w:bCs/>
                <w:color w:val="auto"/>
              </w:rPr>
              <w:t>Town</w:t>
            </w:r>
          </w:p>
        </w:tc>
        <w:tc>
          <w:tcPr>
            <w:tcW w:w="4626" w:type="dxa"/>
            <w:gridSpan w:val="2"/>
            <w:shd w:val="clear" w:color="auto" w:fill="auto"/>
            <w:vAlign w:val="center"/>
          </w:tcPr>
          <w:p w14:paraId="156FC4CD" w14:textId="77777777" w:rsidR="00C12FF5" w:rsidRPr="00DE7DFD" w:rsidRDefault="00C12FF5" w:rsidP="00D03F1E">
            <w:pPr>
              <w:pStyle w:val="Default"/>
            </w:pPr>
          </w:p>
        </w:tc>
      </w:tr>
      <w:tr w:rsidR="00C12FF5" w:rsidRPr="00DE7DFD" w14:paraId="531F4DDB" w14:textId="77777777" w:rsidTr="00D54376">
        <w:trPr>
          <w:trHeight w:val="454"/>
        </w:trPr>
        <w:tc>
          <w:tcPr>
            <w:tcW w:w="4282" w:type="dxa"/>
            <w:shd w:val="clear" w:color="auto" w:fill="D9D9D9" w:themeFill="background1" w:themeFillShade="D9"/>
            <w:vAlign w:val="center"/>
          </w:tcPr>
          <w:p w14:paraId="01C96DE2" w14:textId="77777777" w:rsidR="00C12FF5" w:rsidRPr="00DE7DFD" w:rsidRDefault="00C12FF5" w:rsidP="00D03F1E">
            <w:pPr>
              <w:pStyle w:val="Default"/>
              <w:rPr>
                <w:color w:val="auto"/>
              </w:rPr>
            </w:pPr>
            <w:r>
              <w:rPr>
                <w:b/>
                <w:bCs/>
                <w:color w:val="auto"/>
              </w:rPr>
              <w:t>County</w:t>
            </w:r>
          </w:p>
        </w:tc>
        <w:tc>
          <w:tcPr>
            <w:tcW w:w="4626" w:type="dxa"/>
            <w:gridSpan w:val="2"/>
            <w:shd w:val="clear" w:color="auto" w:fill="auto"/>
            <w:vAlign w:val="center"/>
          </w:tcPr>
          <w:p w14:paraId="27892363" w14:textId="77777777" w:rsidR="00C12FF5" w:rsidRPr="00DE7DFD" w:rsidRDefault="00C12FF5" w:rsidP="00D03F1E">
            <w:pPr>
              <w:pStyle w:val="Default"/>
            </w:pPr>
          </w:p>
        </w:tc>
      </w:tr>
      <w:tr w:rsidR="00C12FF5" w:rsidRPr="00DE7DFD" w14:paraId="5611D69C" w14:textId="77777777" w:rsidTr="00D54376">
        <w:trPr>
          <w:trHeight w:val="454"/>
        </w:trPr>
        <w:tc>
          <w:tcPr>
            <w:tcW w:w="4282" w:type="dxa"/>
            <w:shd w:val="clear" w:color="auto" w:fill="D9D9D9" w:themeFill="background1" w:themeFillShade="D9"/>
            <w:vAlign w:val="center"/>
          </w:tcPr>
          <w:p w14:paraId="72FAA093" w14:textId="77777777" w:rsidR="00C12FF5" w:rsidRPr="00DE7DFD" w:rsidRDefault="00C12FF5" w:rsidP="00D03F1E">
            <w:pPr>
              <w:pStyle w:val="Default"/>
              <w:rPr>
                <w:color w:val="auto"/>
              </w:rPr>
            </w:pPr>
            <w:r>
              <w:rPr>
                <w:b/>
                <w:bCs/>
                <w:color w:val="auto"/>
              </w:rPr>
              <w:t>Postcode</w:t>
            </w:r>
          </w:p>
        </w:tc>
        <w:tc>
          <w:tcPr>
            <w:tcW w:w="4626" w:type="dxa"/>
            <w:gridSpan w:val="2"/>
            <w:shd w:val="clear" w:color="auto" w:fill="auto"/>
            <w:vAlign w:val="center"/>
          </w:tcPr>
          <w:p w14:paraId="13EF1553" w14:textId="77777777" w:rsidR="00C12FF5" w:rsidRPr="00DE7DFD" w:rsidRDefault="00C12FF5" w:rsidP="00D03F1E">
            <w:pPr>
              <w:pStyle w:val="Default"/>
            </w:pPr>
          </w:p>
        </w:tc>
      </w:tr>
      <w:tr w:rsidR="00C12FF5" w:rsidRPr="00DE7DFD" w14:paraId="4315120B" w14:textId="77777777" w:rsidTr="009D4FDA">
        <w:trPr>
          <w:trHeight w:val="454"/>
        </w:trPr>
        <w:tc>
          <w:tcPr>
            <w:tcW w:w="8908" w:type="dxa"/>
            <w:gridSpan w:val="3"/>
            <w:tcBorders>
              <w:left w:val="nil"/>
              <w:right w:val="nil"/>
            </w:tcBorders>
            <w:shd w:val="clear" w:color="auto" w:fill="auto"/>
            <w:vAlign w:val="center"/>
          </w:tcPr>
          <w:p w14:paraId="05630720" w14:textId="77777777" w:rsidR="00C12FF5" w:rsidRPr="00DE7DFD" w:rsidRDefault="00C12FF5" w:rsidP="00D03F1E">
            <w:pPr>
              <w:pStyle w:val="Default"/>
            </w:pPr>
          </w:p>
        </w:tc>
      </w:tr>
      <w:tr w:rsidR="00C12FF5" w:rsidRPr="00DE7DFD" w14:paraId="7E81F399" w14:textId="77777777" w:rsidTr="00D54376">
        <w:trPr>
          <w:trHeight w:val="1361"/>
        </w:trPr>
        <w:tc>
          <w:tcPr>
            <w:tcW w:w="4282" w:type="dxa"/>
            <w:shd w:val="clear" w:color="auto" w:fill="D9D9D9" w:themeFill="background1" w:themeFillShade="D9"/>
            <w:vAlign w:val="center"/>
          </w:tcPr>
          <w:p w14:paraId="1A620B69" w14:textId="77777777" w:rsidR="00C12FF5" w:rsidRPr="00DE7DFD" w:rsidRDefault="00C12FF5" w:rsidP="00D03F1E">
            <w:pPr>
              <w:pStyle w:val="Default"/>
              <w:rPr>
                <w:color w:val="auto"/>
              </w:rPr>
            </w:pPr>
            <w:r w:rsidRPr="00DE7DFD">
              <w:rPr>
                <w:b/>
                <w:bCs/>
                <w:color w:val="auto"/>
              </w:rPr>
              <w:t xml:space="preserve">Description of proposed development </w:t>
            </w:r>
          </w:p>
        </w:tc>
        <w:tc>
          <w:tcPr>
            <w:tcW w:w="4626" w:type="dxa"/>
            <w:gridSpan w:val="2"/>
            <w:shd w:val="clear" w:color="auto" w:fill="auto"/>
            <w:vAlign w:val="center"/>
          </w:tcPr>
          <w:p w14:paraId="3E5C85B3" w14:textId="77777777" w:rsidR="00C12FF5" w:rsidRPr="00DE7DFD" w:rsidRDefault="00C12FF5" w:rsidP="00D03F1E">
            <w:pPr>
              <w:pStyle w:val="Default"/>
            </w:pPr>
          </w:p>
        </w:tc>
      </w:tr>
      <w:tr w:rsidR="00C12FF5" w:rsidRPr="00DE7DFD" w14:paraId="3F329507" w14:textId="77777777" w:rsidTr="00D54376">
        <w:trPr>
          <w:trHeight w:val="454"/>
        </w:trPr>
        <w:tc>
          <w:tcPr>
            <w:tcW w:w="4282" w:type="dxa"/>
            <w:shd w:val="clear" w:color="auto" w:fill="D9D9D9" w:themeFill="background1" w:themeFillShade="D9"/>
            <w:vAlign w:val="center"/>
          </w:tcPr>
          <w:p w14:paraId="5A6B3109" w14:textId="77777777" w:rsidR="00C12FF5" w:rsidRPr="00DE7DFD" w:rsidRDefault="00C12FF5" w:rsidP="00D03F1E">
            <w:pPr>
              <w:pStyle w:val="Default"/>
              <w:rPr>
                <w:color w:val="auto"/>
              </w:rPr>
            </w:pPr>
            <w:r w:rsidRPr="00DE7DFD">
              <w:rPr>
                <w:b/>
                <w:bCs/>
                <w:color w:val="auto"/>
              </w:rPr>
              <w:t>Total application site area (Ha)</w:t>
            </w:r>
          </w:p>
        </w:tc>
        <w:tc>
          <w:tcPr>
            <w:tcW w:w="4626" w:type="dxa"/>
            <w:gridSpan w:val="2"/>
            <w:shd w:val="clear" w:color="auto" w:fill="auto"/>
            <w:vAlign w:val="center"/>
          </w:tcPr>
          <w:p w14:paraId="5D451B3B" w14:textId="77777777" w:rsidR="00C12FF5" w:rsidRPr="00DE7DFD" w:rsidRDefault="00C12FF5" w:rsidP="00D03F1E">
            <w:pPr>
              <w:pStyle w:val="Default"/>
            </w:pPr>
          </w:p>
        </w:tc>
      </w:tr>
      <w:tr w:rsidR="007631E0" w:rsidRPr="00DE7DFD" w14:paraId="79DFC472" w14:textId="77777777" w:rsidTr="00D54376">
        <w:trPr>
          <w:trHeight w:val="454"/>
        </w:trPr>
        <w:tc>
          <w:tcPr>
            <w:tcW w:w="4282" w:type="dxa"/>
            <w:shd w:val="clear" w:color="auto" w:fill="D9D9D9" w:themeFill="background1" w:themeFillShade="D9"/>
            <w:vAlign w:val="center"/>
          </w:tcPr>
          <w:p w14:paraId="0859FCFC" w14:textId="7BFCDF03" w:rsidR="007631E0" w:rsidRPr="00DE7DFD" w:rsidRDefault="007631E0" w:rsidP="007631E0">
            <w:pPr>
              <w:pStyle w:val="Default"/>
              <w:rPr>
                <w:b/>
                <w:bCs/>
                <w:color w:val="auto"/>
              </w:rPr>
            </w:pPr>
            <w:r w:rsidRPr="00DE7DFD">
              <w:rPr>
                <w:b/>
                <w:bCs/>
                <w:color w:val="auto"/>
              </w:rPr>
              <w:t xml:space="preserve">Is the existing site </w:t>
            </w:r>
            <w:r>
              <w:rPr>
                <w:b/>
                <w:bCs/>
                <w:color w:val="auto"/>
              </w:rPr>
              <w:t xml:space="preserve">currently </w:t>
            </w:r>
            <w:r w:rsidRPr="00DE7DFD">
              <w:rPr>
                <w:b/>
                <w:bCs/>
                <w:color w:val="auto"/>
              </w:rPr>
              <w:t xml:space="preserve">developed </w:t>
            </w:r>
            <w:r>
              <w:rPr>
                <w:b/>
                <w:bCs/>
                <w:color w:val="auto"/>
              </w:rPr>
              <w:t xml:space="preserve">i.e. Brownfield </w:t>
            </w:r>
            <w:r w:rsidRPr="00DE7DFD">
              <w:rPr>
                <w:b/>
                <w:bCs/>
                <w:color w:val="auto"/>
              </w:rPr>
              <w:t xml:space="preserve">or </w:t>
            </w:r>
            <w:r>
              <w:rPr>
                <w:b/>
                <w:bCs/>
                <w:color w:val="auto"/>
              </w:rPr>
              <w:t xml:space="preserve">is it currently undeveloped i.e. </w:t>
            </w:r>
            <w:r w:rsidRPr="00DE7DFD">
              <w:rPr>
                <w:b/>
                <w:bCs/>
                <w:color w:val="auto"/>
              </w:rPr>
              <w:t>Greenfield?</w:t>
            </w:r>
          </w:p>
        </w:tc>
        <w:tc>
          <w:tcPr>
            <w:tcW w:w="4626" w:type="dxa"/>
            <w:gridSpan w:val="2"/>
            <w:shd w:val="clear" w:color="auto" w:fill="auto"/>
            <w:vAlign w:val="center"/>
          </w:tcPr>
          <w:p w14:paraId="7F4AF682" w14:textId="77777777" w:rsidR="007631E0" w:rsidRPr="00DE7DFD" w:rsidRDefault="007631E0" w:rsidP="007631E0">
            <w:pPr>
              <w:pStyle w:val="Default"/>
            </w:pPr>
          </w:p>
        </w:tc>
      </w:tr>
      <w:tr w:rsidR="007631E0" w:rsidRPr="00DE7DFD" w14:paraId="19A53523" w14:textId="77777777" w:rsidTr="00D54376">
        <w:trPr>
          <w:trHeight w:val="454"/>
        </w:trPr>
        <w:tc>
          <w:tcPr>
            <w:tcW w:w="4282" w:type="dxa"/>
            <w:shd w:val="clear" w:color="auto" w:fill="D9D9D9" w:themeFill="background1" w:themeFillShade="D9"/>
            <w:vAlign w:val="center"/>
          </w:tcPr>
          <w:p w14:paraId="128C0B48" w14:textId="77777777" w:rsidR="007631E0" w:rsidRPr="00DE7DFD" w:rsidRDefault="007631E0" w:rsidP="007631E0">
            <w:pPr>
              <w:pStyle w:val="Default"/>
              <w:rPr>
                <w:color w:val="auto"/>
              </w:rPr>
            </w:pPr>
            <w:r w:rsidRPr="00DE7DFD">
              <w:rPr>
                <w:b/>
                <w:bCs/>
                <w:color w:val="auto"/>
              </w:rPr>
              <w:t>Existing use</w:t>
            </w:r>
          </w:p>
        </w:tc>
        <w:tc>
          <w:tcPr>
            <w:tcW w:w="4626" w:type="dxa"/>
            <w:gridSpan w:val="2"/>
            <w:shd w:val="clear" w:color="auto" w:fill="auto"/>
            <w:vAlign w:val="center"/>
          </w:tcPr>
          <w:p w14:paraId="2199858D" w14:textId="77777777" w:rsidR="007631E0" w:rsidRPr="00DE7DFD" w:rsidRDefault="007631E0" w:rsidP="007631E0">
            <w:pPr>
              <w:pStyle w:val="Default"/>
            </w:pPr>
          </w:p>
        </w:tc>
      </w:tr>
      <w:tr w:rsidR="007631E0" w:rsidRPr="00DE7DFD" w14:paraId="79CC59F0" w14:textId="77777777" w:rsidTr="00D54376">
        <w:trPr>
          <w:trHeight w:val="454"/>
        </w:trPr>
        <w:tc>
          <w:tcPr>
            <w:tcW w:w="4282" w:type="dxa"/>
            <w:shd w:val="clear" w:color="auto" w:fill="D9D9D9" w:themeFill="background1" w:themeFillShade="D9"/>
            <w:vAlign w:val="center"/>
          </w:tcPr>
          <w:p w14:paraId="71F43B0E" w14:textId="77777777" w:rsidR="007631E0" w:rsidRPr="00DE7DFD" w:rsidRDefault="007631E0" w:rsidP="007631E0">
            <w:pPr>
              <w:pStyle w:val="Default"/>
              <w:rPr>
                <w:color w:val="auto"/>
              </w:rPr>
            </w:pPr>
            <w:r w:rsidRPr="00DE7DFD">
              <w:rPr>
                <w:b/>
                <w:bCs/>
                <w:color w:val="auto"/>
              </w:rPr>
              <w:t>Proposed use</w:t>
            </w:r>
          </w:p>
        </w:tc>
        <w:tc>
          <w:tcPr>
            <w:tcW w:w="4626" w:type="dxa"/>
            <w:gridSpan w:val="2"/>
            <w:shd w:val="clear" w:color="auto" w:fill="auto"/>
            <w:vAlign w:val="center"/>
          </w:tcPr>
          <w:p w14:paraId="418A82E5" w14:textId="77777777" w:rsidR="007631E0" w:rsidRPr="00DE7DFD" w:rsidRDefault="007631E0" w:rsidP="007631E0">
            <w:pPr>
              <w:pStyle w:val="Default"/>
            </w:pPr>
          </w:p>
        </w:tc>
      </w:tr>
      <w:tr w:rsidR="007631E0" w:rsidRPr="00DE7DFD" w14:paraId="24ACD6DF" w14:textId="77777777" w:rsidTr="00906E90">
        <w:trPr>
          <w:trHeight w:val="680"/>
        </w:trPr>
        <w:tc>
          <w:tcPr>
            <w:tcW w:w="4282" w:type="dxa"/>
            <w:shd w:val="clear" w:color="auto" w:fill="D9D9D9" w:themeFill="background1" w:themeFillShade="D9"/>
            <w:vAlign w:val="center"/>
          </w:tcPr>
          <w:p w14:paraId="2435A5A5" w14:textId="77777777" w:rsidR="007631E0" w:rsidRPr="00906E90" w:rsidRDefault="007631E0" w:rsidP="007631E0">
            <w:pPr>
              <w:autoSpaceDE w:val="0"/>
              <w:autoSpaceDN w:val="0"/>
              <w:adjustRightInd w:val="0"/>
              <w:rPr>
                <w:rFonts w:asciiTheme="minorHAnsi" w:hAnsiTheme="minorHAnsi" w:cstheme="minorHAnsi"/>
                <w:b/>
                <w:bCs/>
                <w:i/>
                <w:sz w:val="20"/>
                <w:szCs w:val="20"/>
              </w:rPr>
            </w:pPr>
            <w:r w:rsidRPr="00906E90">
              <w:rPr>
                <w:rFonts w:asciiTheme="minorHAnsi" w:hAnsiTheme="minorHAnsi" w:cstheme="minorHAnsi"/>
                <w:b/>
                <w:bCs/>
              </w:rPr>
              <w:t>Does the site cross more than one SAB area?</w:t>
            </w:r>
            <w:r w:rsidRPr="00906E90">
              <w:rPr>
                <w:rFonts w:asciiTheme="minorHAnsi" w:hAnsiTheme="minorHAnsi" w:cstheme="minorHAnsi"/>
                <w:b/>
                <w:bCs/>
                <w:i/>
                <w:sz w:val="20"/>
                <w:szCs w:val="20"/>
              </w:rPr>
              <w:t xml:space="preserve"> </w:t>
            </w:r>
          </w:p>
          <w:p w14:paraId="2CAE1039" w14:textId="5973AB4F" w:rsidR="007631E0" w:rsidRPr="00DE7DFD" w:rsidRDefault="007631E0" w:rsidP="007631E0">
            <w:pPr>
              <w:autoSpaceDE w:val="0"/>
              <w:autoSpaceDN w:val="0"/>
              <w:adjustRightInd w:val="0"/>
              <w:rPr>
                <w:b/>
                <w:bCs/>
              </w:rPr>
            </w:pPr>
          </w:p>
        </w:tc>
        <w:tc>
          <w:tcPr>
            <w:tcW w:w="2268" w:type="dxa"/>
            <w:shd w:val="clear" w:color="auto" w:fill="auto"/>
            <w:vAlign w:val="center"/>
          </w:tcPr>
          <w:p w14:paraId="26B3E905" w14:textId="481C98A1" w:rsidR="007631E0" w:rsidRPr="00DE7DFD" w:rsidRDefault="007631E0" w:rsidP="007631E0">
            <w:pPr>
              <w:pStyle w:val="Default"/>
              <w:jc w:val="center"/>
            </w:pPr>
            <w:r w:rsidRPr="00754FFB">
              <w:rPr>
                <w:color w:val="auto"/>
              </w:rPr>
              <w:t>Yes</w:t>
            </w:r>
            <w:r>
              <w:rPr>
                <w:color w:val="auto"/>
              </w:rPr>
              <w:tab/>
            </w:r>
            <w:sdt>
              <w:sdtPr>
                <w:rPr>
                  <w:color w:val="auto"/>
                  <w:sz w:val="28"/>
                </w:rPr>
                <w:id w:val="-155315271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58" w:type="dxa"/>
            <w:shd w:val="clear" w:color="auto" w:fill="auto"/>
            <w:vAlign w:val="center"/>
          </w:tcPr>
          <w:p w14:paraId="2CB130E0" w14:textId="1A43AE7F" w:rsidR="007631E0" w:rsidRPr="00DE7DFD" w:rsidRDefault="007631E0" w:rsidP="007631E0">
            <w:pPr>
              <w:pStyle w:val="Default"/>
              <w:jc w:val="center"/>
            </w:pPr>
            <w:r w:rsidRPr="00754FFB">
              <w:rPr>
                <w:color w:val="auto"/>
              </w:rPr>
              <w:t>No</w:t>
            </w:r>
            <w:r>
              <w:rPr>
                <w:color w:val="auto"/>
              </w:rPr>
              <w:tab/>
            </w:r>
            <w:sdt>
              <w:sdtPr>
                <w:rPr>
                  <w:color w:val="auto"/>
                  <w:sz w:val="28"/>
                </w:rPr>
                <w:id w:val="-46376293"/>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7631E0" w:rsidRPr="00DE7DFD" w14:paraId="13A43F0B" w14:textId="77777777" w:rsidTr="006C1CCE">
        <w:trPr>
          <w:trHeight w:val="680"/>
        </w:trPr>
        <w:tc>
          <w:tcPr>
            <w:tcW w:w="8908" w:type="dxa"/>
            <w:gridSpan w:val="3"/>
            <w:shd w:val="clear" w:color="auto" w:fill="D9D9D9" w:themeFill="background1" w:themeFillShade="D9"/>
            <w:vAlign w:val="center"/>
          </w:tcPr>
          <w:p w14:paraId="5DB7872F" w14:textId="77777777" w:rsidR="007631E0" w:rsidRPr="00906E90" w:rsidRDefault="007631E0" w:rsidP="007631E0">
            <w:pPr>
              <w:pStyle w:val="Default"/>
              <w:rPr>
                <w:rFonts w:asciiTheme="minorHAnsi" w:hAnsiTheme="minorHAnsi" w:cstheme="minorHAnsi"/>
                <w:b/>
                <w:bCs/>
                <w:color w:val="auto"/>
              </w:rPr>
            </w:pPr>
            <w:r w:rsidRPr="00906E90">
              <w:rPr>
                <w:rFonts w:asciiTheme="minorHAnsi" w:hAnsiTheme="minorHAnsi" w:cstheme="minorHAnsi"/>
                <w:b/>
                <w:bCs/>
                <w:color w:val="auto"/>
              </w:rPr>
              <w:t xml:space="preserve">If “Yes”, please confirm the proportionate area in each SAB below: </w:t>
            </w:r>
          </w:p>
          <w:p w14:paraId="4F7D1876" w14:textId="77777777" w:rsidR="007631E0" w:rsidRPr="00906E90" w:rsidRDefault="007631E0" w:rsidP="007631E0">
            <w:pPr>
              <w:autoSpaceDE w:val="0"/>
              <w:autoSpaceDN w:val="0"/>
              <w:adjustRightInd w:val="0"/>
              <w:rPr>
                <w:rFonts w:asciiTheme="minorHAnsi" w:hAnsiTheme="minorHAnsi" w:cstheme="minorHAnsi"/>
                <w:b/>
                <w:bCs/>
                <w:i/>
                <w:sz w:val="20"/>
                <w:szCs w:val="20"/>
              </w:rPr>
            </w:pPr>
            <w:r w:rsidRPr="00906E90">
              <w:rPr>
                <w:rFonts w:asciiTheme="minorHAnsi" w:hAnsiTheme="minorHAnsi" w:cstheme="minorHAnsi"/>
                <w:b/>
                <w:bCs/>
              </w:rPr>
              <w:t>(The main contact will be the SAB that has most of the surface water drainage system within its boundary.)</w:t>
            </w:r>
            <w:r w:rsidRPr="00906E90">
              <w:rPr>
                <w:rFonts w:asciiTheme="minorHAnsi" w:hAnsiTheme="minorHAnsi" w:cstheme="minorHAnsi"/>
                <w:b/>
                <w:bCs/>
                <w:i/>
                <w:sz w:val="20"/>
                <w:szCs w:val="20"/>
              </w:rPr>
              <w:t xml:space="preserve"> </w:t>
            </w:r>
          </w:p>
          <w:p w14:paraId="2C7EB2F6" w14:textId="621A63E1" w:rsidR="007631E0" w:rsidRPr="00DE7DFD" w:rsidRDefault="007631E0" w:rsidP="007631E0">
            <w:pPr>
              <w:autoSpaceDE w:val="0"/>
              <w:autoSpaceDN w:val="0"/>
              <w:adjustRightInd w:val="0"/>
            </w:pPr>
          </w:p>
        </w:tc>
      </w:tr>
      <w:tr w:rsidR="007631E0" w:rsidRPr="00DE7DFD" w14:paraId="51962259" w14:textId="77777777" w:rsidTr="00D54376">
        <w:trPr>
          <w:trHeight w:val="680"/>
        </w:trPr>
        <w:tc>
          <w:tcPr>
            <w:tcW w:w="4282" w:type="dxa"/>
            <w:shd w:val="clear" w:color="auto" w:fill="D9D9D9" w:themeFill="background1" w:themeFillShade="D9"/>
            <w:vAlign w:val="center"/>
          </w:tcPr>
          <w:p w14:paraId="1BDB4FEB" w14:textId="5ADF55AC" w:rsidR="007631E0" w:rsidRPr="00D54376" w:rsidRDefault="007631E0" w:rsidP="007631E0">
            <w:pPr>
              <w:pStyle w:val="Default"/>
              <w:jc w:val="center"/>
              <w:rPr>
                <w:b/>
                <w:bCs/>
                <w:color w:val="auto"/>
              </w:rPr>
            </w:pPr>
            <w:r w:rsidRPr="00D54376">
              <w:rPr>
                <w:b/>
                <w:bCs/>
                <w:color w:val="auto"/>
              </w:rPr>
              <w:lastRenderedPageBreak/>
              <w:t>SAB</w:t>
            </w:r>
          </w:p>
        </w:tc>
        <w:tc>
          <w:tcPr>
            <w:tcW w:w="4626" w:type="dxa"/>
            <w:gridSpan w:val="2"/>
            <w:shd w:val="clear" w:color="auto" w:fill="D9D9D9" w:themeFill="background1" w:themeFillShade="D9"/>
            <w:vAlign w:val="center"/>
          </w:tcPr>
          <w:p w14:paraId="47959C33" w14:textId="170D3B09" w:rsidR="007631E0" w:rsidRPr="00D54376" w:rsidRDefault="007631E0" w:rsidP="007631E0">
            <w:pPr>
              <w:pStyle w:val="Default"/>
              <w:jc w:val="center"/>
              <w:rPr>
                <w:b/>
              </w:rPr>
            </w:pPr>
            <w:r w:rsidRPr="00D54376">
              <w:rPr>
                <w:b/>
              </w:rPr>
              <w:t>% of Site Area</w:t>
            </w:r>
          </w:p>
        </w:tc>
      </w:tr>
      <w:tr w:rsidR="007631E0" w:rsidRPr="00DE7DFD" w14:paraId="04E38A6C" w14:textId="77777777" w:rsidTr="00D54376">
        <w:trPr>
          <w:trHeight w:val="680"/>
        </w:trPr>
        <w:tc>
          <w:tcPr>
            <w:tcW w:w="4282" w:type="dxa"/>
            <w:shd w:val="clear" w:color="auto" w:fill="FFFFFF" w:themeFill="background1"/>
            <w:vAlign w:val="center"/>
          </w:tcPr>
          <w:p w14:paraId="4A700F3A" w14:textId="77777777" w:rsidR="007631E0" w:rsidRPr="00DE7DFD" w:rsidRDefault="007631E0" w:rsidP="007631E0">
            <w:pPr>
              <w:pStyle w:val="Default"/>
              <w:rPr>
                <w:b/>
                <w:bCs/>
                <w:color w:val="auto"/>
              </w:rPr>
            </w:pPr>
          </w:p>
        </w:tc>
        <w:tc>
          <w:tcPr>
            <w:tcW w:w="4626" w:type="dxa"/>
            <w:gridSpan w:val="2"/>
            <w:shd w:val="clear" w:color="auto" w:fill="auto"/>
            <w:vAlign w:val="center"/>
          </w:tcPr>
          <w:p w14:paraId="48050D7F" w14:textId="77777777" w:rsidR="007631E0" w:rsidRPr="00DE7DFD" w:rsidRDefault="007631E0" w:rsidP="007631E0">
            <w:pPr>
              <w:pStyle w:val="Default"/>
            </w:pPr>
          </w:p>
        </w:tc>
      </w:tr>
      <w:tr w:rsidR="007631E0" w:rsidRPr="00DE7DFD" w14:paraId="46F365D5" w14:textId="77777777" w:rsidTr="00D54376">
        <w:trPr>
          <w:trHeight w:val="680"/>
        </w:trPr>
        <w:tc>
          <w:tcPr>
            <w:tcW w:w="4282" w:type="dxa"/>
            <w:shd w:val="clear" w:color="auto" w:fill="FFFFFF" w:themeFill="background1"/>
            <w:vAlign w:val="center"/>
          </w:tcPr>
          <w:p w14:paraId="235ADCB1" w14:textId="77777777" w:rsidR="007631E0" w:rsidRPr="00DE7DFD" w:rsidRDefault="007631E0" w:rsidP="007631E0">
            <w:pPr>
              <w:pStyle w:val="Default"/>
              <w:rPr>
                <w:b/>
                <w:bCs/>
                <w:color w:val="auto"/>
              </w:rPr>
            </w:pPr>
          </w:p>
        </w:tc>
        <w:tc>
          <w:tcPr>
            <w:tcW w:w="4626" w:type="dxa"/>
            <w:gridSpan w:val="2"/>
            <w:shd w:val="clear" w:color="auto" w:fill="auto"/>
            <w:vAlign w:val="center"/>
          </w:tcPr>
          <w:p w14:paraId="6FD12E8A" w14:textId="77777777" w:rsidR="007631E0" w:rsidRPr="00DE7DFD" w:rsidRDefault="007631E0" w:rsidP="007631E0">
            <w:pPr>
              <w:pStyle w:val="Default"/>
            </w:pPr>
          </w:p>
        </w:tc>
      </w:tr>
      <w:tr w:rsidR="007631E0" w:rsidRPr="00DE7DFD" w14:paraId="142A045B" w14:textId="77777777" w:rsidTr="00D54376">
        <w:trPr>
          <w:trHeight w:val="680"/>
        </w:trPr>
        <w:tc>
          <w:tcPr>
            <w:tcW w:w="4282" w:type="dxa"/>
            <w:shd w:val="clear" w:color="auto" w:fill="FFFFFF" w:themeFill="background1"/>
            <w:vAlign w:val="center"/>
          </w:tcPr>
          <w:p w14:paraId="6A8A1114" w14:textId="77777777" w:rsidR="007631E0" w:rsidRPr="00DE7DFD" w:rsidRDefault="007631E0" w:rsidP="007631E0">
            <w:pPr>
              <w:pStyle w:val="Default"/>
              <w:rPr>
                <w:b/>
                <w:bCs/>
                <w:color w:val="auto"/>
              </w:rPr>
            </w:pPr>
          </w:p>
        </w:tc>
        <w:tc>
          <w:tcPr>
            <w:tcW w:w="4626" w:type="dxa"/>
            <w:gridSpan w:val="2"/>
            <w:shd w:val="clear" w:color="auto" w:fill="auto"/>
            <w:vAlign w:val="center"/>
          </w:tcPr>
          <w:p w14:paraId="4DBE2F51" w14:textId="77777777" w:rsidR="007631E0" w:rsidRPr="00DE7DFD" w:rsidRDefault="007631E0" w:rsidP="007631E0">
            <w:pPr>
              <w:pStyle w:val="Default"/>
            </w:pPr>
          </w:p>
        </w:tc>
      </w:tr>
    </w:tbl>
    <w:p w14:paraId="39695366" w14:textId="77777777" w:rsidR="00C12FF5" w:rsidRPr="00DE7DFD" w:rsidRDefault="00C12FF5" w:rsidP="00C12FF5">
      <w:pPr>
        <w:pStyle w:val="Default"/>
      </w:pPr>
    </w:p>
    <w:p w14:paraId="439904FB" w14:textId="6577E1A8" w:rsidR="00D54376" w:rsidRPr="00B92081" w:rsidRDefault="00D54376" w:rsidP="00B5000B">
      <w:pPr>
        <w:pStyle w:val="Default"/>
        <w:numPr>
          <w:ilvl w:val="0"/>
          <w:numId w:val="1"/>
        </w:numPr>
        <w:rPr>
          <w:b/>
        </w:rPr>
      </w:pPr>
      <w:r w:rsidRPr="00B92081">
        <w:rPr>
          <w:b/>
        </w:rPr>
        <w:t>Interest in the Land</w:t>
      </w:r>
      <w:r w:rsidR="00CA465B" w:rsidRPr="00B92081">
        <w:rPr>
          <w:rFonts w:asciiTheme="minorHAnsi" w:eastAsia="Myriad Pro" w:hAnsiTheme="minorHAnsi" w:cstheme="minorHAnsi"/>
          <w:lang w:val="en-US"/>
        </w:rPr>
        <w:t xml:space="preserve"> </w:t>
      </w:r>
    </w:p>
    <w:p w14:paraId="03503F7E" w14:textId="38A06478" w:rsidR="00D54376" w:rsidRDefault="00D54376" w:rsidP="00D54376">
      <w:pPr>
        <w:pStyle w:val="Default"/>
        <w:ind w:left="405"/>
        <w:rPr>
          <w:b/>
          <w:highlight w:val="green"/>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282"/>
        <w:gridCol w:w="2313"/>
        <w:gridCol w:w="2313"/>
      </w:tblGrid>
      <w:tr w:rsidR="00157471" w:rsidRPr="00DE7DFD" w14:paraId="4364FC3D" w14:textId="77777777" w:rsidTr="006C1CCE">
        <w:trPr>
          <w:trHeight w:val="680"/>
        </w:trPr>
        <w:tc>
          <w:tcPr>
            <w:tcW w:w="8908" w:type="dxa"/>
            <w:gridSpan w:val="3"/>
            <w:shd w:val="clear" w:color="auto" w:fill="D9D9D9" w:themeFill="background1" w:themeFillShade="D9"/>
            <w:vAlign w:val="center"/>
          </w:tcPr>
          <w:p w14:paraId="271A9F7B" w14:textId="0B32D762" w:rsidR="00157471" w:rsidRPr="00DE7DFD" w:rsidRDefault="00157471" w:rsidP="006C1CCE">
            <w:pPr>
              <w:pStyle w:val="Default"/>
            </w:pPr>
            <w:r>
              <w:rPr>
                <w:b/>
                <w:bCs/>
                <w:color w:val="auto"/>
              </w:rPr>
              <w:t>What interest do you have in the land?</w:t>
            </w:r>
          </w:p>
        </w:tc>
      </w:tr>
      <w:tr w:rsidR="00157471" w:rsidRPr="00D54376" w14:paraId="3EC93BDA" w14:textId="77777777" w:rsidTr="006C1CCE">
        <w:trPr>
          <w:trHeight w:val="680"/>
        </w:trPr>
        <w:tc>
          <w:tcPr>
            <w:tcW w:w="4282" w:type="dxa"/>
            <w:shd w:val="clear" w:color="auto" w:fill="D9D9D9" w:themeFill="background1" w:themeFillShade="D9"/>
            <w:vAlign w:val="center"/>
          </w:tcPr>
          <w:p w14:paraId="142D7FBD" w14:textId="1470174D" w:rsidR="00157471" w:rsidRPr="00D54376" w:rsidRDefault="00157471" w:rsidP="00157471">
            <w:pPr>
              <w:pStyle w:val="Default"/>
              <w:rPr>
                <w:b/>
                <w:bCs/>
                <w:color w:val="auto"/>
              </w:rPr>
            </w:pPr>
            <w:r>
              <w:rPr>
                <w:b/>
                <w:bCs/>
                <w:color w:val="auto"/>
              </w:rPr>
              <w:t>Owner</w:t>
            </w:r>
          </w:p>
        </w:tc>
        <w:tc>
          <w:tcPr>
            <w:tcW w:w="2313" w:type="dxa"/>
            <w:shd w:val="clear" w:color="auto" w:fill="FFFFFF" w:themeFill="background1"/>
            <w:vAlign w:val="center"/>
          </w:tcPr>
          <w:p w14:paraId="56CCCD9B" w14:textId="49112EFC" w:rsidR="00157471" w:rsidRPr="00D54376" w:rsidRDefault="00157471" w:rsidP="007D141E">
            <w:pPr>
              <w:pStyle w:val="Default"/>
              <w:jc w:val="center"/>
              <w:rPr>
                <w:b/>
              </w:rPr>
            </w:pPr>
            <w:r w:rsidRPr="00754FFB">
              <w:rPr>
                <w:color w:val="auto"/>
              </w:rPr>
              <w:t>Yes</w:t>
            </w:r>
            <w:r>
              <w:rPr>
                <w:color w:val="auto"/>
              </w:rPr>
              <w:tab/>
            </w:r>
            <w:sdt>
              <w:sdtPr>
                <w:rPr>
                  <w:color w:val="auto"/>
                  <w:sz w:val="28"/>
                </w:rPr>
                <w:id w:val="80906499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13" w:type="dxa"/>
            <w:shd w:val="clear" w:color="auto" w:fill="FFFFFF" w:themeFill="background1"/>
            <w:vAlign w:val="center"/>
          </w:tcPr>
          <w:p w14:paraId="308A2564" w14:textId="2C84BC04" w:rsidR="00157471" w:rsidRPr="00D54376" w:rsidRDefault="00157471" w:rsidP="007D141E">
            <w:pPr>
              <w:pStyle w:val="Default"/>
              <w:jc w:val="center"/>
              <w:rPr>
                <w:b/>
              </w:rPr>
            </w:pPr>
            <w:r w:rsidRPr="00754FFB">
              <w:rPr>
                <w:color w:val="auto"/>
              </w:rPr>
              <w:t>No</w:t>
            </w:r>
            <w:r>
              <w:rPr>
                <w:color w:val="auto"/>
              </w:rPr>
              <w:tab/>
            </w:r>
            <w:sdt>
              <w:sdtPr>
                <w:rPr>
                  <w:color w:val="auto"/>
                  <w:sz w:val="28"/>
                </w:rPr>
                <w:id w:val="-632016165"/>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157471" w:rsidRPr="00DE7DFD" w14:paraId="0A22E8D3" w14:textId="77777777" w:rsidTr="006C1CCE">
        <w:trPr>
          <w:trHeight w:val="680"/>
        </w:trPr>
        <w:tc>
          <w:tcPr>
            <w:tcW w:w="4282" w:type="dxa"/>
            <w:shd w:val="clear" w:color="auto" w:fill="D9D9D9" w:themeFill="background1" w:themeFillShade="D9"/>
            <w:vAlign w:val="center"/>
          </w:tcPr>
          <w:p w14:paraId="490A01D2" w14:textId="1B4017EC" w:rsidR="00157471" w:rsidRPr="00DE7DFD" w:rsidRDefault="00157471" w:rsidP="00157471">
            <w:pPr>
              <w:pStyle w:val="Default"/>
              <w:rPr>
                <w:b/>
                <w:bCs/>
                <w:color w:val="auto"/>
              </w:rPr>
            </w:pPr>
            <w:r>
              <w:rPr>
                <w:b/>
                <w:bCs/>
                <w:color w:val="auto"/>
              </w:rPr>
              <w:t>Prospective Owner</w:t>
            </w:r>
          </w:p>
        </w:tc>
        <w:tc>
          <w:tcPr>
            <w:tcW w:w="2313" w:type="dxa"/>
            <w:shd w:val="clear" w:color="auto" w:fill="FFFFFF" w:themeFill="background1"/>
            <w:vAlign w:val="center"/>
          </w:tcPr>
          <w:p w14:paraId="7E2F4E18" w14:textId="66587C39" w:rsidR="00157471" w:rsidRPr="00DE7DFD" w:rsidRDefault="00157471" w:rsidP="007D141E">
            <w:pPr>
              <w:pStyle w:val="Default"/>
              <w:jc w:val="center"/>
            </w:pPr>
            <w:r w:rsidRPr="00754FFB">
              <w:rPr>
                <w:color w:val="auto"/>
              </w:rPr>
              <w:t>Yes</w:t>
            </w:r>
            <w:r>
              <w:rPr>
                <w:color w:val="auto"/>
              </w:rPr>
              <w:tab/>
            </w:r>
            <w:sdt>
              <w:sdtPr>
                <w:rPr>
                  <w:color w:val="auto"/>
                  <w:sz w:val="28"/>
                </w:rPr>
                <w:id w:val="-367609699"/>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13" w:type="dxa"/>
            <w:shd w:val="clear" w:color="auto" w:fill="FFFFFF" w:themeFill="background1"/>
            <w:vAlign w:val="center"/>
          </w:tcPr>
          <w:p w14:paraId="1FF4B726" w14:textId="18F2F081" w:rsidR="00157471" w:rsidRPr="00DE7DFD" w:rsidRDefault="00157471" w:rsidP="007D141E">
            <w:pPr>
              <w:pStyle w:val="Default"/>
              <w:jc w:val="center"/>
            </w:pPr>
            <w:r w:rsidRPr="00754FFB">
              <w:rPr>
                <w:color w:val="auto"/>
              </w:rPr>
              <w:t>No</w:t>
            </w:r>
            <w:r>
              <w:rPr>
                <w:color w:val="auto"/>
              </w:rPr>
              <w:tab/>
            </w:r>
            <w:sdt>
              <w:sdtPr>
                <w:rPr>
                  <w:color w:val="auto"/>
                  <w:sz w:val="28"/>
                </w:rPr>
                <w:id w:val="-161856030"/>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157471" w:rsidRPr="00DE7DFD" w14:paraId="7B679432" w14:textId="77777777" w:rsidTr="00157471">
        <w:trPr>
          <w:trHeight w:val="680"/>
        </w:trPr>
        <w:tc>
          <w:tcPr>
            <w:tcW w:w="4282" w:type="dxa"/>
            <w:shd w:val="clear" w:color="auto" w:fill="D9D9D9" w:themeFill="background1" w:themeFillShade="D9"/>
            <w:vAlign w:val="center"/>
          </w:tcPr>
          <w:p w14:paraId="784AAD15" w14:textId="2553796B" w:rsidR="00157471" w:rsidRPr="00DE7DFD" w:rsidRDefault="00157471" w:rsidP="00157471">
            <w:pPr>
              <w:pStyle w:val="Default"/>
              <w:rPr>
                <w:b/>
                <w:bCs/>
                <w:color w:val="auto"/>
              </w:rPr>
            </w:pPr>
            <w:r>
              <w:rPr>
                <w:b/>
                <w:bCs/>
                <w:color w:val="auto"/>
              </w:rPr>
              <w:t>Other (please provide details)</w:t>
            </w:r>
          </w:p>
        </w:tc>
        <w:tc>
          <w:tcPr>
            <w:tcW w:w="4626" w:type="dxa"/>
            <w:gridSpan w:val="2"/>
            <w:shd w:val="clear" w:color="auto" w:fill="FFFFFF" w:themeFill="background1"/>
            <w:vAlign w:val="center"/>
          </w:tcPr>
          <w:p w14:paraId="63DEF4F0" w14:textId="77777777" w:rsidR="00157471" w:rsidRPr="00DE7DFD" w:rsidRDefault="00157471" w:rsidP="00157471">
            <w:pPr>
              <w:pStyle w:val="Default"/>
            </w:pPr>
          </w:p>
        </w:tc>
      </w:tr>
    </w:tbl>
    <w:p w14:paraId="08C1579F" w14:textId="77777777" w:rsidR="00D54376" w:rsidRDefault="00D54376" w:rsidP="00D54376">
      <w:pPr>
        <w:pStyle w:val="Default"/>
        <w:ind w:left="405"/>
        <w:rPr>
          <w:b/>
          <w:highlight w:val="green"/>
        </w:rPr>
      </w:pPr>
    </w:p>
    <w:p w14:paraId="18B14FAA" w14:textId="49DEC759" w:rsidR="00C12FF5" w:rsidRPr="00B92081" w:rsidRDefault="00996B6E" w:rsidP="00B5000B">
      <w:pPr>
        <w:pStyle w:val="Default"/>
        <w:numPr>
          <w:ilvl w:val="0"/>
          <w:numId w:val="1"/>
        </w:numPr>
        <w:rPr>
          <w:b/>
        </w:rPr>
      </w:pPr>
      <w:r w:rsidRPr="00B92081">
        <w:rPr>
          <w:b/>
        </w:rPr>
        <w:t>Application</w:t>
      </w:r>
    </w:p>
    <w:p w14:paraId="7511B4AF" w14:textId="77777777" w:rsidR="00C12FF5" w:rsidRDefault="00C12FF5" w:rsidP="00C12FF5">
      <w:pPr>
        <w:pStyle w:val="Default"/>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298"/>
        <w:gridCol w:w="3004"/>
        <w:gridCol w:w="960"/>
        <w:gridCol w:w="929"/>
        <w:gridCol w:w="451"/>
        <w:gridCol w:w="460"/>
        <w:gridCol w:w="857"/>
      </w:tblGrid>
      <w:tr w:rsidR="00C12FF5" w:rsidRPr="00DE7DFD" w14:paraId="32D6E5E1" w14:textId="77777777" w:rsidTr="00964EDC">
        <w:trPr>
          <w:trHeight w:val="680"/>
        </w:trPr>
        <w:tc>
          <w:tcPr>
            <w:tcW w:w="6262" w:type="dxa"/>
            <w:gridSpan w:val="3"/>
            <w:shd w:val="clear" w:color="auto" w:fill="D9D9D9" w:themeFill="background1" w:themeFillShade="D9"/>
            <w:vAlign w:val="center"/>
          </w:tcPr>
          <w:p w14:paraId="4B7193E0" w14:textId="0B014C99" w:rsidR="00C12FF5" w:rsidRPr="00DE7DFD" w:rsidRDefault="00C12FF5" w:rsidP="00D03F1E">
            <w:pPr>
              <w:pStyle w:val="Default"/>
              <w:rPr>
                <w:color w:val="auto"/>
              </w:rPr>
            </w:pPr>
            <w:r>
              <w:rPr>
                <w:b/>
                <w:bCs/>
                <w:color w:val="auto"/>
              </w:rPr>
              <w:t xml:space="preserve">Has any prior advice been sought from the </w:t>
            </w:r>
            <w:r w:rsidR="00906E90">
              <w:rPr>
                <w:b/>
                <w:bCs/>
                <w:color w:val="auto"/>
              </w:rPr>
              <w:t>SAB</w:t>
            </w:r>
            <w:r>
              <w:rPr>
                <w:b/>
                <w:bCs/>
                <w:color w:val="auto"/>
              </w:rPr>
              <w:t xml:space="preserve"> about this application?</w:t>
            </w:r>
          </w:p>
        </w:tc>
        <w:tc>
          <w:tcPr>
            <w:tcW w:w="1380" w:type="dxa"/>
            <w:gridSpan w:val="2"/>
            <w:shd w:val="clear" w:color="auto" w:fill="auto"/>
            <w:vAlign w:val="center"/>
          </w:tcPr>
          <w:p w14:paraId="5F42E219" w14:textId="77777777" w:rsidR="00C12FF5" w:rsidRPr="00754FFB" w:rsidRDefault="00C12FF5" w:rsidP="00D03F1E">
            <w:pPr>
              <w:pStyle w:val="Default"/>
              <w:jc w:val="center"/>
              <w:rPr>
                <w:color w:val="auto"/>
              </w:rPr>
            </w:pPr>
            <w:r w:rsidRPr="00754FFB">
              <w:rPr>
                <w:color w:val="auto"/>
              </w:rPr>
              <w:t>Yes</w:t>
            </w:r>
            <w:r>
              <w:rPr>
                <w:color w:val="auto"/>
              </w:rPr>
              <w:tab/>
            </w:r>
            <w:sdt>
              <w:sdtPr>
                <w:rPr>
                  <w:color w:val="auto"/>
                  <w:sz w:val="28"/>
                </w:rPr>
                <w:id w:val="1266188335"/>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317" w:type="dxa"/>
            <w:gridSpan w:val="2"/>
            <w:shd w:val="clear" w:color="auto" w:fill="auto"/>
            <w:vAlign w:val="center"/>
          </w:tcPr>
          <w:p w14:paraId="23E8BE3D" w14:textId="77777777" w:rsidR="00C12FF5" w:rsidRPr="00754FFB" w:rsidRDefault="00C12FF5" w:rsidP="00D03F1E">
            <w:pPr>
              <w:pStyle w:val="Default"/>
              <w:jc w:val="center"/>
              <w:rPr>
                <w:color w:val="auto"/>
              </w:rPr>
            </w:pPr>
            <w:r w:rsidRPr="00754FFB">
              <w:rPr>
                <w:color w:val="auto"/>
              </w:rPr>
              <w:t>No</w:t>
            </w:r>
            <w:r>
              <w:rPr>
                <w:color w:val="auto"/>
              </w:rPr>
              <w:tab/>
            </w:r>
            <w:sdt>
              <w:sdtPr>
                <w:rPr>
                  <w:color w:val="auto"/>
                  <w:sz w:val="28"/>
                </w:rPr>
                <w:id w:val="-17072929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C12FF5" w:rsidRPr="00DE7DFD" w14:paraId="500868D4" w14:textId="77777777" w:rsidTr="00D03F1E">
        <w:trPr>
          <w:trHeight w:val="680"/>
        </w:trPr>
        <w:tc>
          <w:tcPr>
            <w:tcW w:w="8959" w:type="dxa"/>
            <w:gridSpan w:val="7"/>
            <w:shd w:val="clear" w:color="auto" w:fill="D6E3BC" w:themeFill="accent3" w:themeFillTint="66"/>
            <w:vAlign w:val="center"/>
          </w:tcPr>
          <w:p w14:paraId="793DB9A8" w14:textId="47BA5318" w:rsidR="00C12FF5" w:rsidRPr="00B923FA" w:rsidRDefault="00C12FF5" w:rsidP="00D03F1E">
            <w:pPr>
              <w:pStyle w:val="Default"/>
              <w:rPr>
                <w:color w:val="D9D9D9" w:themeColor="background1" w:themeShade="D9"/>
                <w:szCs w:val="20"/>
              </w:rPr>
            </w:pPr>
            <w:r w:rsidRPr="00B923FA">
              <w:rPr>
                <w:bCs/>
                <w:color w:val="auto"/>
                <w:szCs w:val="20"/>
              </w:rPr>
              <w:t>If Yes, please complete the following information about the advice you were given</w:t>
            </w:r>
            <w:r w:rsidR="00DC1977">
              <w:rPr>
                <w:bCs/>
                <w:color w:val="auto"/>
                <w:szCs w:val="20"/>
              </w:rPr>
              <w:t>.</w:t>
            </w:r>
            <w:r w:rsidRPr="00B923FA">
              <w:rPr>
                <w:bCs/>
                <w:color w:val="auto"/>
                <w:szCs w:val="20"/>
              </w:rPr>
              <w:t xml:space="preserve"> This will help the </w:t>
            </w:r>
            <w:r>
              <w:rPr>
                <w:bCs/>
                <w:color w:val="auto"/>
                <w:szCs w:val="20"/>
              </w:rPr>
              <w:t>SAB</w:t>
            </w:r>
            <w:r w:rsidRPr="00B923FA">
              <w:rPr>
                <w:bCs/>
                <w:color w:val="auto"/>
                <w:szCs w:val="20"/>
              </w:rPr>
              <w:t xml:space="preserve"> to deal with this application more efficiently.</w:t>
            </w:r>
          </w:p>
        </w:tc>
      </w:tr>
      <w:tr w:rsidR="00C12FF5" w:rsidRPr="00DE7DFD" w14:paraId="4B0C02A8" w14:textId="77777777" w:rsidTr="00964EDC">
        <w:trPr>
          <w:trHeight w:val="454"/>
        </w:trPr>
        <w:tc>
          <w:tcPr>
            <w:tcW w:w="2298" w:type="dxa"/>
            <w:shd w:val="clear" w:color="auto" w:fill="D9D9D9" w:themeFill="background1" w:themeFillShade="D9"/>
            <w:vAlign w:val="center"/>
          </w:tcPr>
          <w:p w14:paraId="6DAA5E29" w14:textId="77777777" w:rsidR="00C12FF5" w:rsidRPr="00DE7DFD" w:rsidRDefault="00C12FF5" w:rsidP="00D03F1E">
            <w:pPr>
              <w:pStyle w:val="Default"/>
              <w:rPr>
                <w:color w:val="auto"/>
              </w:rPr>
            </w:pPr>
            <w:r>
              <w:rPr>
                <w:b/>
                <w:bCs/>
                <w:color w:val="auto"/>
              </w:rPr>
              <w:t>Officer Name</w:t>
            </w:r>
          </w:p>
        </w:tc>
        <w:tc>
          <w:tcPr>
            <w:tcW w:w="6661" w:type="dxa"/>
            <w:gridSpan w:val="6"/>
            <w:shd w:val="clear" w:color="auto" w:fill="auto"/>
            <w:vAlign w:val="center"/>
          </w:tcPr>
          <w:p w14:paraId="3BEB403C" w14:textId="77777777" w:rsidR="00C12FF5" w:rsidRPr="00754FFB" w:rsidRDefault="00C12FF5" w:rsidP="00D03F1E">
            <w:pPr>
              <w:pStyle w:val="Default"/>
              <w:jc w:val="center"/>
              <w:rPr>
                <w:color w:val="auto"/>
              </w:rPr>
            </w:pPr>
          </w:p>
        </w:tc>
      </w:tr>
      <w:tr w:rsidR="00C12FF5" w:rsidRPr="00DE7DFD" w14:paraId="10944863" w14:textId="77777777" w:rsidTr="00964EDC">
        <w:trPr>
          <w:trHeight w:val="454"/>
        </w:trPr>
        <w:tc>
          <w:tcPr>
            <w:tcW w:w="2298" w:type="dxa"/>
            <w:shd w:val="clear" w:color="auto" w:fill="D9D9D9" w:themeFill="background1" w:themeFillShade="D9"/>
            <w:vAlign w:val="center"/>
          </w:tcPr>
          <w:p w14:paraId="26CEBE1A" w14:textId="16EFBB76" w:rsidR="00C12FF5" w:rsidRDefault="00C12FF5" w:rsidP="00D03F1E">
            <w:pPr>
              <w:pStyle w:val="Default"/>
              <w:rPr>
                <w:b/>
                <w:bCs/>
                <w:color w:val="auto"/>
              </w:rPr>
            </w:pPr>
            <w:bookmarkStart w:id="4" w:name="_Hlk522889231"/>
            <w:r>
              <w:rPr>
                <w:b/>
                <w:bCs/>
                <w:color w:val="auto"/>
              </w:rPr>
              <w:t>Reference</w:t>
            </w:r>
            <w:r w:rsidR="00C9215E">
              <w:rPr>
                <w:b/>
                <w:bCs/>
                <w:color w:val="auto"/>
              </w:rPr>
              <w:t xml:space="preserve"> number</w:t>
            </w:r>
          </w:p>
        </w:tc>
        <w:tc>
          <w:tcPr>
            <w:tcW w:w="3004" w:type="dxa"/>
            <w:shd w:val="clear" w:color="auto" w:fill="auto"/>
            <w:vAlign w:val="center"/>
          </w:tcPr>
          <w:p w14:paraId="645FA177" w14:textId="77777777" w:rsidR="00C12FF5" w:rsidRPr="00754FFB" w:rsidRDefault="00C12FF5" w:rsidP="00D03F1E">
            <w:pPr>
              <w:pStyle w:val="Default"/>
              <w:jc w:val="center"/>
              <w:rPr>
                <w:b/>
                <w:color w:val="D9D9D9" w:themeColor="background1" w:themeShade="D9"/>
              </w:rPr>
            </w:pPr>
          </w:p>
        </w:tc>
        <w:tc>
          <w:tcPr>
            <w:tcW w:w="960" w:type="dxa"/>
            <w:shd w:val="clear" w:color="auto" w:fill="D9D9D9" w:themeFill="background1" w:themeFillShade="D9"/>
            <w:vAlign w:val="center"/>
          </w:tcPr>
          <w:p w14:paraId="43C25102" w14:textId="77777777" w:rsidR="00C12FF5" w:rsidRPr="00620EE2" w:rsidRDefault="00C12FF5" w:rsidP="00D03F1E">
            <w:pPr>
              <w:pStyle w:val="Default"/>
              <w:jc w:val="center"/>
              <w:rPr>
                <w:b/>
                <w:color w:val="auto"/>
              </w:rPr>
            </w:pPr>
            <w:r w:rsidRPr="00620EE2">
              <w:rPr>
                <w:b/>
                <w:color w:val="auto"/>
              </w:rPr>
              <w:t>Date</w:t>
            </w:r>
          </w:p>
        </w:tc>
        <w:tc>
          <w:tcPr>
            <w:tcW w:w="929" w:type="dxa"/>
            <w:shd w:val="clear" w:color="auto" w:fill="auto"/>
            <w:vAlign w:val="center"/>
          </w:tcPr>
          <w:p w14:paraId="10AAA075" w14:textId="77777777" w:rsidR="00C12FF5" w:rsidRPr="00754FFB" w:rsidRDefault="00C12FF5" w:rsidP="00D03F1E">
            <w:pPr>
              <w:pStyle w:val="Default"/>
              <w:jc w:val="center"/>
              <w:rPr>
                <w:b/>
                <w:color w:val="D9D9D9" w:themeColor="background1" w:themeShade="D9"/>
              </w:rPr>
            </w:pPr>
            <w:r>
              <w:rPr>
                <w:b/>
                <w:color w:val="D9D9D9" w:themeColor="background1" w:themeShade="D9"/>
              </w:rPr>
              <w:t>DD</w:t>
            </w:r>
          </w:p>
        </w:tc>
        <w:tc>
          <w:tcPr>
            <w:tcW w:w="911" w:type="dxa"/>
            <w:gridSpan w:val="2"/>
            <w:shd w:val="clear" w:color="auto" w:fill="auto"/>
            <w:vAlign w:val="center"/>
          </w:tcPr>
          <w:p w14:paraId="7CDA5D1A" w14:textId="77777777" w:rsidR="00C12FF5" w:rsidRPr="00754FFB" w:rsidRDefault="00C12FF5" w:rsidP="00D03F1E">
            <w:pPr>
              <w:pStyle w:val="Default"/>
              <w:jc w:val="center"/>
              <w:rPr>
                <w:b/>
                <w:color w:val="D9D9D9" w:themeColor="background1" w:themeShade="D9"/>
              </w:rPr>
            </w:pPr>
            <w:r>
              <w:rPr>
                <w:b/>
                <w:color w:val="D9D9D9" w:themeColor="background1" w:themeShade="D9"/>
              </w:rPr>
              <w:t>MM</w:t>
            </w:r>
          </w:p>
        </w:tc>
        <w:tc>
          <w:tcPr>
            <w:tcW w:w="857" w:type="dxa"/>
            <w:shd w:val="clear" w:color="auto" w:fill="auto"/>
            <w:vAlign w:val="center"/>
          </w:tcPr>
          <w:p w14:paraId="60329BEA" w14:textId="77777777" w:rsidR="00C12FF5" w:rsidRPr="00754FFB" w:rsidRDefault="00C12FF5" w:rsidP="00D03F1E">
            <w:pPr>
              <w:pStyle w:val="Default"/>
              <w:jc w:val="center"/>
              <w:rPr>
                <w:b/>
                <w:color w:val="D9D9D9" w:themeColor="background1" w:themeShade="D9"/>
              </w:rPr>
            </w:pPr>
            <w:r>
              <w:rPr>
                <w:b/>
                <w:color w:val="D9D9D9" w:themeColor="background1" w:themeShade="D9"/>
              </w:rPr>
              <w:t>YYYY</w:t>
            </w:r>
          </w:p>
        </w:tc>
      </w:tr>
      <w:bookmarkEnd w:id="4"/>
      <w:tr w:rsidR="00C12FF5" w:rsidRPr="00DE7DFD" w14:paraId="4FF3AC2D" w14:textId="77777777" w:rsidTr="00906E90">
        <w:trPr>
          <w:trHeight w:val="2285"/>
        </w:trPr>
        <w:tc>
          <w:tcPr>
            <w:tcW w:w="2298" w:type="dxa"/>
            <w:shd w:val="clear" w:color="auto" w:fill="D9D9D9" w:themeFill="background1" w:themeFillShade="D9"/>
            <w:vAlign w:val="center"/>
          </w:tcPr>
          <w:p w14:paraId="23A9B26B" w14:textId="67235850" w:rsidR="00C12FF5" w:rsidRDefault="00C12FF5" w:rsidP="00D03F1E">
            <w:pPr>
              <w:pStyle w:val="Default"/>
              <w:rPr>
                <w:b/>
                <w:bCs/>
                <w:color w:val="auto"/>
              </w:rPr>
            </w:pPr>
            <w:r>
              <w:rPr>
                <w:b/>
                <w:bCs/>
                <w:color w:val="auto"/>
              </w:rPr>
              <w:t xml:space="preserve">Details of </w:t>
            </w:r>
            <w:r w:rsidR="00964EDC">
              <w:rPr>
                <w:b/>
                <w:bCs/>
                <w:color w:val="auto"/>
              </w:rPr>
              <w:t>pre-application</w:t>
            </w:r>
            <w:r>
              <w:rPr>
                <w:b/>
                <w:bCs/>
                <w:color w:val="auto"/>
              </w:rPr>
              <w:t xml:space="preserve"> advice received</w:t>
            </w:r>
          </w:p>
        </w:tc>
        <w:tc>
          <w:tcPr>
            <w:tcW w:w="6661" w:type="dxa"/>
            <w:gridSpan w:val="6"/>
            <w:shd w:val="clear" w:color="auto" w:fill="auto"/>
            <w:vAlign w:val="center"/>
          </w:tcPr>
          <w:p w14:paraId="402E6C0B" w14:textId="77777777" w:rsidR="00C12FF5" w:rsidRPr="00754FFB" w:rsidRDefault="00C12FF5" w:rsidP="00D03F1E">
            <w:pPr>
              <w:pStyle w:val="Default"/>
              <w:rPr>
                <w:b/>
                <w:color w:val="D9D9D9" w:themeColor="background1" w:themeShade="D9"/>
              </w:rPr>
            </w:pPr>
          </w:p>
        </w:tc>
      </w:tr>
    </w:tbl>
    <w:p w14:paraId="58977C9A" w14:textId="77777777" w:rsidR="00964EDC" w:rsidRDefault="00964EDC" w:rsidP="00964EDC">
      <w:pPr>
        <w:pStyle w:val="Default"/>
        <w:pBdr>
          <w:bottom w:val="single" w:sz="6" w:space="1" w:color="auto"/>
        </w:pBd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4678"/>
        <w:gridCol w:w="2268"/>
        <w:gridCol w:w="2015"/>
      </w:tblGrid>
      <w:tr w:rsidR="00964EDC" w:rsidRPr="00754FFB" w14:paraId="70898905" w14:textId="77777777" w:rsidTr="00F75F82">
        <w:trPr>
          <w:trHeight w:val="555"/>
        </w:trPr>
        <w:tc>
          <w:tcPr>
            <w:tcW w:w="4678" w:type="dxa"/>
            <w:shd w:val="clear" w:color="auto" w:fill="D9D9D9" w:themeFill="background1" w:themeFillShade="D9"/>
            <w:vAlign w:val="center"/>
          </w:tcPr>
          <w:p w14:paraId="46940745" w14:textId="77777777" w:rsidR="00964EDC" w:rsidRPr="00DE7DFD" w:rsidRDefault="00964EDC" w:rsidP="00F75F82">
            <w:pPr>
              <w:pStyle w:val="Default"/>
              <w:rPr>
                <w:color w:val="auto"/>
              </w:rPr>
            </w:pPr>
            <w:r>
              <w:rPr>
                <w:b/>
                <w:bCs/>
                <w:color w:val="auto"/>
              </w:rPr>
              <w:t>Does this application relate to any other SAB application already made?</w:t>
            </w:r>
          </w:p>
        </w:tc>
        <w:tc>
          <w:tcPr>
            <w:tcW w:w="2268" w:type="dxa"/>
            <w:shd w:val="clear" w:color="auto" w:fill="auto"/>
            <w:vAlign w:val="center"/>
          </w:tcPr>
          <w:p w14:paraId="37E7CE6A"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411738511"/>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52E68502"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1289777012"/>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64EDC" w:rsidRPr="00754FFB" w14:paraId="4740B88C" w14:textId="77777777" w:rsidTr="00F75F82">
        <w:trPr>
          <w:trHeight w:val="555"/>
        </w:trPr>
        <w:tc>
          <w:tcPr>
            <w:tcW w:w="4678" w:type="dxa"/>
            <w:shd w:val="clear" w:color="auto" w:fill="D9D9D9" w:themeFill="background1" w:themeFillShade="D9"/>
            <w:vAlign w:val="center"/>
          </w:tcPr>
          <w:p w14:paraId="675A8936" w14:textId="77777777" w:rsidR="00964EDC" w:rsidRDefault="00964EDC" w:rsidP="00F75F82">
            <w:pPr>
              <w:pStyle w:val="Default"/>
              <w:rPr>
                <w:b/>
                <w:bCs/>
                <w:color w:val="auto"/>
              </w:rPr>
            </w:pPr>
            <w:r>
              <w:rPr>
                <w:b/>
                <w:bCs/>
                <w:color w:val="auto"/>
              </w:rPr>
              <w:t xml:space="preserve">If “Yes”, please provide SAB Reference number </w:t>
            </w:r>
          </w:p>
        </w:tc>
        <w:tc>
          <w:tcPr>
            <w:tcW w:w="4283" w:type="dxa"/>
            <w:gridSpan w:val="2"/>
            <w:shd w:val="clear" w:color="auto" w:fill="auto"/>
            <w:vAlign w:val="center"/>
          </w:tcPr>
          <w:p w14:paraId="174EDB53" w14:textId="77777777" w:rsidR="00964EDC" w:rsidRPr="00754FFB" w:rsidRDefault="00964EDC" w:rsidP="00F75F82">
            <w:pPr>
              <w:pStyle w:val="Default"/>
              <w:jc w:val="center"/>
              <w:rPr>
                <w:color w:val="auto"/>
              </w:rPr>
            </w:pPr>
          </w:p>
        </w:tc>
      </w:tr>
    </w:tbl>
    <w:p w14:paraId="18F4B1F2" w14:textId="77777777" w:rsidR="00964EDC" w:rsidRDefault="00964EDC" w:rsidP="00964EDC">
      <w:pPr>
        <w:pStyle w:val="Default"/>
        <w:ind w:left="405"/>
        <w:rPr>
          <w:b/>
          <w:highlight w:val="green"/>
        </w:rP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268"/>
        <w:gridCol w:w="2410"/>
        <w:gridCol w:w="2268"/>
        <w:gridCol w:w="2015"/>
      </w:tblGrid>
      <w:tr w:rsidR="00964EDC" w:rsidRPr="00754FFB" w14:paraId="796F1588" w14:textId="77777777" w:rsidTr="00F75F82">
        <w:trPr>
          <w:trHeight w:val="555"/>
        </w:trPr>
        <w:tc>
          <w:tcPr>
            <w:tcW w:w="4678" w:type="dxa"/>
            <w:gridSpan w:val="2"/>
            <w:shd w:val="clear" w:color="auto" w:fill="D9D9D9" w:themeFill="background1" w:themeFillShade="D9"/>
            <w:vAlign w:val="center"/>
          </w:tcPr>
          <w:p w14:paraId="7E5B57A5" w14:textId="77777777" w:rsidR="00964EDC" w:rsidRPr="00DE7DFD" w:rsidRDefault="00964EDC" w:rsidP="00F75F82">
            <w:pPr>
              <w:pStyle w:val="Default"/>
              <w:rPr>
                <w:color w:val="auto"/>
              </w:rPr>
            </w:pPr>
            <w:r>
              <w:rPr>
                <w:b/>
                <w:bCs/>
                <w:color w:val="auto"/>
              </w:rPr>
              <w:lastRenderedPageBreak/>
              <w:t>Is this application part of a phased approach to development of the site, or one of multiple applications for the same site?</w:t>
            </w:r>
          </w:p>
        </w:tc>
        <w:tc>
          <w:tcPr>
            <w:tcW w:w="2268" w:type="dxa"/>
            <w:shd w:val="clear" w:color="auto" w:fill="auto"/>
            <w:vAlign w:val="center"/>
          </w:tcPr>
          <w:p w14:paraId="113E40C4"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17381049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1C47615E"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472604600"/>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64EDC" w:rsidRPr="00754FFB" w14:paraId="78BA94F1" w14:textId="77777777" w:rsidTr="00F75F82">
        <w:trPr>
          <w:trHeight w:val="2960"/>
        </w:trPr>
        <w:tc>
          <w:tcPr>
            <w:tcW w:w="2268" w:type="dxa"/>
            <w:shd w:val="clear" w:color="auto" w:fill="D9D9D9" w:themeFill="background1" w:themeFillShade="D9"/>
            <w:vAlign w:val="center"/>
          </w:tcPr>
          <w:p w14:paraId="359A0010" w14:textId="77777777" w:rsidR="00964EDC" w:rsidRDefault="00964EDC" w:rsidP="00F75F82">
            <w:pPr>
              <w:pStyle w:val="Default"/>
              <w:rPr>
                <w:b/>
                <w:bCs/>
                <w:color w:val="auto"/>
              </w:rPr>
            </w:pPr>
            <w:r>
              <w:rPr>
                <w:b/>
                <w:bCs/>
                <w:color w:val="auto"/>
              </w:rPr>
              <w:t>If “Yes”, please provide brief details</w:t>
            </w:r>
          </w:p>
        </w:tc>
        <w:tc>
          <w:tcPr>
            <w:tcW w:w="6693" w:type="dxa"/>
            <w:gridSpan w:val="3"/>
            <w:shd w:val="clear" w:color="auto" w:fill="auto"/>
            <w:vAlign w:val="center"/>
          </w:tcPr>
          <w:p w14:paraId="700130D0" w14:textId="77777777" w:rsidR="00964EDC" w:rsidRPr="00754FFB" w:rsidRDefault="00964EDC" w:rsidP="00F75F82">
            <w:pPr>
              <w:pStyle w:val="Default"/>
              <w:jc w:val="center"/>
              <w:rPr>
                <w:color w:val="auto"/>
              </w:rPr>
            </w:pPr>
          </w:p>
        </w:tc>
      </w:tr>
    </w:tbl>
    <w:p w14:paraId="28F0EBA5" w14:textId="1FB45C12" w:rsidR="00964EDC" w:rsidRDefault="00964EDC" w:rsidP="00964EDC">
      <w:pPr>
        <w:pStyle w:val="Default"/>
        <w:ind w:left="405"/>
        <w:rPr>
          <w:b/>
          <w:highlight w:val="green"/>
        </w:rP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268"/>
        <w:gridCol w:w="2410"/>
        <w:gridCol w:w="2126"/>
        <w:gridCol w:w="2157"/>
      </w:tblGrid>
      <w:tr w:rsidR="00996B6E" w:rsidRPr="00754FFB" w14:paraId="78C3CDBD" w14:textId="77777777" w:rsidTr="009E2846">
        <w:trPr>
          <w:trHeight w:val="555"/>
        </w:trPr>
        <w:tc>
          <w:tcPr>
            <w:tcW w:w="4678" w:type="dxa"/>
            <w:gridSpan w:val="2"/>
            <w:shd w:val="clear" w:color="auto" w:fill="D9D9D9" w:themeFill="background1" w:themeFillShade="D9"/>
            <w:vAlign w:val="center"/>
          </w:tcPr>
          <w:p w14:paraId="626AC5DC" w14:textId="2E285423" w:rsidR="00996B6E" w:rsidRPr="00DE7DFD" w:rsidRDefault="009E2846" w:rsidP="009E2846">
            <w:pPr>
              <w:autoSpaceDE w:val="0"/>
              <w:autoSpaceDN w:val="0"/>
              <w:adjustRightInd w:val="0"/>
            </w:pPr>
            <w:r w:rsidRPr="009E2846">
              <w:rPr>
                <w:rFonts w:asciiTheme="minorHAnsi" w:hAnsiTheme="minorHAnsi" w:cstheme="minorHAnsi"/>
                <w:b/>
                <w:color w:val="000000"/>
                <w:lang w:eastAsia="en-US"/>
              </w:rPr>
              <w:t xml:space="preserve">Is this application one of </w:t>
            </w:r>
            <w:r w:rsidR="00A753FE" w:rsidRPr="00A753FE">
              <w:rPr>
                <w:rFonts w:asciiTheme="minorHAnsi" w:hAnsiTheme="minorHAnsi" w:cstheme="minorHAnsi"/>
                <w:b/>
                <w:color w:val="000000"/>
                <w:lang w:eastAsia="en-US"/>
              </w:rPr>
              <w:t xml:space="preserve">two or more applications </w:t>
            </w:r>
            <w:r w:rsidRPr="009E2846">
              <w:rPr>
                <w:rFonts w:asciiTheme="minorHAnsi" w:hAnsiTheme="minorHAnsi" w:cstheme="minorHAnsi"/>
                <w:b/>
                <w:color w:val="000000"/>
                <w:lang w:eastAsia="en-US"/>
              </w:rPr>
              <w:t xml:space="preserve">made </w:t>
            </w:r>
            <w:r w:rsidR="00A753FE" w:rsidRPr="00A753FE">
              <w:rPr>
                <w:rFonts w:asciiTheme="minorHAnsi" w:hAnsiTheme="minorHAnsi" w:cstheme="minorHAnsi"/>
                <w:b/>
                <w:color w:val="000000"/>
                <w:lang w:eastAsia="en-US"/>
              </w:rPr>
              <w:t xml:space="preserve">at the same </w:t>
            </w:r>
            <w:r w:rsidRPr="00A753FE">
              <w:rPr>
                <w:rFonts w:asciiTheme="minorHAnsi" w:hAnsiTheme="minorHAnsi" w:cstheme="minorHAnsi"/>
                <w:b/>
                <w:color w:val="000000"/>
                <w:lang w:eastAsia="en-US"/>
              </w:rPr>
              <w:t>time,</w:t>
            </w:r>
            <w:r w:rsidR="00A753FE" w:rsidRPr="00A753FE">
              <w:rPr>
                <w:rFonts w:asciiTheme="minorHAnsi" w:hAnsiTheme="minorHAnsi" w:cstheme="minorHAnsi"/>
                <w:b/>
                <w:color w:val="000000"/>
                <w:lang w:eastAsia="en-US"/>
              </w:rPr>
              <w:t xml:space="preserve"> each setting out an alternative proposal for construction of a drainage system </w:t>
            </w:r>
          </w:p>
        </w:tc>
        <w:tc>
          <w:tcPr>
            <w:tcW w:w="2126" w:type="dxa"/>
            <w:shd w:val="clear" w:color="auto" w:fill="auto"/>
            <w:vAlign w:val="center"/>
          </w:tcPr>
          <w:p w14:paraId="3535798A" w14:textId="77777777" w:rsidR="00996B6E" w:rsidRPr="00754FFB" w:rsidRDefault="00996B6E" w:rsidP="00F75F82">
            <w:pPr>
              <w:pStyle w:val="Default"/>
              <w:jc w:val="center"/>
              <w:rPr>
                <w:color w:val="auto"/>
              </w:rPr>
            </w:pPr>
            <w:r w:rsidRPr="00754FFB">
              <w:rPr>
                <w:color w:val="auto"/>
              </w:rPr>
              <w:t>Yes</w:t>
            </w:r>
            <w:r>
              <w:rPr>
                <w:color w:val="auto"/>
              </w:rPr>
              <w:tab/>
            </w:r>
            <w:sdt>
              <w:sdtPr>
                <w:rPr>
                  <w:color w:val="auto"/>
                  <w:sz w:val="28"/>
                </w:rPr>
                <w:id w:val="-1848865568"/>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157" w:type="dxa"/>
            <w:vAlign w:val="center"/>
          </w:tcPr>
          <w:p w14:paraId="5F847D32" w14:textId="77777777" w:rsidR="00996B6E" w:rsidRPr="00754FFB" w:rsidRDefault="00996B6E" w:rsidP="00F75F82">
            <w:pPr>
              <w:pStyle w:val="Default"/>
              <w:jc w:val="center"/>
              <w:rPr>
                <w:color w:val="auto"/>
              </w:rPr>
            </w:pPr>
            <w:r w:rsidRPr="00754FFB">
              <w:rPr>
                <w:color w:val="auto"/>
              </w:rPr>
              <w:t>No</w:t>
            </w:r>
            <w:r>
              <w:rPr>
                <w:color w:val="auto"/>
              </w:rPr>
              <w:tab/>
            </w:r>
            <w:sdt>
              <w:sdtPr>
                <w:rPr>
                  <w:color w:val="auto"/>
                  <w:sz w:val="28"/>
                </w:rPr>
                <w:id w:val="-1018386206"/>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E2846" w:rsidRPr="00754FFB" w14:paraId="5CA2B396" w14:textId="77777777" w:rsidTr="009E2846">
        <w:trPr>
          <w:trHeight w:val="555"/>
        </w:trPr>
        <w:tc>
          <w:tcPr>
            <w:tcW w:w="2268" w:type="dxa"/>
            <w:shd w:val="clear" w:color="auto" w:fill="D9D9D9" w:themeFill="background1" w:themeFillShade="D9"/>
            <w:vAlign w:val="center"/>
          </w:tcPr>
          <w:p w14:paraId="728DA61C" w14:textId="521295A9" w:rsidR="009E2846" w:rsidRDefault="009E2846" w:rsidP="00F75F82">
            <w:pPr>
              <w:pStyle w:val="Default"/>
              <w:rPr>
                <w:b/>
                <w:bCs/>
                <w:color w:val="auto"/>
              </w:rPr>
            </w:pPr>
            <w:r>
              <w:rPr>
                <w:b/>
                <w:bCs/>
                <w:color w:val="auto"/>
              </w:rPr>
              <w:t>If “Yes”, please provide details of other applications made at the same time (include SAB Reference number if available</w:t>
            </w:r>
            <w:r w:rsidR="00DC1977">
              <w:rPr>
                <w:b/>
                <w:bCs/>
                <w:color w:val="auto"/>
              </w:rPr>
              <w:t>)</w:t>
            </w:r>
          </w:p>
        </w:tc>
        <w:tc>
          <w:tcPr>
            <w:tcW w:w="6693" w:type="dxa"/>
            <w:gridSpan w:val="3"/>
            <w:shd w:val="clear" w:color="auto" w:fill="auto"/>
            <w:vAlign w:val="center"/>
          </w:tcPr>
          <w:p w14:paraId="099A9FF0" w14:textId="65750944" w:rsidR="009E2846" w:rsidRPr="000C0196" w:rsidRDefault="009E2846" w:rsidP="000C0196">
            <w:pPr>
              <w:pStyle w:val="Default"/>
              <w:rPr>
                <w:b/>
                <w:i/>
                <w:color w:val="FF0000"/>
                <w:sz w:val="20"/>
                <w:szCs w:val="20"/>
              </w:rPr>
            </w:pPr>
          </w:p>
          <w:p w14:paraId="07A626C3" w14:textId="77777777" w:rsidR="000C0196" w:rsidRDefault="000C0196" w:rsidP="000C0196">
            <w:pPr>
              <w:pStyle w:val="Default"/>
              <w:rPr>
                <w:color w:val="auto"/>
              </w:rPr>
            </w:pPr>
          </w:p>
          <w:p w14:paraId="376A8C46" w14:textId="77777777" w:rsidR="000C0196" w:rsidRDefault="000C0196" w:rsidP="000C0196">
            <w:pPr>
              <w:pStyle w:val="Default"/>
              <w:rPr>
                <w:color w:val="auto"/>
              </w:rPr>
            </w:pPr>
          </w:p>
          <w:p w14:paraId="05639F13" w14:textId="77777777" w:rsidR="000C0196" w:rsidRDefault="000C0196" w:rsidP="000C0196">
            <w:pPr>
              <w:pStyle w:val="Default"/>
              <w:rPr>
                <w:color w:val="auto"/>
              </w:rPr>
            </w:pPr>
          </w:p>
          <w:p w14:paraId="28E479BD" w14:textId="77777777" w:rsidR="000C0196" w:rsidRDefault="000C0196" w:rsidP="000C0196">
            <w:pPr>
              <w:pStyle w:val="Default"/>
              <w:rPr>
                <w:color w:val="auto"/>
              </w:rPr>
            </w:pPr>
          </w:p>
          <w:p w14:paraId="20E87021" w14:textId="77777777" w:rsidR="000C0196" w:rsidRDefault="000C0196" w:rsidP="000C0196">
            <w:pPr>
              <w:pStyle w:val="Default"/>
              <w:rPr>
                <w:color w:val="auto"/>
              </w:rPr>
            </w:pPr>
          </w:p>
          <w:p w14:paraId="12017337" w14:textId="77777777" w:rsidR="000C0196" w:rsidRDefault="000C0196" w:rsidP="000C0196">
            <w:pPr>
              <w:pStyle w:val="Default"/>
              <w:rPr>
                <w:color w:val="auto"/>
              </w:rPr>
            </w:pPr>
          </w:p>
          <w:p w14:paraId="0E64FF5F" w14:textId="77777777" w:rsidR="000C0196" w:rsidRDefault="000C0196" w:rsidP="000C0196">
            <w:pPr>
              <w:pStyle w:val="Default"/>
              <w:rPr>
                <w:color w:val="auto"/>
              </w:rPr>
            </w:pPr>
          </w:p>
          <w:p w14:paraId="11B44935" w14:textId="77777777" w:rsidR="000C0196" w:rsidRDefault="000C0196" w:rsidP="000C0196">
            <w:pPr>
              <w:pStyle w:val="Default"/>
              <w:rPr>
                <w:color w:val="auto"/>
              </w:rPr>
            </w:pPr>
          </w:p>
          <w:p w14:paraId="796CFCDC" w14:textId="77777777" w:rsidR="000C0196" w:rsidRDefault="000C0196" w:rsidP="000C0196">
            <w:pPr>
              <w:pStyle w:val="Default"/>
              <w:rPr>
                <w:color w:val="auto"/>
              </w:rPr>
            </w:pPr>
          </w:p>
          <w:p w14:paraId="3F2A80F9" w14:textId="4C692994" w:rsidR="000C0196" w:rsidRPr="00754FFB" w:rsidRDefault="000C0196" w:rsidP="000C0196">
            <w:pPr>
              <w:pStyle w:val="Default"/>
              <w:rPr>
                <w:color w:val="auto"/>
              </w:rPr>
            </w:pPr>
          </w:p>
        </w:tc>
      </w:tr>
    </w:tbl>
    <w:p w14:paraId="06441F33" w14:textId="77777777" w:rsidR="00921C48" w:rsidRDefault="00921C48" w:rsidP="00964EDC">
      <w:pPr>
        <w:pStyle w:val="Default"/>
        <w:ind w:left="405"/>
        <w:rPr>
          <w:b/>
          <w:highlight w:val="green"/>
        </w:rPr>
      </w:pPr>
    </w:p>
    <w:p w14:paraId="36083B67" w14:textId="58E91DA7" w:rsidR="00C9215E" w:rsidRPr="00B92081" w:rsidRDefault="00C9215E" w:rsidP="00B5000B">
      <w:pPr>
        <w:pStyle w:val="Default"/>
        <w:numPr>
          <w:ilvl w:val="0"/>
          <w:numId w:val="1"/>
        </w:numPr>
        <w:rPr>
          <w:b/>
        </w:rPr>
      </w:pPr>
      <w:r w:rsidRPr="00B92081">
        <w:rPr>
          <w:b/>
        </w:rPr>
        <w:t>Application Fee</w:t>
      </w:r>
    </w:p>
    <w:p w14:paraId="18FEAED2" w14:textId="77777777" w:rsidR="00D03F1E" w:rsidRPr="00A96C05" w:rsidRDefault="00D03F1E" w:rsidP="00D03F1E">
      <w:pPr>
        <w:pStyle w:val="Default"/>
        <w:ind w:left="405"/>
        <w:rPr>
          <w:b/>
          <w:highlight w:val="green"/>
        </w:rPr>
      </w:pPr>
    </w:p>
    <w:p w14:paraId="25FDF1C8" w14:textId="77777777" w:rsidR="00D03F1E" w:rsidRDefault="00D03F1E" w:rsidP="00D03F1E">
      <w:pPr>
        <w:pStyle w:val="Default"/>
        <w:ind w:left="45"/>
        <w:rPr>
          <w:b/>
        </w:rPr>
      </w:pPr>
      <w:r w:rsidRPr="00DE7DFD">
        <w:rPr>
          <w:b/>
          <w:noProof/>
          <w:lang w:eastAsia="en-GB"/>
        </w:rPr>
        <mc:AlternateContent>
          <mc:Choice Requires="wps">
            <w:drawing>
              <wp:inline distT="0" distB="0" distL="0" distR="0" wp14:anchorId="4DC41C69" wp14:editId="2FA0F32E">
                <wp:extent cx="5753100" cy="451104"/>
                <wp:effectExtent l="0" t="0" r="19050" b="25400"/>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51104"/>
                        </a:xfrm>
                        <a:prstGeom prst="rect">
                          <a:avLst/>
                        </a:prstGeom>
                        <a:solidFill>
                          <a:schemeClr val="accent3">
                            <a:lumMod val="40000"/>
                            <a:lumOff val="60000"/>
                          </a:schemeClr>
                        </a:solidFill>
                        <a:ln w="9525">
                          <a:solidFill>
                            <a:srgbClr val="057145"/>
                          </a:solidFill>
                          <a:miter lim="800000"/>
                          <a:headEnd/>
                          <a:tailEnd/>
                        </a:ln>
                      </wps:spPr>
                      <wps:txbx>
                        <w:txbxContent>
                          <w:p w14:paraId="19CFF6CB" w14:textId="77777777" w:rsidR="00721562" w:rsidRPr="00B45C4C" w:rsidRDefault="00721562" w:rsidP="00D03F1E">
                            <w:pPr>
                              <w:rPr>
                                <w:rFonts w:ascii="Arial" w:hAnsi="Arial" w:cs="Arial"/>
                              </w:rPr>
                            </w:pPr>
                            <w:r w:rsidRPr="00B45C4C">
                              <w:rPr>
                                <w:rFonts w:ascii="Arial" w:hAnsi="Arial" w:cs="Arial"/>
                              </w:rPr>
                              <w:t>It is recommended you contact the SAB directly to ensure the correct fee is paid with the application.</w:t>
                            </w:r>
                          </w:p>
                        </w:txbxContent>
                      </wps:txbx>
                      <wps:bodyPr rot="0" vert="horz" wrap="square" lIns="91440" tIns="45720" rIns="91440" bIns="45720" anchor="t" anchorCtr="0" upright="1">
                        <a:noAutofit/>
                      </wps:bodyPr>
                    </wps:wsp>
                  </a:graphicData>
                </a:graphic>
              </wp:inline>
            </w:drawing>
          </mc:Choice>
          <mc:Fallback>
            <w:pict>
              <v:shape w14:anchorId="4DC41C69" id="_x0000_s1028" type="#_x0000_t202" style="width:453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" fillcolor="#d6e3bc [1302]" strokecolor="#057145">
                <v:textbox>
                  <w:txbxContent>
                    <w:p w14:paraId="19CFF6CB" w14:textId="77777777" w:rsidR="00721562" w:rsidRPr="00B45C4C" w:rsidRDefault="00721562" w:rsidP="00D03F1E">
                      <w:pPr>
                        <w:rPr>
                          <w:rFonts w:ascii="Arial" w:hAnsi="Arial" w:cs="Arial"/>
                        </w:rPr>
                      </w:pPr>
                      <w:r w:rsidRPr="00B45C4C">
                        <w:rPr>
                          <w:rFonts w:ascii="Arial" w:hAnsi="Arial" w:cs="Arial"/>
                        </w:rPr>
                        <w:t>It is recommended you contact the SAB directly to ensure the correct fee is paid with the application.</w:t>
                      </w:r>
                    </w:p>
                  </w:txbxContent>
                </v:textbox>
                <w10:anchorlock/>
              </v:shape>
            </w:pict>
          </mc:Fallback>
        </mc:AlternateContent>
      </w:r>
    </w:p>
    <w:p w14:paraId="1A315336" w14:textId="77777777" w:rsidR="00D03F1E" w:rsidRPr="00DE7DFD" w:rsidRDefault="00D03F1E" w:rsidP="00D03F1E">
      <w:pPr>
        <w:pStyle w:val="Default"/>
        <w:ind w:left="405"/>
        <w:rPr>
          <w:b/>
        </w:rPr>
      </w:pPr>
    </w:p>
    <w:tbl>
      <w:tblPr>
        <w:tblStyle w:val="TableGrid"/>
        <w:tblW w:w="8964" w:type="dxa"/>
        <w:tblInd w:w="108" w:type="dxa"/>
        <w:tblLayout w:type="fixed"/>
        <w:tblLook w:val="04A0" w:firstRow="1" w:lastRow="0" w:firstColumn="1" w:lastColumn="0" w:noHBand="0" w:noVBand="1"/>
      </w:tblPr>
      <w:tblGrid>
        <w:gridCol w:w="2977"/>
        <w:gridCol w:w="995"/>
        <w:gridCol w:w="1874"/>
        <w:gridCol w:w="1559"/>
        <w:gridCol w:w="1559"/>
      </w:tblGrid>
      <w:tr w:rsidR="00D03F1E" w:rsidRPr="00DE7DFD" w14:paraId="134B0EC3" w14:textId="77777777" w:rsidTr="00D828F2">
        <w:trPr>
          <w:trHeight w:val="454"/>
        </w:trPr>
        <w:tc>
          <w:tcPr>
            <w:tcW w:w="3972" w:type="dxa"/>
            <w:gridSpan w:val="2"/>
            <w:tcBorders>
              <w:top w:val="nil"/>
              <w:left w:val="nil"/>
              <w:bottom w:val="single" w:sz="4" w:space="0" w:color="057145"/>
              <w:right w:val="single" w:sz="4" w:space="0" w:color="057145"/>
            </w:tcBorders>
            <w:shd w:val="clear" w:color="auto" w:fill="auto"/>
            <w:vAlign w:val="center"/>
          </w:tcPr>
          <w:p w14:paraId="7151F204" w14:textId="77777777" w:rsidR="00D03F1E" w:rsidRPr="00DE7DFD" w:rsidRDefault="00D03F1E" w:rsidP="00D03F1E">
            <w:pPr>
              <w:pStyle w:val="Default"/>
            </w:pPr>
          </w:p>
        </w:tc>
        <w:tc>
          <w:tcPr>
            <w:tcW w:w="1874"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FBE7484" w14:textId="77777777" w:rsidR="00D03F1E" w:rsidRPr="00DE7DFD" w:rsidRDefault="00D03F1E" w:rsidP="00D03F1E">
            <w:pPr>
              <w:pStyle w:val="Default"/>
              <w:rPr>
                <w:b/>
              </w:rPr>
            </w:pPr>
            <w:r w:rsidRPr="00DE7DFD">
              <w:rPr>
                <w:b/>
              </w:rPr>
              <w:t>Area of Land (Ha)</w:t>
            </w: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888EFE6" w14:textId="77777777" w:rsidR="00D03F1E" w:rsidRPr="00DE7DFD" w:rsidRDefault="00D03F1E" w:rsidP="00D03F1E">
            <w:pPr>
              <w:pStyle w:val="Default"/>
              <w:rPr>
                <w:b/>
              </w:rPr>
            </w:pPr>
            <w:r w:rsidRPr="00DE7DFD">
              <w:rPr>
                <w:b/>
              </w:rPr>
              <w:t>Fraction</w:t>
            </w: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86845D0" w14:textId="77777777" w:rsidR="00D03F1E" w:rsidRPr="00DE7DFD" w:rsidRDefault="00D03F1E" w:rsidP="00D03F1E">
            <w:pPr>
              <w:pStyle w:val="Default"/>
              <w:rPr>
                <w:b/>
              </w:rPr>
            </w:pPr>
            <w:r w:rsidRPr="00DE7DFD">
              <w:rPr>
                <w:rFonts w:eastAsia="Times New Roman"/>
                <w:b/>
                <w:lang w:eastAsia="en-GB"/>
              </w:rPr>
              <w:t>Fees</w:t>
            </w:r>
          </w:p>
        </w:tc>
      </w:tr>
      <w:tr w:rsidR="00D03F1E" w:rsidRPr="00DE7DFD" w14:paraId="6696ADE7" w14:textId="77777777" w:rsidTr="00D828F2">
        <w:trPr>
          <w:trHeight w:val="454"/>
        </w:trPr>
        <w:tc>
          <w:tcPr>
            <w:tcW w:w="3972" w:type="dxa"/>
            <w:gridSpan w:val="2"/>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41820C48" w14:textId="77777777" w:rsidR="00D03F1E" w:rsidRPr="00DE7DFD" w:rsidRDefault="00D03F1E" w:rsidP="00D03F1E">
            <w:pPr>
              <w:pStyle w:val="Default"/>
              <w:rPr>
                <w:b/>
              </w:rPr>
            </w:pPr>
            <w:r>
              <w:rPr>
                <w:b/>
              </w:rPr>
              <w:t>Application fee</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351DFDE6" w14:textId="77777777" w:rsidR="00D03F1E" w:rsidRPr="00DE7DFD" w:rsidRDefault="00D03F1E" w:rsidP="00D03F1E">
            <w:pPr>
              <w:pStyle w:val="Default"/>
            </w:pPr>
            <w:r>
              <w:t>N/A</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AA22EEE" w14:textId="77777777" w:rsidR="00D03F1E" w:rsidRPr="00DE7DFD" w:rsidRDefault="00D03F1E" w:rsidP="00D03F1E">
            <w:pPr>
              <w:pStyle w:val="Default"/>
            </w:pPr>
            <w:r>
              <w:t>N/A</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AEF3A27" w14:textId="77777777" w:rsidR="00D03F1E" w:rsidRPr="00DE7DFD" w:rsidRDefault="00D03F1E" w:rsidP="00D03F1E">
            <w:pPr>
              <w:pStyle w:val="Default"/>
            </w:pPr>
            <w:r>
              <w:t>£350.00</w:t>
            </w:r>
          </w:p>
        </w:tc>
      </w:tr>
      <w:tr w:rsidR="00D03F1E" w:rsidRPr="00DE7DFD" w14:paraId="47EE5EE0" w14:textId="77777777" w:rsidTr="009E2846">
        <w:trPr>
          <w:trHeight w:val="784"/>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D9A588D" w14:textId="77777777" w:rsidR="00D03F1E" w:rsidRPr="009E2846" w:rsidRDefault="00D03F1E" w:rsidP="00D03F1E">
            <w:pPr>
              <w:pStyle w:val="Default"/>
              <w:rPr>
                <w:b/>
              </w:rPr>
            </w:pPr>
            <w:r w:rsidRPr="009E2846">
              <w:rPr>
                <w:b/>
              </w:rPr>
              <w:t>Each 0.1ha or fraction of 0.1ha, for first 0.5ha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543E6B2" w14:textId="77777777" w:rsidR="00D03F1E" w:rsidRPr="00DE7DFD" w:rsidRDefault="00D03F1E" w:rsidP="00D03F1E">
            <w:pPr>
              <w:pStyle w:val="Default"/>
              <w:rPr>
                <w:b/>
              </w:rPr>
            </w:pPr>
            <w:r w:rsidRPr="00DE7DFD">
              <w:rPr>
                <w:rFonts w:eastAsia="Times New Roman"/>
                <w:b/>
                <w:lang w:eastAsia="en-GB"/>
              </w:rPr>
              <w:t>£70.00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78F633D2"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82EF47B"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C65C974" w14:textId="77777777" w:rsidR="00D03F1E" w:rsidRPr="00DE7DFD" w:rsidRDefault="00D03F1E" w:rsidP="00D03F1E">
            <w:pPr>
              <w:pStyle w:val="Default"/>
            </w:pPr>
          </w:p>
        </w:tc>
      </w:tr>
      <w:tr w:rsidR="00D03F1E" w:rsidRPr="00DE7DFD" w14:paraId="50E83847"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1EBA9B42" w14:textId="77777777" w:rsidR="00D03F1E" w:rsidRPr="000F28F8" w:rsidRDefault="00D03F1E" w:rsidP="00D03F1E">
            <w:pPr>
              <w:rPr>
                <w:rFonts w:ascii="Arial" w:eastAsia="Times New Roman" w:hAnsi="Arial" w:cs="Arial"/>
                <w:b/>
                <w:color w:val="000000"/>
              </w:rPr>
            </w:pPr>
            <w:r w:rsidRPr="000F28F8">
              <w:rPr>
                <w:rFonts w:ascii="Arial" w:eastAsia="Times New Roman" w:hAnsi="Arial" w:cs="Arial"/>
                <w:b/>
                <w:color w:val="000000"/>
              </w:rPr>
              <w:t>Each 0.1ha or fraction of 0.1ha, from 0.5ha up to and including 1ha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7E2EB52" w14:textId="77777777" w:rsidR="00D03F1E" w:rsidRPr="00DE7DFD" w:rsidRDefault="00D03F1E" w:rsidP="00D03F1E">
            <w:pPr>
              <w:pStyle w:val="Default"/>
              <w:rPr>
                <w:b/>
              </w:rPr>
            </w:pPr>
            <w:r w:rsidRPr="00DE7DFD">
              <w:rPr>
                <w:rFonts w:eastAsia="Times New Roman"/>
                <w:b/>
                <w:lang w:eastAsia="en-GB"/>
              </w:rPr>
              <w:t>£50.00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76A9968"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2F8C04EC"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29A598EB" w14:textId="77777777" w:rsidR="00D03F1E" w:rsidRPr="00DE7DFD" w:rsidRDefault="00D03F1E" w:rsidP="00D03F1E">
            <w:pPr>
              <w:pStyle w:val="Default"/>
            </w:pPr>
          </w:p>
        </w:tc>
      </w:tr>
      <w:tr w:rsidR="00D03F1E" w:rsidRPr="00DE7DFD" w14:paraId="3A06BBD1"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7C3CB83" w14:textId="77777777" w:rsidR="00D03F1E" w:rsidRPr="00964EDC" w:rsidRDefault="00D03F1E" w:rsidP="00D03F1E">
            <w:pPr>
              <w:pStyle w:val="Default"/>
              <w:rPr>
                <w:b/>
              </w:rPr>
            </w:pPr>
            <w:r w:rsidRPr="00964EDC">
              <w:rPr>
                <w:rFonts w:eastAsia="Times New Roman"/>
                <w:b/>
                <w:lang w:eastAsia="en-GB"/>
              </w:rPr>
              <w:lastRenderedPageBreak/>
              <w:t>Each 0.1ha or fraction of 0.1ha, from 1ha up to and including 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2D636AFC" w14:textId="77777777" w:rsidR="00D03F1E" w:rsidRPr="00964EDC" w:rsidRDefault="00D03F1E" w:rsidP="00D03F1E">
            <w:pPr>
              <w:pStyle w:val="Default"/>
              <w:rPr>
                <w:b/>
              </w:rPr>
            </w:pPr>
            <w:r w:rsidRPr="00964EDC">
              <w:rPr>
                <w:rFonts w:eastAsia="Times New Roman"/>
                <w:b/>
                <w:lang w:eastAsia="en-GB"/>
              </w:rPr>
              <w:t>£20.00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A0C0BE7"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B318C44"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6DEBD08" w14:textId="77777777" w:rsidR="00D03F1E" w:rsidRPr="00DE7DFD" w:rsidRDefault="00D03F1E" w:rsidP="00D03F1E">
            <w:pPr>
              <w:pStyle w:val="Default"/>
            </w:pPr>
          </w:p>
        </w:tc>
      </w:tr>
      <w:tr w:rsidR="00D03F1E" w:rsidRPr="00DE7DFD" w14:paraId="5BF1DB69"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2F600796" w14:textId="77777777" w:rsidR="00D03F1E" w:rsidRPr="000F28F8" w:rsidRDefault="00D03F1E" w:rsidP="00D03F1E">
            <w:pPr>
              <w:rPr>
                <w:rFonts w:ascii="Arial" w:eastAsia="Times New Roman" w:hAnsi="Arial" w:cs="Arial"/>
                <w:b/>
                <w:color w:val="000000"/>
              </w:rPr>
            </w:pPr>
            <w:r w:rsidRPr="000F28F8">
              <w:rPr>
                <w:rFonts w:ascii="Arial" w:eastAsia="Times New Roman" w:hAnsi="Arial" w:cs="Arial"/>
                <w:b/>
                <w:color w:val="000000"/>
              </w:rPr>
              <w:t>Each additional 0.1ha or fraction of 0.1ha above 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120FC3FC" w14:textId="77777777" w:rsidR="00D03F1E" w:rsidRPr="00DE7DFD" w:rsidRDefault="00D03F1E" w:rsidP="00D03F1E">
            <w:pPr>
              <w:pStyle w:val="Default"/>
              <w:rPr>
                <w:b/>
              </w:rPr>
            </w:pPr>
            <w:r w:rsidRPr="00DE7DFD">
              <w:rPr>
                <w:rFonts w:eastAsia="Times New Roman"/>
                <w:b/>
                <w:lang w:eastAsia="en-GB"/>
              </w:rPr>
              <w:t>£10.00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01DE60C2"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4B32AD85"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7237A640" w14:textId="77777777" w:rsidR="00D03F1E" w:rsidRPr="00DE7DFD" w:rsidRDefault="00D03F1E" w:rsidP="00D03F1E">
            <w:pPr>
              <w:pStyle w:val="Default"/>
            </w:pPr>
          </w:p>
        </w:tc>
      </w:tr>
      <w:tr w:rsidR="00D03F1E" w:rsidRPr="00DE7DFD" w14:paraId="57BDE328" w14:textId="77777777" w:rsidTr="00D828F2">
        <w:trPr>
          <w:trHeight w:val="680"/>
        </w:trPr>
        <w:tc>
          <w:tcPr>
            <w:tcW w:w="3972" w:type="dxa"/>
            <w:gridSpan w:val="2"/>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87B3637" w14:textId="77777777" w:rsidR="00D03F1E" w:rsidRPr="00DE7DFD" w:rsidRDefault="00D03F1E" w:rsidP="00D03F1E">
            <w:pPr>
              <w:pStyle w:val="Default"/>
              <w:rPr>
                <w:rFonts w:eastAsia="Times New Roman"/>
                <w:b/>
                <w:lang w:eastAsia="en-GB"/>
              </w:rPr>
            </w:pPr>
            <w:r w:rsidRPr="000F28F8">
              <w:rPr>
                <w:rFonts w:eastAsia="Times New Roman"/>
                <w:b/>
                <w:lang w:eastAsia="en-GB"/>
              </w:rPr>
              <w:t>Is the applicant a town/community council?</w:t>
            </w:r>
          </w:p>
        </w:tc>
        <w:tc>
          <w:tcPr>
            <w:tcW w:w="3433" w:type="dxa"/>
            <w:gridSpan w:val="2"/>
            <w:tcBorders>
              <w:top w:val="single" w:sz="4" w:space="0" w:color="057145"/>
              <w:left w:val="single" w:sz="4" w:space="0" w:color="057145"/>
              <w:bottom w:val="single" w:sz="4" w:space="0" w:color="057145"/>
              <w:right w:val="single" w:sz="4" w:space="0" w:color="057145"/>
            </w:tcBorders>
            <w:shd w:val="clear" w:color="auto" w:fill="auto"/>
            <w:vAlign w:val="center"/>
          </w:tcPr>
          <w:p w14:paraId="59DBCB79" w14:textId="77777777" w:rsidR="00D03F1E" w:rsidRPr="00DE7DFD" w:rsidRDefault="00D03F1E" w:rsidP="00D03F1E">
            <w:pPr>
              <w:pStyle w:val="Default"/>
            </w:pPr>
            <w:r>
              <w:t>If yes, application fee is half the amount</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6019C596" w14:textId="77777777" w:rsidR="00D03F1E" w:rsidRPr="00DE7DFD" w:rsidRDefault="00D03F1E" w:rsidP="00D03F1E">
            <w:pPr>
              <w:pStyle w:val="Default"/>
            </w:pPr>
          </w:p>
        </w:tc>
      </w:tr>
      <w:tr w:rsidR="00A753FE" w:rsidRPr="00DE7DFD" w14:paraId="0A2205A0" w14:textId="77777777" w:rsidTr="00F75F82">
        <w:trPr>
          <w:trHeight w:val="680"/>
        </w:trPr>
        <w:tc>
          <w:tcPr>
            <w:tcW w:w="7405" w:type="dxa"/>
            <w:gridSpan w:val="4"/>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FF16BA3" w14:textId="50F27244" w:rsidR="00A753FE" w:rsidRDefault="00A753FE" w:rsidP="00D03F1E">
            <w:pPr>
              <w:pStyle w:val="Default"/>
            </w:pPr>
            <w:r>
              <w:rPr>
                <w:rFonts w:asciiTheme="minorHAnsi" w:eastAsia="Times New Roman" w:hAnsiTheme="minorHAnsi" w:cstheme="minorHAnsi"/>
                <w:b/>
                <w:u w:val="single"/>
              </w:rPr>
              <w:t>If applicable</w:t>
            </w:r>
            <w:r w:rsidRPr="009E2846">
              <w:rPr>
                <w:rFonts w:asciiTheme="minorHAnsi" w:eastAsia="Times New Roman" w:hAnsiTheme="minorHAnsi" w:cstheme="minorHAnsi"/>
                <w:b/>
              </w:rPr>
              <w:t xml:space="preserve"> – reduction of 50% </w:t>
            </w:r>
            <w:r w:rsidR="009E2846" w:rsidRPr="009E2846">
              <w:rPr>
                <w:rFonts w:asciiTheme="minorHAnsi" w:eastAsia="Times New Roman" w:hAnsiTheme="minorHAnsi" w:cstheme="minorHAnsi"/>
                <w:b/>
              </w:rPr>
              <w:t xml:space="preserve">application fee due to this being an </w:t>
            </w:r>
            <w:r w:rsidRPr="00A753FE">
              <w:rPr>
                <w:rFonts w:asciiTheme="minorHAnsi" w:hAnsiTheme="minorHAnsi" w:cstheme="minorHAnsi"/>
                <w:b/>
              </w:rPr>
              <w:t>alternative proposal</w:t>
            </w:r>
            <w:r>
              <w:rPr>
                <w:rFonts w:asciiTheme="minorHAnsi" w:hAnsiTheme="minorHAnsi" w:cstheme="minorHAnsi"/>
                <w:b/>
              </w:rPr>
              <w:t xml:space="preserve"> </w:t>
            </w:r>
            <w:r w:rsidR="009E2846">
              <w:rPr>
                <w:rFonts w:asciiTheme="minorHAnsi" w:hAnsiTheme="minorHAnsi" w:cstheme="minorHAnsi"/>
                <w:b/>
              </w:rPr>
              <w:t>made at the same time.</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6BBB43B9" w14:textId="77777777" w:rsidR="00A753FE" w:rsidRPr="00DE7DFD" w:rsidRDefault="00A753FE" w:rsidP="00D03F1E">
            <w:pPr>
              <w:pStyle w:val="Default"/>
            </w:pPr>
          </w:p>
        </w:tc>
      </w:tr>
      <w:tr w:rsidR="00E30FE0" w:rsidRPr="00DE7DFD" w14:paraId="3F89985B" w14:textId="77777777" w:rsidTr="00F75F82">
        <w:trPr>
          <w:trHeight w:val="680"/>
        </w:trPr>
        <w:tc>
          <w:tcPr>
            <w:tcW w:w="7405" w:type="dxa"/>
            <w:gridSpan w:val="4"/>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4596ABC6" w14:textId="33EFAD55" w:rsidR="00E30FE0" w:rsidRDefault="00E30FE0" w:rsidP="00E30FE0">
            <w:pPr>
              <w:pStyle w:val="Default"/>
              <w:rPr>
                <w:rFonts w:asciiTheme="minorHAnsi" w:eastAsia="Times New Roman" w:hAnsiTheme="minorHAnsi" w:cstheme="minorHAnsi"/>
                <w:b/>
                <w:u w:val="single"/>
              </w:rPr>
            </w:pPr>
            <w:r>
              <w:rPr>
                <w:rFonts w:asciiTheme="minorHAnsi" w:eastAsia="Times New Roman" w:hAnsiTheme="minorHAnsi" w:cstheme="minorHAnsi"/>
                <w:b/>
                <w:u w:val="single"/>
              </w:rPr>
              <w:t>If applicable</w:t>
            </w:r>
            <w:r w:rsidRPr="009E2846">
              <w:rPr>
                <w:rFonts w:asciiTheme="minorHAnsi" w:eastAsia="Times New Roman" w:hAnsiTheme="minorHAnsi" w:cstheme="minorHAnsi"/>
                <w:b/>
              </w:rPr>
              <w:t xml:space="preserve"> – </w:t>
            </w:r>
            <w:r>
              <w:rPr>
                <w:rFonts w:asciiTheme="minorHAnsi" w:eastAsia="Times New Roman" w:hAnsiTheme="minorHAnsi" w:cstheme="minorHAnsi"/>
                <w:b/>
              </w:rPr>
              <w:t>application fee adjustment due to cross-SAB area approvals needed.</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4048AFB5" w14:textId="77777777" w:rsidR="00E30FE0" w:rsidRPr="00DE7DFD" w:rsidRDefault="00E30FE0" w:rsidP="00E30FE0">
            <w:pPr>
              <w:pStyle w:val="Default"/>
            </w:pPr>
          </w:p>
        </w:tc>
      </w:tr>
      <w:tr w:rsidR="00E30FE0" w:rsidRPr="00DE7DFD" w14:paraId="36895664" w14:textId="77777777" w:rsidTr="00D828F2">
        <w:trPr>
          <w:trHeight w:val="454"/>
        </w:trPr>
        <w:tc>
          <w:tcPr>
            <w:tcW w:w="5846" w:type="dxa"/>
            <w:gridSpan w:val="3"/>
            <w:tcBorders>
              <w:top w:val="single" w:sz="4" w:space="0" w:color="057145"/>
              <w:left w:val="nil"/>
              <w:bottom w:val="nil"/>
              <w:right w:val="single" w:sz="4" w:space="0" w:color="057145"/>
            </w:tcBorders>
            <w:shd w:val="clear" w:color="auto" w:fill="auto"/>
            <w:vAlign w:val="center"/>
          </w:tcPr>
          <w:p w14:paraId="2AC0634E" w14:textId="77777777" w:rsidR="00E30FE0" w:rsidRPr="00DE7DFD" w:rsidRDefault="00E30FE0" w:rsidP="00E30FE0">
            <w:pPr>
              <w:pStyle w:val="Default"/>
              <w:rPr>
                <w:sz w:val="28"/>
                <w:szCs w:val="28"/>
              </w:rPr>
            </w:pP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1AE5EC9" w14:textId="77777777" w:rsidR="00E30FE0" w:rsidRPr="00DE7DFD" w:rsidRDefault="00E30FE0" w:rsidP="00E30FE0">
            <w:pPr>
              <w:pStyle w:val="Default"/>
              <w:jc w:val="right"/>
              <w:rPr>
                <w:b/>
              </w:rPr>
            </w:pPr>
            <w:r w:rsidRPr="00DE7DFD">
              <w:rPr>
                <w:b/>
              </w:rPr>
              <w:t>Total Fees</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09770862" w14:textId="77777777" w:rsidR="00E30FE0" w:rsidRPr="00DE7DFD" w:rsidRDefault="00E30FE0" w:rsidP="00E30FE0">
            <w:pPr>
              <w:pStyle w:val="Default"/>
              <w:rPr>
                <w:sz w:val="28"/>
                <w:szCs w:val="28"/>
              </w:rPr>
            </w:pPr>
          </w:p>
        </w:tc>
      </w:tr>
    </w:tbl>
    <w:p w14:paraId="075D6089" w14:textId="77777777" w:rsidR="00964EDC" w:rsidRDefault="00964EDC" w:rsidP="00964EDC">
      <w:pPr>
        <w:pStyle w:val="Default"/>
        <w:rPr>
          <w:b/>
        </w:rPr>
      </w:pPr>
    </w:p>
    <w:p w14:paraId="244D0B23" w14:textId="110C7477" w:rsidR="00964EDC" w:rsidRPr="00B92081" w:rsidRDefault="00964EDC" w:rsidP="00B5000B">
      <w:pPr>
        <w:pStyle w:val="Default"/>
        <w:numPr>
          <w:ilvl w:val="0"/>
          <w:numId w:val="1"/>
        </w:numPr>
        <w:rPr>
          <w:b/>
        </w:rPr>
      </w:pPr>
      <w:r w:rsidRPr="00B92081">
        <w:rPr>
          <w:b/>
        </w:rPr>
        <w:t>Environmental Impact Assessment (</w:t>
      </w:r>
      <w:proofErr w:type="spellStart"/>
      <w:r w:rsidRPr="00B92081">
        <w:rPr>
          <w:b/>
        </w:rPr>
        <w:t>EiA</w:t>
      </w:r>
      <w:proofErr w:type="spellEnd"/>
      <w:r w:rsidRPr="00B92081">
        <w:rPr>
          <w:b/>
        </w:rPr>
        <w:t>) Statement</w:t>
      </w:r>
    </w:p>
    <w:p w14:paraId="3AB10D5D" w14:textId="77777777" w:rsidR="00964EDC" w:rsidRDefault="00964EDC" w:rsidP="00964EDC">
      <w:pPr>
        <w:pStyle w:val="Default"/>
        <w:ind w:left="405"/>
        <w:rPr>
          <w:b/>
          <w:highlight w:val="yellow"/>
        </w:rPr>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964EDC" w:rsidRPr="00754FFB" w14:paraId="4EB04172" w14:textId="77777777" w:rsidTr="00B92081">
        <w:trPr>
          <w:trHeight w:val="1361"/>
        </w:trPr>
        <w:tc>
          <w:tcPr>
            <w:tcW w:w="6663" w:type="dxa"/>
            <w:shd w:val="clear" w:color="auto" w:fill="D9D9D9" w:themeFill="background1" w:themeFillShade="D9"/>
            <w:vAlign w:val="center"/>
          </w:tcPr>
          <w:p w14:paraId="355A85D9" w14:textId="77777777" w:rsidR="00964EDC" w:rsidRPr="000F28F8" w:rsidRDefault="00964EDC" w:rsidP="00F75F82">
            <w:pPr>
              <w:spacing w:after="200" w:line="276" w:lineRule="auto"/>
              <w:rPr>
                <w:b/>
                <w:bCs/>
              </w:rPr>
            </w:pPr>
            <w:r w:rsidRPr="00C13908">
              <w:rPr>
                <w:rFonts w:asciiTheme="minorHAnsi" w:hAnsiTheme="minorHAnsi" w:cstheme="minorHAnsi"/>
                <w:b/>
                <w:bCs/>
              </w:rPr>
              <w:t xml:space="preserve">Does this application relate to a development that is the subject of an </w:t>
            </w:r>
            <w:proofErr w:type="spellStart"/>
            <w:r w:rsidRPr="00C13908">
              <w:rPr>
                <w:rFonts w:asciiTheme="minorHAnsi" w:hAnsiTheme="minorHAnsi" w:cstheme="minorHAnsi"/>
                <w:b/>
                <w:bCs/>
              </w:rPr>
              <w:t>EiA</w:t>
            </w:r>
            <w:proofErr w:type="spellEnd"/>
            <w:r w:rsidRPr="00C13908">
              <w:rPr>
                <w:rFonts w:asciiTheme="minorHAnsi" w:hAnsiTheme="minorHAnsi" w:cstheme="minorHAnsi"/>
                <w:b/>
                <w:bCs/>
              </w:rPr>
              <w:t xml:space="preserve"> application </w:t>
            </w:r>
            <w:r w:rsidRPr="00C13908">
              <w:rPr>
                <w:rFonts w:asciiTheme="minorHAnsi" w:hAnsiTheme="minorHAnsi" w:cstheme="minorHAnsi"/>
                <w:b/>
                <w:lang w:eastAsia="en-US"/>
              </w:rPr>
              <w:t>under the Town &amp; Country Planning (Environmental Impact Assessment) (Wales) Regulations 2017(1)</w:t>
            </w:r>
            <w:r>
              <w:rPr>
                <w:rFonts w:asciiTheme="minorHAnsi" w:hAnsiTheme="minorHAnsi" w:cstheme="minorHAnsi"/>
                <w:b/>
                <w:lang w:eastAsia="en-US"/>
              </w:rPr>
              <w:t>?</w:t>
            </w:r>
          </w:p>
        </w:tc>
        <w:tc>
          <w:tcPr>
            <w:tcW w:w="1162" w:type="dxa"/>
            <w:shd w:val="clear" w:color="auto" w:fill="auto"/>
            <w:vAlign w:val="center"/>
          </w:tcPr>
          <w:p w14:paraId="6CCDA03C"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53384927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278905CD"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324895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2ADFD166" w14:textId="77777777" w:rsidR="00B92081" w:rsidRDefault="00B92081" w:rsidP="00984AB9">
      <w:pPr>
        <w:pStyle w:val="Default"/>
        <w:rPr>
          <w:b/>
        </w:rPr>
      </w:pPr>
    </w:p>
    <w:p w14:paraId="26CDA5D4" w14:textId="73ABB8E6" w:rsidR="006D67C9" w:rsidRPr="006D67C9" w:rsidRDefault="001F18AC" w:rsidP="00D45ACD">
      <w:pPr>
        <w:widowControl w:val="0"/>
        <w:numPr>
          <w:ilvl w:val="0"/>
          <w:numId w:val="36"/>
        </w:numPr>
        <w:autoSpaceDE w:val="0"/>
        <w:autoSpaceDN w:val="0"/>
        <w:spacing w:after="120" w:line="276" w:lineRule="auto"/>
        <w:rPr>
          <w:rFonts w:asciiTheme="minorHAnsi" w:eastAsia="Myriad Pro" w:hAnsiTheme="minorHAnsi" w:cstheme="minorHAnsi"/>
          <w:b/>
          <w:lang w:val="en-US" w:eastAsia="en-US"/>
        </w:rPr>
      </w:pPr>
      <w:r w:rsidRPr="006D67C9">
        <w:rPr>
          <w:rFonts w:asciiTheme="minorHAnsi" w:eastAsia="Myriad Pro" w:hAnsiTheme="minorHAnsi" w:cstheme="minorHAnsi"/>
          <w:b/>
          <w:lang w:val="en-US" w:eastAsia="en-US"/>
        </w:rPr>
        <w:t xml:space="preserve">Compliance with </w:t>
      </w:r>
      <w:hyperlink r:id="rId15" w:history="1">
        <w:r w:rsidR="006D67C9" w:rsidRPr="006D67C9">
          <w:rPr>
            <w:rFonts w:asciiTheme="minorHAnsi" w:hAnsiTheme="minorHAnsi" w:cstheme="minorHAnsi"/>
            <w:b/>
            <w:bCs/>
            <w:lang w:val="en"/>
          </w:rPr>
          <w:t>Statutory National Standards for Sustainable Drainage Systems (</w:t>
        </w:r>
        <w:proofErr w:type="spellStart"/>
        <w:r w:rsidR="006D67C9" w:rsidRPr="006D67C9">
          <w:rPr>
            <w:rFonts w:asciiTheme="minorHAnsi" w:hAnsiTheme="minorHAnsi" w:cstheme="minorHAnsi"/>
            <w:b/>
            <w:bCs/>
            <w:lang w:val="en"/>
          </w:rPr>
          <w:t>SuDS</w:t>
        </w:r>
        <w:proofErr w:type="spellEnd"/>
        <w:r w:rsidR="006D67C9" w:rsidRPr="006D67C9">
          <w:rPr>
            <w:rFonts w:asciiTheme="minorHAnsi" w:hAnsiTheme="minorHAnsi" w:cstheme="minorHAnsi"/>
            <w:b/>
            <w:bCs/>
            <w:lang w:val="en"/>
          </w:rPr>
          <w:t>)</w:t>
        </w:r>
      </w:hyperlink>
    </w:p>
    <w:p w14:paraId="27C6A79F" w14:textId="7530D2F3" w:rsidR="001F18AC" w:rsidRDefault="001F18AC" w:rsidP="006D67C9">
      <w:pPr>
        <w:pStyle w:val="ListParagraph"/>
        <w:autoSpaceDE w:val="0"/>
        <w:autoSpaceDN w:val="0"/>
        <w:adjustRightInd w:val="0"/>
        <w:spacing w:after="120" w:line="276" w:lineRule="auto"/>
        <w:ind w:left="405" w:hanging="263"/>
        <w:rPr>
          <w:rFonts w:ascii="Arial" w:hAnsi="Arial" w:cs="Arial"/>
          <w:b/>
          <w:color w:val="000000"/>
          <w:lang w:eastAsia="en-US"/>
        </w:rPr>
      </w:pPr>
      <w:r w:rsidRPr="00DE7DFD">
        <w:rPr>
          <w:b/>
          <w:noProof/>
        </w:rPr>
        <mc:AlternateContent>
          <mc:Choice Requires="wps">
            <w:drawing>
              <wp:inline distT="0" distB="0" distL="0" distR="0" wp14:anchorId="6D199FCC" wp14:editId="4C832FB5">
                <wp:extent cx="5688419" cy="999461"/>
                <wp:effectExtent l="0" t="0" r="26670" b="10795"/>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419" cy="999461"/>
                        </a:xfrm>
                        <a:prstGeom prst="rect">
                          <a:avLst/>
                        </a:prstGeom>
                        <a:solidFill>
                          <a:srgbClr val="9BBB59">
                            <a:lumMod val="40000"/>
                            <a:lumOff val="60000"/>
                          </a:srgbClr>
                        </a:solidFill>
                        <a:ln w="9525">
                          <a:solidFill>
                            <a:srgbClr val="057145"/>
                          </a:solidFill>
                          <a:miter lim="800000"/>
                          <a:headEnd/>
                          <a:tailEnd/>
                        </a:ln>
                      </wps:spPr>
                      <wps:txbx>
                        <w:txbxContent>
                          <w:p w14:paraId="556A97A4" w14:textId="26007642" w:rsidR="00721562" w:rsidRPr="00B45C4C" w:rsidRDefault="00721562" w:rsidP="001F18AC">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6" w:history="1">
                              <w:r w:rsidRPr="00A41B68">
                                <w:rPr>
                                  <w:rStyle w:val="Hyperlink"/>
                                  <w:rFonts w:asciiTheme="minorHAnsi" w:hAnsiTheme="minorHAnsi" w:cstheme="minorHAnsi"/>
                                  <w:bCs/>
                                  <w:lang w:val="en"/>
                                </w:rPr>
                                <w:t>Statutory National Standards for Sustainable Drainage Systems (</w:t>
                              </w:r>
                              <w:proofErr w:type="spellStart"/>
                              <w:r w:rsidRPr="00A41B68">
                                <w:rPr>
                                  <w:rStyle w:val="Hyperlink"/>
                                  <w:rFonts w:asciiTheme="minorHAnsi" w:hAnsiTheme="minorHAnsi" w:cstheme="minorHAnsi"/>
                                  <w:bCs/>
                                  <w:lang w:val="en"/>
                                </w:rPr>
                                <w:t>SuDS</w:t>
                              </w:r>
                              <w:proofErr w:type="spellEnd"/>
                              <w:r w:rsidRPr="00A41B68">
                                <w:rPr>
                                  <w:rStyle w:val="Hyperlink"/>
                                  <w:rFonts w:asciiTheme="minorHAnsi" w:hAnsiTheme="minorHAnsi" w:cstheme="minorHAnsi"/>
                                  <w:bCs/>
                                  <w:lang w:val="en"/>
                                </w:rPr>
                                <w:t>)</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813C4D">
                                <w:rPr>
                                  <w:rStyle w:val="Hyperlink"/>
                                  <w:rFonts w:ascii="Arial" w:hAnsi="Arial" w:cs="Arial"/>
                                </w:rPr>
                                <w:t>Guidance</w:t>
                              </w:r>
                            </w:hyperlink>
                            <w:r>
                              <w:rPr>
                                <w:rFonts w:ascii="Arial" w:hAnsi="Arial" w:cs="Arial"/>
                              </w:rPr>
                              <w:t xml:space="preserve"> to assist in completing this application form. </w:t>
                            </w:r>
                          </w:p>
                        </w:txbxContent>
                      </wps:txbx>
                      <wps:bodyPr rot="0" vert="horz" wrap="square" lIns="91440" tIns="45720" rIns="91440" bIns="45720" anchor="t" anchorCtr="0" upright="1">
                        <a:noAutofit/>
                      </wps:bodyPr>
                    </wps:wsp>
                  </a:graphicData>
                </a:graphic>
              </wp:inline>
            </w:drawing>
          </mc:Choice>
          <mc:Fallback>
            <w:pict>
              <v:shape w14:anchorId="6D199FCC" id="_x0000_s1029" type="#_x0000_t202" style="width:447.9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" fillcolor="#d7e4bd" strokecolor="#057145">
                <v:textbox>
                  <w:txbxContent>
                    <w:p w14:paraId="556A97A4" w14:textId="26007642" w:rsidR="00721562" w:rsidRPr="00B45C4C" w:rsidRDefault="00721562" w:rsidP="001F18AC">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7" w:history="1">
                        <w:r w:rsidRPr="00A41B68">
                          <w:rPr>
                            <w:rStyle w:val="Hyperlink"/>
                            <w:rFonts w:asciiTheme="minorHAnsi" w:hAnsiTheme="minorHAnsi" w:cstheme="minorHAnsi"/>
                            <w:bCs/>
                            <w:lang w:val="en"/>
                          </w:rPr>
                          <w:t>Statutory National Standards for Sustainable Drainage Systems (</w:t>
                        </w:r>
                        <w:proofErr w:type="spellStart"/>
                        <w:r w:rsidRPr="00A41B68">
                          <w:rPr>
                            <w:rStyle w:val="Hyperlink"/>
                            <w:rFonts w:asciiTheme="minorHAnsi" w:hAnsiTheme="minorHAnsi" w:cstheme="minorHAnsi"/>
                            <w:bCs/>
                            <w:lang w:val="en"/>
                          </w:rPr>
                          <w:t>SuDS</w:t>
                        </w:r>
                        <w:proofErr w:type="spellEnd"/>
                        <w:r w:rsidRPr="00A41B68">
                          <w:rPr>
                            <w:rStyle w:val="Hyperlink"/>
                            <w:rFonts w:asciiTheme="minorHAnsi" w:hAnsiTheme="minorHAnsi" w:cstheme="minorHAnsi"/>
                            <w:bCs/>
                            <w:lang w:val="en"/>
                          </w:rPr>
                          <w:t>)</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813C4D">
                          <w:rPr>
                            <w:rStyle w:val="Hyperlink"/>
                            <w:rFonts w:ascii="Arial" w:hAnsi="Arial" w:cs="Arial"/>
                          </w:rPr>
                          <w:t>Guidance</w:t>
                        </w:r>
                      </w:hyperlink>
                      <w:r>
                        <w:rPr>
                          <w:rFonts w:ascii="Arial" w:hAnsi="Arial" w:cs="Arial"/>
                        </w:rPr>
                        <w:t xml:space="preserve"> to assist in completing this application form. </w:t>
                      </w:r>
                    </w:p>
                  </w:txbxContent>
                </v:textbox>
                <w10:anchorlock/>
              </v:shape>
            </w:pict>
          </mc:Fallback>
        </mc:AlternateContent>
      </w:r>
    </w:p>
    <w:p w14:paraId="7FF4E375" w14:textId="70C70519" w:rsidR="001F18AC" w:rsidRDefault="001F18AC" w:rsidP="006D67C9">
      <w:pPr>
        <w:pStyle w:val="ListParagraph"/>
        <w:autoSpaceDE w:val="0"/>
        <w:autoSpaceDN w:val="0"/>
        <w:adjustRightInd w:val="0"/>
        <w:spacing w:after="120" w:line="276" w:lineRule="auto"/>
        <w:ind w:left="405"/>
        <w:rPr>
          <w:rFonts w:ascii="Arial" w:hAnsi="Arial" w:cs="Arial"/>
          <w:b/>
          <w:color w:val="000000"/>
          <w:lang w:eastAsia="en-US"/>
        </w:rPr>
      </w:pPr>
    </w:p>
    <w:p w14:paraId="6CB29CB4" w14:textId="77777777" w:rsidR="001F18AC" w:rsidRDefault="001F18AC" w:rsidP="006D67C9">
      <w:pPr>
        <w:spacing w:after="120" w:line="276" w:lineRule="auto"/>
        <w:ind w:left="142"/>
        <w:rPr>
          <w:rFonts w:asciiTheme="minorHAnsi" w:hAnsiTheme="minorHAnsi" w:cstheme="minorHAnsi"/>
        </w:rPr>
      </w:pPr>
      <w:r>
        <w:rPr>
          <w:rFonts w:asciiTheme="minorHAnsi" w:hAnsiTheme="minorHAnsi" w:cstheme="minorHAnsi"/>
          <w:b/>
        </w:rPr>
        <w:t xml:space="preserve">Standard </w:t>
      </w:r>
      <w:r w:rsidRPr="009411D5">
        <w:rPr>
          <w:rFonts w:asciiTheme="minorHAnsi" w:hAnsiTheme="minorHAnsi" w:cstheme="minorHAnsi"/>
          <w:b/>
        </w:rPr>
        <w:t>Principles</w:t>
      </w:r>
    </w:p>
    <w:p w14:paraId="1B3286BA" w14:textId="7614E4C9" w:rsidR="001F18AC" w:rsidRDefault="001F18AC" w:rsidP="006D67C9">
      <w:pPr>
        <w:spacing w:after="120" w:line="276" w:lineRule="auto"/>
        <w:ind w:left="142"/>
        <w:rPr>
          <w:rFonts w:asciiTheme="minorHAnsi" w:hAnsiTheme="minorHAnsi" w:cstheme="minorHAnsi"/>
        </w:rPr>
      </w:pPr>
      <w:r>
        <w:rPr>
          <w:rFonts w:asciiTheme="minorHAnsi" w:hAnsiTheme="minorHAnsi" w:cstheme="minorHAnsi"/>
        </w:rPr>
        <w:t xml:space="preserve">The </w:t>
      </w:r>
      <w:r w:rsidRPr="00352F88">
        <w:rPr>
          <w:rFonts w:asciiTheme="minorHAnsi" w:hAnsiTheme="minorHAnsi" w:cstheme="minorHAnsi"/>
        </w:rPr>
        <w:t xml:space="preserve">Principles </w:t>
      </w:r>
      <w:r>
        <w:rPr>
          <w:rFonts w:asciiTheme="minorHAnsi" w:hAnsiTheme="minorHAnsi" w:cstheme="minorHAnsi"/>
        </w:rPr>
        <w:t xml:space="preserve">listed </w:t>
      </w:r>
      <w:r w:rsidR="006D67C9">
        <w:rPr>
          <w:rFonts w:asciiTheme="minorHAnsi" w:hAnsiTheme="minorHAnsi" w:cstheme="minorHAnsi"/>
        </w:rPr>
        <w:t>below</w:t>
      </w:r>
      <w:r>
        <w:rPr>
          <w:rFonts w:asciiTheme="minorHAnsi" w:hAnsiTheme="minorHAnsi" w:cstheme="minorHAnsi"/>
        </w:rPr>
        <w:t xml:space="preserve"> </w:t>
      </w:r>
      <w:r w:rsidR="00A41B68">
        <w:rPr>
          <w:rFonts w:asciiTheme="minorHAnsi" w:hAnsiTheme="minorHAnsi" w:cstheme="minorHAnsi"/>
        </w:rPr>
        <w:t xml:space="preserve">will </w:t>
      </w:r>
      <w:r w:rsidRPr="00352F88">
        <w:rPr>
          <w:rFonts w:asciiTheme="minorHAnsi" w:hAnsiTheme="minorHAnsi" w:cstheme="minorHAnsi"/>
        </w:rPr>
        <w:t xml:space="preserve">underpin the design of surface water management schemes to meet the </w:t>
      </w:r>
      <w:r w:rsidR="00A41B68">
        <w:rPr>
          <w:rFonts w:asciiTheme="minorHAnsi" w:hAnsiTheme="minorHAnsi" w:cstheme="minorHAnsi"/>
        </w:rPr>
        <w:t>Statutory National</w:t>
      </w:r>
      <w:r w:rsidRPr="00352F88">
        <w:rPr>
          <w:rFonts w:asciiTheme="minorHAnsi" w:hAnsiTheme="minorHAnsi" w:cstheme="minorHAnsi"/>
        </w:rPr>
        <w:t xml:space="preserve"> Standards. </w:t>
      </w:r>
      <w:r w:rsidR="006D67C9">
        <w:rPr>
          <w:rFonts w:asciiTheme="minorHAnsi" w:hAnsiTheme="minorHAnsi" w:cstheme="minorHAnsi"/>
        </w:rPr>
        <w:t xml:space="preserve">Please provide a brief summary in each of the boxes below relating to each of the </w:t>
      </w:r>
      <w:r w:rsidR="00A41B68">
        <w:rPr>
          <w:rFonts w:asciiTheme="minorHAnsi" w:hAnsiTheme="minorHAnsi" w:cstheme="minorHAnsi"/>
        </w:rPr>
        <w:t xml:space="preserve">bulleted </w:t>
      </w:r>
      <w:r w:rsidR="006D67C9">
        <w:rPr>
          <w:rFonts w:asciiTheme="minorHAnsi" w:hAnsiTheme="minorHAnsi" w:cstheme="minorHAnsi"/>
        </w:rPr>
        <w:t xml:space="preserve">Standard Principles and </w:t>
      </w:r>
      <w:r w:rsidR="00A41B68">
        <w:rPr>
          <w:rFonts w:asciiTheme="minorHAnsi" w:hAnsiTheme="minorHAnsi" w:cstheme="minorHAnsi"/>
        </w:rPr>
        <w:t xml:space="preserve">itemised </w:t>
      </w:r>
      <w:r w:rsidR="006D67C9">
        <w:rPr>
          <w:rFonts w:asciiTheme="minorHAnsi" w:hAnsiTheme="minorHAnsi" w:cstheme="minorHAnsi"/>
        </w:rPr>
        <w:t>Standards 1 to 6, showing how your proposed drainage scheme complies with this statutory requirement.</w:t>
      </w:r>
    </w:p>
    <w:tbl>
      <w:tblPr>
        <w:tblStyle w:val="TableGrid3"/>
        <w:tblW w:w="0" w:type="auto"/>
        <w:tblInd w:w="137" w:type="dxa"/>
        <w:tblLook w:val="04A0" w:firstRow="1" w:lastRow="0" w:firstColumn="1" w:lastColumn="0" w:noHBand="0" w:noVBand="1"/>
      </w:tblPr>
      <w:tblGrid>
        <w:gridCol w:w="8879"/>
      </w:tblGrid>
      <w:tr w:rsidR="006D67C9" w:rsidRPr="00F7558C" w14:paraId="6C4EBAC4" w14:textId="77777777" w:rsidTr="00D8259D">
        <w:tc>
          <w:tcPr>
            <w:tcW w:w="8879"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50948212" w14:textId="77777777" w:rsidR="006D67C9" w:rsidRPr="00F7558C" w:rsidRDefault="006D67C9" w:rsidP="00ED4E70">
            <w:pPr>
              <w:spacing w:after="120" w:line="276" w:lineRule="auto"/>
              <w:rPr>
                <w:rFonts w:asciiTheme="minorHAnsi" w:hAnsiTheme="minorHAnsi" w:cstheme="minorHAnsi"/>
                <w:b/>
              </w:rPr>
            </w:pPr>
            <w:r w:rsidRPr="00F7558C">
              <w:rPr>
                <w:rFonts w:asciiTheme="minorHAnsi" w:hAnsiTheme="minorHAnsi" w:cstheme="minorHAnsi"/>
                <w:b/>
              </w:rPr>
              <w:t>Compliance with Standard Principles</w:t>
            </w:r>
          </w:p>
        </w:tc>
      </w:tr>
      <w:tr w:rsidR="00A41B68" w:rsidRPr="00F7558C" w14:paraId="4BE8103E" w14:textId="77777777" w:rsidTr="00117D01">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2E53476E" w14:textId="437C96A7" w:rsidR="00A41B68" w:rsidRPr="00F7558C" w:rsidRDefault="00A41B68" w:rsidP="00ED4E70">
            <w:pPr>
              <w:spacing w:after="120" w:line="276" w:lineRule="auto"/>
              <w:rPr>
                <w:rFonts w:asciiTheme="minorHAnsi" w:hAnsiTheme="minorHAnsi" w:cstheme="minorHAnsi"/>
              </w:rPr>
            </w:pPr>
            <w:r w:rsidRPr="00F7558C">
              <w:rPr>
                <w:rFonts w:asciiTheme="minorHAnsi" w:hAnsiTheme="minorHAnsi" w:cstheme="minorHAnsi"/>
              </w:rPr>
              <w:t xml:space="preserve">My proposed </w:t>
            </w:r>
            <w:r w:rsidR="00DC1977">
              <w:rPr>
                <w:rFonts w:asciiTheme="minorHAnsi" w:hAnsiTheme="minorHAnsi" w:cstheme="minorHAnsi"/>
              </w:rPr>
              <w:t xml:space="preserve">surface water </w:t>
            </w:r>
            <w:r w:rsidRPr="00F7558C">
              <w:rPr>
                <w:rFonts w:asciiTheme="minorHAnsi" w:hAnsiTheme="minorHAnsi" w:cstheme="minorHAnsi"/>
              </w:rPr>
              <w:t>drainage scheme will comply in the following way/s:</w:t>
            </w:r>
          </w:p>
        </w:tc>
      </w:tr>
      <w:tr w:rsidR="0044395E" w:rsidRPr="00F7558C" w14:paraId="01A18CF3" w14:textId="77777777" w:rsidTr="00D8259D">
        <w:tc>
          <w:tcPr>
            <w:tcW w:w="8879" w:type="dxa"/>
            <w:tcBorders>
              <w:top w:val="single" w:sz="4" w:space="0" w:color="00B050"/>
              <w:left w:val="single" w:sz="4" w:space="0" w:color="00B050"/>
              <w:bottom w:val="single" w:sz="4" w:space="0" w:color="00B050"/>
              <w:right w:val="single" w:sz="4" w:space="0" w:color="00B050"/>
            </w:tcBorders>
          </w:tcPr>
          <w:p w14:paraId="6D8E0F8F" w14:textId="77777777" w:rsidR="0044395E" w:rsidRDefault="0044395E" w:rsidP="00ED4E70">
            <w:pPr>
              <w:spacing w:after="120" w:line="276" w:lineRule="auto"/>
              <w:rPr>
                <w:rFonts w:asciiTheme="minorHAnsi" w:hAnsiTheme="minorHAnsi" w:cstheme="minorHAnsi"/>
              </w:rPr>
            </w:pPr>
          </w:p>
          <w:p w14:paraId="24E7FBFF" w14:textId="77777777" w:rsidR="0044395E" w:rsidRDefault="0044395E" w:rsidP="00ED4E70">
            <w:pPr>
              <w:spacing w:after="120" w:line="276" w:lineRule="auto"/>
              <w:rPr>
                <w:rFonts w:asciiTheme="minorHAnsi" w:hAnsiTheme="minorHAnsi" w:cstheme="minorHAnsi"/>
              </w:rPr>
            </w:pPr>
          </w:p>
          <w:p w14:paraId="0F8E35E6" w14:textId="77777777" w:rsidR="0044395E" w:rsidRDefault="0044395E" w:rsidP="00ED4E70">
            <w:pPr>
              <w:spacing w:after="120" w:line="276" w:lineRule="auto"/>
              <w:rPr>
                <w:rFonts w:asciiTheme="minorHAnsi" w:hAnsiTheme="minorHAnsi" w:cstheme="minorHAnsi"/>
              </w:rPr>
            </w:pPr>
          </w:p>
          <w:p w14:paraId="3BD6AF82" w14:textId="77777777" w:rsidR="0044395E" w:rsidRDefault="0044395E" w:rsidP="00ED4E70">
            <w:pPr>
              <w:spacing w:after="120" w:line="276" w:lineRule="auto"/>
              <w:rPr>
                <w:rFonts w:asciiTheme="minorHAnsi" w:hAnsiTheme="minorHAnsi" w:cstheme="minorHAnsi"/>
              </w:rPr>
            </w:pPr>
          </w:p>
          <w:p w14:paraId="4D14F285" w14:textId="77777777" w:rsidR="0044395E" w:rsidRDefault="0044395E" w:rsidP="00ED4E70">
            <w:pPr>
              <w:spacing w:after="120" w:line="276" w:lineRule="auto"/>
              <w:rPr>
                <w:rFonts w:asciiTheme="minorHAnsi" w:hAnsiTheme="minorHAnsi" w:cstheme="minorHAnsi"/>
              </w:rPr>
            </w:pPr>
          </w:p>
          <w:p w14:paraId="60BE580F" w14:textId="77777777" w:rsidR="0044395E" w:rsidRDefault="0044395E" w:rsidP="00ED4E70">
            <w:pPr>
              <w:spacing w:after="120" w:line="276" w:lineRule="auto"/>
              <w:rPr>
                <w:rFonts w:asciiTheme="minorHAnsi" w:hAnsiTheme="minorHAnsi" w:cstheme="minorHAnsi"/>
              </w:rPr>
            </w:pPr>
          </w:p>
          <w:p w14:paraId="5552ABE9" w14:textId="77777777" w:rsidR="0044395E" w:rsidRDefault="0044395E" w:rsidP="00ED4E70">
            <w:pPr>
              <w:spacing w:after="120" w:line="276" w:lineRule="auto"/>
              <w:rPr>
                <w:rFonts w:asciiTheme="minorHAnsi" w:hAnsiTheme="minorHAnsi" w:cstheme="minorHAnsi"/>
              </w:rPr>
            </w:pPr>
          </w:p>
          <w:p w14:paraId="30034ECD" w14:textId="77777777" w:rsidR="0044395E" w:rsidRDefault="0044395E" w:rsidP="00ED4E70">
            <w:pPr>
              <w:spacing w:after="120" w:line="276" w:lineRule="auto"/>
              <w:rPr>
                <w:rFonts w:asciiTheme="minorHAnsi" w:hAnsiTheme="minorHAnsi" w:cstheme="minorHAnsi"/>
              </w:rPr>
            </w:pPr>
          </w:p>
          <w:p w14:paraId="51351DDC" w14:textId="77777777" w:rsidR="0044395E" w:rsidRDefault="0044395E" w:rsidP="00ED4E70">
            <w:pPr>
              <w:spacing w:after="120" w:line="276" w:lineRule="auto"/>
              <w:rPr>
                <w:rFonts w:asciiTheme="minorHAnsi" w:hAnsiTheme="minorHAnsi" w:cstheme="minorHAnsi"/>
              </w:rPr>
            </w:pPr>
          </w:p>
          <w:p w14:paraId="55C1A9F2" w14:textId="639E7681" w:rsidR="0044395E" w:rsidRPr="00F7558C" w:rsidRDefault="0044395E" w:rsidP="00ED4E70">
            <w:pPr>
              <w:spacing w:after="120" w:line="276" w:lineRule="auto"/>
              <w:rPr>
                <w:rFonts w:asciiTheme="minorHAnsi" w:hAnsiTheme="minorHAnsi" w:cstheme="minorHAnsi"/>
              </w:rPr>
            </w:pPr>
          </w:p>
        </w:tc>
      </w:tr>
      <w:tr w:rsidR="006D67C9" w:rsidRPr="00F7558C" w14:paraId="43CEB05C" w14:textId="77777777" w:rsidTr="009D117A">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46A85B98" w14:textId="1DAC4F86" w:rsidR="006D67C9" w:rsidRPr="00F7558C" w:rsidRDefault="006D67C9" w:rsidP="00ED4E70">
            <w:pPr>
              <w:spacing w:after="120" w:line="276" w:lineRule="auto"/>
              <w:rPr>
                <w:rFonts w:asciiTheme="minorHAnsi" w:hAnsiTheme="minorHAnsi" w:cstheme="minorHAnsi"/>
              </w:rPr>
            </w:pPr>
            <w:r w:rsidRPr="00223520">
              <w:rPr>
                <w:rFonts w:asciiTheme="minorHAnsi" w:hAnsiTheme="minorHAnsi" w:cstheme="minorHAnsi"/>
              </w:rPr>
              <w:lastRenderedPageBreak/>
              <w:t xml:space="preserve">Relevant items of supporting information (e.g. evidence, technical documents, plans and drawings etc.), as shown </w:t>
            </w:r>
            <w:r w:rsidRPr="002056A1">
              <w:rPr>
                <w:rFonts w:asciiTheme="minorHAnsi" w:hAnsiTheme="minorHAnsi" w:cstheme="minorHAnsi"/>
              </w:rPr>
              <w:t xml:space="preserve">in </w:t>
            </w:r>
            <w:hyperlink w:anchor="TableA" w:history="1">
              <w:r w:rsidR="00404565" w:rsidRPr="00ED4E70">
                <w:rPr>
                  <w:rStyle w:val="Hyperlink"/>
                  <w:rFonts w:ascii="Arial" w:hAnsi="Arial" w:cs="Arial"/>
                  <w:bCs/>
                  <w:lang w:eastAsia="en-US"/>
                </w:rPr>
                <w:t>Table A</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and</w:t>
            </w:r>
            <w:r w:rsidR="00404565" w:rsidRPr="00ED4E70">
              <w:rPr>
                <w:rStyle w:val="Hyperlink"/>
                <w:rFonts w:ascii="Arial" w:hAnsi="Arial" w:cs="Arial"/>
                <w:bCs/>
                <w:u w:val="none"/>
                <w:lang w:eastAsia="en-US"/>
              </w:rPr>
              <w:t xml:space="preserve"> </w:t>
            </w:r>
            <w:hyperlink w:anchor="TableB" w:history="1">
              <w:r w:rsidR="00404565" w:rsidRPr="00ED4E70">
                <w:rPr>
                  <w:rStyle w:val="Hyperlink"/>
                  <w:rFonts w:ascii="Arial" w:hAnsi="Arial" w:cs="Arial"/>
                  <w:bCs/>
                  <w:lang w:eastAsia="en-US"/>
                </w:rPr>
                <w:t>Table B</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of this Guidance</w:t>
            </w:r>
            <w:r w:rsidR="00404565"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2056A1">
              <w:rPr>
                <w:rFonts w:ascii="Arial" w:hAnsi="Arial" w:cs="Arial"/>
                <w:bCs/>
                <w:lang w:eastAsia="en-US"/>
              </w:rPr>
              <w:t xml:space="preserve"> be</w:t>
            </w:r>
            <w:r w:rsidRPr="002056A1">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6D67C9" w:rsidRPr="00F7558C" w14:paraId="30CE514B" w14:textId="77777777" w:rsidTr="00D8259D">
        <w:tc>
          <w:tcPr>
            <w:tcW w:w="8879" w:type="dxa"/>
            <w:tcBorders>
              <w:top w:val="single" w:sz="4" w:space="0" w:color="00B050"/>
              <w:left w:val="single" w:sz="4" w:space="0" w:color="00B050"/>
              <w:bottom w:val="single" w:sz="4" w:space="0" w:color="00B050"/>
              <w:right w:val="single" w:sz="4" w:space="0" w:color="00B050"/>
            </w:tcBorders>
          </w:tcPr>
          <w:p w14:paraId="6B50809A"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w:t>
            </w:r>
          </w:p>
          <w:p w14:paraId="0A628338"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w:t>
            </w:r>
          </w:p>
          <w:p w14:paraId="0050A4C9"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Etc.</w:t>
            </w:r>
          </w:p>
        </w:tc>
      </w:tr>
    </w:tbl>
    <w:p w14:paraId="1E1B8B31" w14:textId="21B79B10" w:rsidR="001F18AC" w:rsidRDefault="001F18AC" w:rsidP="001F18AC">
      <w:pPr>
        <w:pStyle w:val="ListParagraph"/>
        <w:autoSpaceDE w:val="0"/>
        <w:autoSpaceDN w:val="0"/>
        <w:adjustRightInd w:val="0"/>
        <w:ind w:left="405"/>
        <w:rPr>
          <w:rFonts w:ascii="Arial" w:hAnsi="Arial" w:cs="Arial"/>
          <w:b/>
          <w:color w:val="000000"/>
          <w:lang w:eastAsia="en-US"/>
        </w:rPr>
      </w:pPr>
    </w:p>
    <w:p w14:paraId="2A3E4F6A" w14:textId="0994C4DB" w:rsidR="0044395E" w:rsidRDefault="0044395E" w:rsidP="0044395E">
      <w:pPr>
        <w:spacing w:after="120" w:line="276" w:lineRule="auto"/>
        <w:ind w:left="142"/>
        <w:rPr>
          <w:rFonts w:asciiTheme="minorHAnsi" w:hAnsiTheme="minorHAnsi" w:cstheme="minorHAnsi"/>
        </w:rPr>
      </w:pPr>
      <w:r>
        <w:rPr>
          <w:rFonts w:asciiTheme="minorHAnsi" w:hAnsiTheme="minorHAnsi" w:cstheme="minorHAnsi"/>
          <w:b/>
        </w:rPr>
        <w:t>Standards 1 to 6</w:t>
      </w: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42B45164" w14:textId="77777777" w:rsidTr="00223520">
        <w:tc>
          <w:tcPr>
            <w:tcW w:w="8879" w:type="dxa"/>
            <w:shd w:val="clear" w:color="auto" w:fill="D9D9D9" w:themeFill="background1" w:themeFillShade="D9"/>
          </w:tcPr>
          <w:p w14:paraId="2673C75F" w14:textId="2749799D" w:rsidR="0044395E" w:rsidRPr="00D25F66" w:rsidRDefault="0044395E" w:rsidP="0044395E">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Pr="00D25F66">
              <w:rPr>
                <w:rFonts w:asciiTheme="minorHAnsi" w:hAnsiTheme="minorHAnsi" w:cstheme="minorHAnsi"/>
                <w:b/>
                <w:sz w:val="28"/>
                <w:szCs w:val="28"/>
              </w:rPr>
              <w:t>Standard S1</w:t>
            </w:r>
            <w:r w:rsidRPr="00D25F66">
              <w:rPr>
                <w:rFonts w:asciiTheme="minorHAnsi" w:hAnsiTheme="minorHAnsi" w:cstheme="minorHAnsi"/>
                <w:b/>
              </w:rPr>
              <w:t xml:space="preserve"> - Surface water runoff destination</w:t>
            </w:r>
          </w:p>
        </w:tc>
      </w:tr>
      <w:tr w:rsidR="0044395E" w:rsidRPr="00D25F66" w14:paraId="04E453D5" w14:textId="77777777" w:rsidTr="009D117A">
        <w:tc>
          <w:tcPr>
            <w:tcW w:w="8879" w:type="dxa"/>
            <w:shd w:val="clear" w:color="auto" w:fill="D7E4BD"/>
          </w:tcPr>
          <w:p w14:paraId="1AA346EB" w14:textId="0D2E0512"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53F8D0C3" w14:textId="77777777" w:rsidTr="00223520">
        <w:tc>
          <w:tcPr>
            <w:tcW w:w="8879" w:type="dxa"/>
          </w:tcPr>
          <w:p w14:paraId="6461E3DD" w14:textId="77777777" w:rsidR="00D25F66" w:rsidRPr="00D25F66" w:rsidRDefault="00D25F66" w:rsidP="00ED4E70">
            <w:pPr>
              <w:spacing w:after="120" w:line="276" w:lineRule="auto"/>
              <w:rPr>
                <w:rFonts w:asciiTheme="minorHAnsi" w:hAnsiTheme="minorHAnsi" w:cstheme="minorHAnsi"/>
              </w:rPr>
            </w:pPr>
          </w:p>
          <w:p w14:paraId="1A6F7A4B" w14:textId="77777777" w:rsidR="00D25F66" w:rsidRPr="00D25F66" w:rsidRDefault="00D25F66" w:rsidP="00ED4E70">
            <w:pPr>
              <w:spacing w:after="120" w:line="276" w:lineRule="auto"/>
              <w:rPr>
                <w:rFonts w:asciiTheme="minorHAnsi" w:hAnsiTheme="minorHAnsi" w:cstheme="minorHAnsi"/>
              </w:rPr>
            </w:pPr>
          </w:p>
          <w:p w14:paraId="1998BE2B" w14:textId="13C43CEF" w:rsidR="00D25F66" w:rsidRPr="00D25F66" w:rsidRDefault="00D25F66" w:rsidP="00ED4E70">
            <w:pPr>
              <w:spacing w:after="120" w:line="276" w:lineRule="auto"/>
              <w:rPr>
                <w:rFonts w:asciiTheme="minorHAnsi" w:hAnsiTheme="minorHAnsi" w:cstheme="minorHAnsi"/>
              </w:rPr>
            </w:pPr>
          </w:p>
          <w:p w14:paraId="77F38316" w14:textId="77777777" w:rsidR="00D25F66" w:rsidRPr="00D25F66" w:rsidRDefault="00D25F66" w:rsidP="00ED4E70">
            <w:pPr>
              <w:spacing w:after="120" w:line="276" w:lineRule="auto"/>
              <w:rPr>
                <w:rFonts w:asciiTheme="minorHAnsi" w:hAnsiTheme="minorHAnsi" w:cstheme="minorHAnsi"/>
              </w:rPr>
            </w:pPr>
          </w:p>
        </w:tc>
      </w:tr>
      <w:tr w:rsidR="0044395E" w:rsidRPr="00D25F66" w14:paraId="08A1F7E7" w14:textId="77777777" w:rsidTr="009D117A">
        <w:tc>
          <w:tcPr>
            <w:tcW w:w="8879" w:type="dxa"/>
            <w:shd w:val="clear" w:color="auto" w:fill="D7E4BD"/>
          </w:tcPr>
          <w:p w14:paraId="0B6DA6BB" w14:textId="39854121"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7B297509" w14:textId="77777777" w:rsidTr="00223520">
        <w:tc>
          <w:tcPr>
            <w:tcW w:w="8879" w:type="dxa"/>
          </w:tcPr>
          <w:p w14:paraId="48B01396" w14:textId="5787B1B5" w:rsidR="0044395E" w:rsidRPr="00D25F66" w:rsidRDefault="007B5D54" w:rsidP="00D45ACD">
            <w:pPr>
              <w:numPr>
                <w:ilvl w:val="0"/>
                <w:numId w:val="38"/>
              </w:numPr>
              <w:spacing w:after="120" w:line="276" w:lineRule="auto"/>
              <w:contextualSpacing/>
              <w:rPr>
                <w:rFonts w:asciiTheme="minorHAnsi" w:hAnsiTheme="minorHAnsi" w:cstheme="minorHAnsi"/>
              </w:rPr>
            </w:pPr>
            <w:r w:rsidRPr="00D25F66">
              <w:rPr>
                <w:rFonts w:asciiTheme="minorHAnsi" w:hAnsiTheme="minorHAnsi" w:cstheme="minorHAnsi"/>
              </w:rPr>
              <w:t>(</w:t>
            </w:r>
            <w:proofErr w:type="gramStart"/>
            <w:r w:rsidRPr="00D25F66">
              <w:rPr>
                <w:rFonts w:asciiTheme="minorHAnsi" w:hAnsiTheme="minorHAnsi" w:cstheme="minorHAnsi"/>
              </w:rPr>
              <w:t>e.g</w:t>
            </w:r>
            <w:proofErr w:type="gramEnd"/>
            <w:r w:rsidRPr="00D25F66">
              <w:rPr>
                <w:rFonts w:asciiTheme="minorHAnsi" w:hAnsiTheme="minorHAnsi" w:cstheme="minorHAnsi"/>
              </w:rPr>
              <w:t xml:space="preserve">. Drainage Strategy, </w:t>
            </w:r>
            <w:r w:rsidR="00122627" w:rsidRPr="00D25F66">
              <w:rPr>
                <w:rFonts w:asciiTheme="minorHAnsi" w:hAnsiTheme="minorHAnsi" w:cstheme="minorHAnsi"/>
              </w:rPr>
              <w:t xml:space="preserve">Landscape Plan, destination </w:t>
            </w:r>
            <w:r w:rsidR="00F93CBC" w:rsidRPr="00D25F66">
              <w:rPr>
                <w:rFonts w:asciiTheme="minorHAnsi" w:hAnsiTheme="minorHAnsi" w:cstheme="minorHAnsi"/>
              </w:rPr>
              <w:t>priorities, detailed drainage design etc.</w:t>
            </w:r>
            <w:r w:rsidRPr="00D25F66">
              <w:rPr>
                <w:rFonts w:asciiTheme="minorHAnsi" w:hAnsiTheme="minorHAnsi" w:cstheme="minorHAnsi"/>
              </w:rPr>
              <w:t>)</w:t>
            </w:r>
          </w:p>
          <w:p w14:paraId="25EC43F3" w14:textId="0D09CC65" w:rsidR="0044395E" w:rsidRPr="00D25F66" w:rsidRDefault="0044395E" w:rsidP="00D45ACD">
            <w:pPr>
              <w:numPr>
                <w:ilvl w:val="0"/>
                <w:numId w:val="38"/>
              </w:numPr>
              <w:spacing w:after="120" w:line="276" w:lineRule="auto"/>
              <w:contextualSpacing/>
              <w:rPr>
                <w:rFonts w:asciiTheme="minorHAnsi" w:hAnsiTheme="minorHAnsi" w:cstheme="minorHAnsi"/>
              </w:rPr>
            </w:pPr>
          </w:p>
          <w:p w14:paraId="73F78EAD" w14:textId="5B24BC7D" w:rsidR="0044395E" w:rsidRPr="00D25F66" w:rsidRDefault="0044395E" w:rsidP="00D45ACD">
            <w:pPr>
              <w:numPr>
                <w:ilvl w:val="0"/>
                <w:numId w:val="38"/>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007BD395" w14:textId="77777777" w:rsidR="0044395E" w:rsidRPr="00D25F66" w:rsidRDefault="0044395E" w:rsidP="0044395E">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7F42E6C0" w14:textId="77777777" w:rsidTr="00223520">
        <w:tc>
          <w:tcPr>
            <w:tcW w:w="8879" w:type="dxa"/>
            <w:shd w:val="clear" w:color="auto" w:fill="D9D9D9" w:themeFill="background1" w:themeFillShade="D9"/>
          </w:tcPr>
          <w:p w14:paraId="727B4CEC" w14:textId="174C4541" w:rsidR="0044395E" w:rsidRPr="00D25F66" w:rsidRDefault="0044395E" w:rsidP="0044395E">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Pr="00D25F66">
              <w:rPr>
                <w:rFonts w:asciiTheme="minorHAnsi" w:hAnsiTheme="minorHAnsi" w:cstheme="minorHAnsi"/>
                <w:b/>
                <w:sz w:val="28"/>
                <w:szCs w:val="28"/>
              </w:rPr>
              <w:t>Standard S2</w:t>
            </w:r>
            <w:r w:rsidRPr="00D25F66">
              <w:rPr>
                <w:rFonts w:asciiTheme="minorHAnsi" w:hAnsiTheme="minorHAnsi" w:cstheme="minorHAnsi"/>
                <w:b/>
              </w:rPr>
              <w:t xml:space="preserve"> - Surface water runoff hydraulic control</w:t>
            </w:r>
          </w:p>
        </w:tc>
      </w:tr>
      <w:tr w:rsidR="0044395E" w:rsidRPr="00D25F66" w14:paraId="1799F640" w14:textId="77777777" w:rsidTr="009D117A">
        <w:tc>
          <w:tcPr>
            <w:tcW w:w="8879" w:type="dxa"/>
            <w:shd w:val="clear" w:color="auto" w:fill="D7E4BD"/>
          </w:tcPr>
          <w:p w14:paraId="449B5F0B" w14:textId="60B24D65"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2ADD2D94" w14:textId="77777777" w:rsidTr="00223520">
        <w:tc>
          <w:tcPr>
            <w:tcW w:w="8879" w:type="dxa"/>
          </w:tcPr>
          <w:p w14:paraId="29B2B963" w14:textId="77777777" w:rsidR="00D25F66" w:rsidRPr="00D25F66" w:rsidRDefault="00D25F66" w:rsidP="00ED4E70">
            <w:pPr>
              <w:spacing w:after="120" w:line="276" w:lineRule="auto"/>
              <w:rPr>
                <w:rFonts w:asciiTheme="minorHAnsi" w:hAnsiTheme="minorHAnsi" w:cstheme="minorHAnsi"/>
              </w:rPr>
            </w:pPr>
          </w:p>
          <w:p w14:paraId="487ED0B9" w14:textId="77777777" w:rsidR="00D25F66" w:rsidRPr="00D25F66" w:rsidRDefault="00D25F66" w:rsidP="00ED4E70">
            <w:pPr>
              <w:spacing w:after="120" w:line="276" w:lineRule="auto"/>
              <w:rPr>
                <w:rFonts w:asciiTheme="minorHAnsi" w:hAnsiTheme="minorHAnsi" w:cstheme="minorHAnsi"/>
              </w:rPr>
            </w:pPr>
          </w:p>
          <w:p w14:paraId="441A272B" w14:textId="77777777" w:rsidR="00D25F66" w:rsidRPr="00D25F66" w:rsidRDefault="00D25F66" w:rsidP="00ED4E70">
            <w:pPr>
              <w:spacing w:after="120" w:line="276" w:lineRule="auto"/>
              <w:rPr>
                <w:rFonts w:asciiTheme="minorHAnsi" w:hAnsiTheme="minorHAnsi" w:cstheme="minorHAnsi"/>
              </w:rPr>
            </w:pPr>
          </w:p>
          <w:p w14:paraId="0374974E" w14:textId="77777777" w:rsidR="00D25F66" w:rsidRPr="00D25F66" w:rsidRDefault="00D25F66" w:rsidP="00ED4E70">
            <w:pPr>
              <w:spacing w:after="120" w:line="276" w:lineRule="auto"/>
              <w:rPr>
                <w:rFonts w:asciiTheme="minorHAnsi" w:hAnsiTheme="minorHAnsi" w:cstheme="minorHAnsi"/>
              </w:rPr>
            </w:pPr>
          </w:p>
        </w:tc>
      </w:tr>
      <w:tr w:rsidR="0044395E" w:rsidRPr="00D25F66" w14:paraId="2ED74B56" w14:textId="77777777" w:rsidTr="009D117A">
        <w:tc>
          <w:tcPr>
            <w:tcW w:w="8879" w:type="dxa"/>
            <w:shd w:val="clear" w:color="auto" w:fill="D7E4BD"/>
          </w:tcPr>
          <w:p w14:paraId="022A60FC" w14:textId="3350166D"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lastRenderedPageBreak/>
              <w:t xml:space="preserve">Relevant items of supporting information (e.g. evidence, technical documents, plans and drawings etc.), as shown in </w:t>
            </w:r>
            <w:hyperlink w:anchor="TableA" w:history="1">
              <w:r w:rsidR="00404565" w:rsidRPr="00ED4E70">
                <w:rPr>
                  <w:rStyle w:val="Hyperlink"/>
                  <w:rFonts w:ascii="Arial" w:hAnsi="Arial" w:cs="Arial"/>
                  <w:bCs/>
                  <w:lang w:eastAsia="en-US"/>
                </w:rPr>
                <w:t>Table A</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and</w:t>
            </w:r>
            <w:r w:rsidR="00404565" w:rsidRPr="00ED4E70">
              <w:rPr>
                <w:rStyle w:val="Hyperlink"/>
                <w:rFonts w:ascii="Arial" w:hAnsi="Arial" w:cs="Arial"/>
                <w:bCs/>
                <w:u w:val="none"/>
                <w:lang w:eastAsia="en-US"/>
              </w:rPr>
              <w:t xml:space="preserve"> </w:t>
            </w:r>
            <w:hyperlink w:anchor="TableB" w:history="1">
              <w:r w:rsidR="00404565" w:rsidRPr="00ED4E70">
                <w:rPr>
                  <w:rStyle w:val="Hyperlink"/>
                  <w:rFonts w:ascii="Arial" w:hAnsi="Arial" w:cs="Arial"/>
                  <w:bCs/>
                  <w:lang w:eastAsia="en-US"/>
                </w:rPr>
                <w:t>Table B</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of this Guidance</w:t>
            </w:r>
            <w:r w:rsidR="00404565"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2A53838B" w14:textId="77777777" w:rsidTr="00223520">
        <w:tc>
          <w:tcPr>
            <w:tcW w:w="8879" w:type="dxa"/>
          </w:tcPr>
          <w:p w14:paraId="1471E708" w14:textId="47489647" w:rsidR="0044395E" w:rsidRPr="00D25F66" w:rsidRDefault="007B5D54" w:rsidP="00D45ACD">
            <w:pPr>
              <w:numPr>
                <w:ilvl w:val="0"/>
                <w:numId w:val="39"/>
              </w:numPr>
              <w:spacing w:after="120" w:line="276" w:lineRule="auto"/>
              <w:contextualSpacing/>
              <w:rPr>
                <w:rFonts w:asciiTheme="minorHAnsi" w:hAnsiTheme="minorHAnsi" w:cstheme="minorHAnsi"/>
              </w:rPr>
            </w:pPr>
            <w:r w:rsidRPr="00D25F66">
              <w:rPr>
                <w:rFonts w:asciiTheme="minorHAnsi" w:hAnsiTheme="minorHAnsi" w:cstheme="minorHAnsi"/>
              </w:rPr>
              <w:t>(</w:t>
            </w:r>
            <w:proofErr w:type="gramStart"/>
            <w:r w:rsidRPr="00D25F66">
              <w:rPr>
                <w:rFonts w:asciiTheme="minorHAnsi" w:hAnsiTheme="minorHAnsi" w:cstheme="minorHAnsi"/>
              </w:rPr>
              <w:t>e.g</w:t>
            </w:r>
            <w:proofErr w:type="gramEnd"/>
            <w:r w:rsidRPr="00D25F66">
              <w:rPr>
                <w:rFonts w:asciiTheme="minorHAnsi" w:hAnsiTheme="minorHAnsi" w:cstheme="minorHAnsi"/>
              </w:rPr>
              <w:t xml:space="preserve">. Drainage Strategy, </w:t>
            </w:r>
            <w:r w:rsidR="00122627" w:rsidRPr="00D25F66">
              <w:rPr>
                <w:rFonts w:asciiTheme="minorHAnsi" w:hAnsiTheme="minorHAnsi" w:cstheme="minorHAnsi"/>
              </w:rPr>
              <w:t xml:space="preserve">Landscape Plan, </w:t>
            </w:r>
            <w:r w:rsidR="00120161" w:rsidRPr="00D25F66">
              <w:rPr>
                <w:rFonts w:asciiTheme="minorHAnsi" w:hAnsiTheme="minorHAnsi" w:cstheme="minorHAnsi"/>
              </w:rPr>
              <w:t xml:space="preserve">Flood Consequences Assessment, </w:t>
            </w:r>
            <w:r w:rsidR="00F93CBC" w:rsidRPr="00D25F66">
              <w:rPr>
                <w:rFonts w:asciiTheme="minorHAnsi" w:hAnsiTheme="minorHAnsi" w:cstheme="minorHAnsi"/>
              </w:rPr>
              <w:t>detailed drainage design, h</w:t>
            </w:r>
            <w:r w:rsidRPr="00D25F66">
              <w:rPr>
                <w:rFonts w:asciiTheme="minorHAnsi" w:hAnsiTheme="minorHAnsi" w:cstheme="minorHAnsi"/>
              </w:rPr>
              <w:t>ydraulic calculations, flow control</w:t>
            </w:r>
            <w:r w:rsidR="00F93CBC" w:rsidRPr="00D25F66">
              <w:rPr>
                <w:rFonts w:asciiTheme="minorHAnsi" w:hAnsiTheme="minorHAnsi" w:cstheme="minorHAnsi"/>
              </w:rPr>
              <w:t xml:space="preserve"> etc.</w:t>
            </w:r>
            <w:r w:rsidRPr="00D25F66">
              <w:rPr>
                <w:rFonts w:asciiTheme="minorHAnsi" w:hAnsiTheme="minorHAnsi" w:cstheme="minorHAnsi"/>
              </w:rPr>
              <w:t>)</w:t>
            </w:r>
          </w:p>
          <w:p w14:paraId="70B8DEA4" w14:textId="1BC0404E" w:rsidR="0044395E" w:rsidRPr="00D25F66" w:rsidRDefault="0044395E" w:rsidP="00D45ACD">
            <w:pPr>
              <w:numPr>
                <w:ilvl w:val="0"/>
                <w:numId w:val="39"/>
              </w:numPr>
              <w:spacing w:after="120" w:line="276" w:lineRule="auto"/>
              <w:contextualSpacing/>
              <w:rPr>
                <w:rFonts w:asciiTheme="minorHAnsi" w:hAnsiTheme="minorHAnsi" w:cstheme="minorHAnsi"/>
              </w:rPr>
            </w:pPr>
          </w:p>
          <w:p w14:paraId="7F423761" w14:textId="0D75D703" w:rsidR="0044395E" w:rsidRPr="00D25F66" w:rsidRDefault="0044395E" w:rsidP="00D45ACD">
            <w:pPr>
              <w:numPr>
                <w:ilvl w:val="0"/>
                <w:numId w:val="39"/>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1BC47A80" w14:textId="4E0FBCEF" w:rsidR="001F18AC" w:rsidRPr="00D25F66" w:rsidRDefault="001F18AC"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07BBE39E" w14:textId="77777777" w:rsidTr="00223520">
        <w:tc>
          <w:tcPr>
            <w:tcW w:w="8879" w:type="dxa"/>
            <w:shd w:val="clear" w:color="auto" w:fill="D9D9D9" w:themeFill="background1" w:themeFillShade="D9"/>
          </w:tcPr>
          <w:p w14:paraId="2F7A73DE" w14:textId="77F3B57D"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S3</w:t>
            </w:r>
            <w:r w:rsidR="00ED4F72" w:rsidRPr="00D25F66">
              <w:rPr>
                <w:rFonts w:asciiTheme="minorHAnsi" w:hAnsiTheme="minorHAnsi" w:cstheme="minorHAnsi"/>
                <w:b/>
              </w:rPr>
              <w:t xml:space="preserve"> – Water Quality</w:t>
            </w:r>
          </w:p>
        </w:tc>
      </w:tr>
      <w:tr w:rsidR="0044395E" w:rsidRPr="00D25F66" w14:paraId="052BADC1" w14:textId="77777777" w:rsidTr="009D117A">
        <w:tc>
          <w:tcPr>
            <w:tcW w:w="8879" w:type="dxa"/>
            <w:shd w:val="clear" w:color="auto" w:fill="D7E4BD"/>
          </w:tcPr>
          <w:p w14:paraId="4E17E151" w14:textId="70E29CE3"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3561868C" w14:textId="77777777" w:rsidTr="00223520">
        <w:tc>
          <w:tcPr>
            <w:tcW w:w="8879" w:type="dxa"/>
          </w:tcPr>
          <w:p w14:paraId="076B96F9" w14:textId="77777777" w:rsidR="00D25F66" w:rsidRPr="00D25F66" w:rsidRDefault="00D25F66" w:rsidP="00ED4E70">
            <w:pPr>
              <w:spacing w:after="120" w:line="276" w:lineRule="auto"/>
              <w:rPr>
                <w:rFonts w:asciiTheme="minorHAnsi" w:hAnsiTheme="minorHAnsi" w:cstheme="minorHAnsi"/>
              </w:rPr>
            </w:pPr>
          </w:p>
          <w:p w14:paraId="458B7CEA" w14:textId="77777777" w:rsidR="00D25F66" w:rsidRPr="00D25F66" w:rsidRDefault="00D25F66" w:rsidP="00ED4E70">
            <w:pPr>
              <w:spacing w:after="120" w:line="276" w:lineRule="auto"/>
              <w:rPr>
                <w:rFonts w:asciiTheme="minorHAnsi" w:hAnsiTheme="minorHAnsi" w:cstheme="minorHAnsi"/>
              </w:rPr>
            </w:pPr>
          </w:p>
          <w:p w14:paraId="6AB57279" w14:textId="77777777" w:rsidR="00D25F66" w:rsidRPr="00D25F66" w:rsidRDefault="00D25F66" w:rsidP="00ED4E70">
            <w:pPr>
              <w:spacing w:after="120" w:line="276" w:lineRule="auto"/>
              <w:rPr>
                <w:rFonts w:asciiTheme="minorHAnsi" w:hAnsiTheme="minorHAnsi" w:cstheme="minorHAnsi"/>
              </w:rPr>
            </w:pPr>
          </w:p>
          <w:p w14:paraId="14C3C4CC" w14:textId="77777777" w:rsidR="00D25F66" w:rsidRPr="00D25F66" w:rsidRDefault="00D25F66" w:rsidP="00ED4E70">
            <w:pPr>
              <w:spacing w:after="120" w:line="276" w:lineRule="auto"/>
              <w:rPr>
                <w:rFonts w:asciiTheme="minorHAnsi" w:hAnsiTheme="minorHAnsi" w:cstheme="minorHAnsi"/>
              </w:rPr>
            </w:pPr>
          </w:p>
        </w:tc>
      </w:tr>
      <w:tr w:rsidR="0044395E" w:rsidRPr="00D25F66" w14:paraId="60A050BB" w14:textId="77777777" w:rsidTr="009D117A">
        <w:tc>
          <w:tcPr>
            <w:tcW w:w="8879" w:type="dxa"/>
            <w:shd w:val="clear" w:color="auto" w:fill="D7E4BD"/>
          </w:tcPr>
          <w:p w14:paraId="79738ACA" w14:textId="40A9AC2C"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7BAE4EA2" w14:textId="77777777" w:rsidTr="00223520">
        <w:tc>
          <w:tcPr>
            <w:tcW w:w="8879" w:type="dxa"/>
          </w:tcPr>
          <w:p w14:paraId="0145FEC3" w14:textId="49D25FFE" w:rsidR="0044395E" w:rsidRPr="00D25F66" w:rsidRDefault="00F93CBC" w:rsidP="00D45ACD">
            <w:pPr>
              <w:numPr>
                <w:ilvl w:val="0"/>
                <w:numId w:val="40"/>
              </w:numPr>
              <w:spacing w:after="120" w:line="276" w:lineRule="auto"/>
              <w:contextualSpacing/>
              <w:rPr>
                <w:rFonts w:asciiTheme="minorHAnsi" w:hAnsiTheme="minorHAnsi" w:cstheme="minorHAnsi"/>
              </w:rPr>
            </w:pPr>
            <w:r w:rsidRPr="00D25F66">
              <w:rPr>
                <w:rFonts w:asciiTheme="minorHAnsi" w:hAnsiTheme="minorHAnsi" w:cstheme="minorHAnsi"/>
              </w:rPr>
              <w:t>(</w:t>
            </w:r>
            <w:proofErr w:type="gramStart"/>
            <w:r w:rsidRPr="00D25F66">
              <w:rPr>
                <w:rFonts w:asciiTheme="minorHAnsi" w:hAnsiTheme="minorHAnsi" w:cstheme="minorHAnsi"/>
              </w:rPr>
              <w:t>e.g</w:t>
            </w:r>
            <w:proofErr w:type="gramEnd"/>
            <w:r w:rsidRPr="00D25F66">
              <w:rPr>
                <w:rFonts w:asciiTheme="minorHAnsi" w:hAnsiTheme="minorHAnsi" w:cstheme="minorHAnsi"/>
              </w:rPr>
              <w:t xml:space="preserve">. Water Quality Strategy, treatment, </w:t>
            </w:r>
            <w:r w:rsidR="00122627" w:rsidRPr="00D25F66">
              <w:rPr>
                <w:rFonts w:asciiTheme="minorHAnsi" w:hAnsiTheme="minorHAnsi" w:cstheme="minorHAnsi"/>
              </w:rPr>
              <w:t xml:space="preserve">contaminated land survey pollution prevention </w:t>
            </w:r>
            <w:r w:rsidRPr="00D25F66">
              <w:rPr>
                <w:rFonts w:asciiTheme="minorHAnsi" w:hAnsiTheme="minorHAnsi" w:cstheme="minorHAnsi"/>
              </w:rPr>
              <w:t>etc.)</w:t>
            </w:r>
          </w:p>
          <w:p w14:paraId="754B36BC" w14:textId="0B80A5F7" w:rsidR="0044395E" w:rsidRPr="00D25F66" w:rsidRDefault="0044395E" w:rsidP="00D45ACD">
            <w:pPr>
              <w:numPr>
                <w:ilvl w:val="0"/>
                <w:numId w:val="40"/>
              </w:numPr>
              <w:spacing w:after="120" w:line="276" w:lineRule="auto"/>
              <w:contextualSpacing/>
              <w:rPr>
                <w:rFonts w:asciiTheme="minorHAnsi" w:hAnsiTheme="minorHAnsi" w:cstheme="minorHAnsi"/>
              </w:rPr>
            </w:pPr>
          </w:p>
          <w:p w14:paraId="617FB778" w14:textId="7A2C4A68" w:rsidR="0044395E" w:rsidRPr="00D25F66" w:rsidRDefault="0044395E" w:rsidP="00D45ACD">
            <w:pPr>
              <w:numPr>
                <w:ilvl w:val="0"/>
                <w:numId w:val="40"/>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4CCFEE59" w14:textId="26F9166A"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26D94565" w14:textId="77777777" w:rsidTr="00223520">
        <w:tc>
          <w:tcPr>
            <w:tcW w:w="8879" w:type="dxa"/>
            <w:shd w:val="clear" w:color="auto" w:fill="D9D9D9" w:themeFill="background1" w:themeFillShade="D9"/>
          </w:tcPr>
          <w:p w14:paraId="1FC6C0A5" w14:textId="6C5E98DE"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S4</w:t>
            </w:r>
            <w:r w:rsidR="00ED4F72" w:rsidRPr="00D25F66">
              <w:rPr>
                <w:rFonts w:asciiTheme="minorHAnsi" w:hAnsiTheme="minorHAnsi" w:cstheme="minorHAnsi"/>
                <w:b/>
              </w:rPr>
              <w:t xml:space="preserve"> – Amenity</w:t>
            </w:r>
          </w:p>
        </w:tc>
      </w:tr>
      <w:tr w:rsidR="0044395E" w:rsidRPr="00D25F66" w14:paraId="7EBA91E5" w14:textId="77777777" w:rsidTr="009D117A">
        <w:tc>
          <w:tcPr>
            <w:tcW w:w="8879" w:type="dxa"/>
            <w:shd w:val="clear" w:color="auto" w:fill="D7E4BD"/>
          </w:tcPr>
          <w:p w14:paraId="78480A28" w14:textId="2680606F"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3BE38701" w14:textId="77777777" w:rsidTr="00223520">
        <w:tc>
          <w:tcPr>
            <w:tcW w:w="8879" w:type="dxa"/>
          </w:tcPr>
          <w:p w14:paraId="0EC19E3D" w14:textId="77777777" w:rsidR="00D25F66" w:rsidRPr="00D25F66" w:rsidRDefault="00D25F66" w:rsidP="00ED4E70">
            <w:pPr>
              <w:spacing w:after="120" w:line="276" w:lineRule="auto"/>
              <w:rPr>
                <w:rFonts w:asciiTheme="minorHAnsi" w:hAnsiTheme="minorHAnsi" w:cstheme="minorHAnsi"/>
              </w:rPr>
            </w:pPr>
          </w:p>
          <w:p w14:paraId="34E0552A" w14:textId="77777777" w:rsidR="00D25F66" w:rsidRPr="00D25F66" w:rsidRDefault="00D25F66" w:rsidP="00ED4E70">
            <w:pPr>
              <w:spacing w:after="120" w:line="276" w:lineRule="auto"/>
              <w:rPr>
                <w:rFonts w:asciiTheme="minorHAnsi" w:hAnsiTheme="minorHAnsi" w:cstheme="minorHAnsi"/>
              </w:rPr>
            </w:pPr>
          </w:p>
          <w:p w14:paraId="1D2FFF48" w14:textId="77777777" w:rsidR="00D25F66" w:rsidRPr="00D25F66" w:rsidRDefault="00D25F66" w:rsidP="00ED4E70">
            <w:pPr>
              <w:spacing w:after="120" w:line="276" w:lineRule="auto"/>
              <w:rPr>
                <w:rFonts w:asciiTheme="minorHAnsi" w:hAnsiTheme="minorHAnsi" w:cstheme="minorHAnsi"/>
              </w:rPr>
            </w:pPr>
          </w:p>
          <w:p w14:paraId="572EDD10" w14:textId="77777777" w:rsidR="00D25F66" w:rsidRPr="00D25F66" w:rsidRDefault="00D25F66" w:rsidP="00ED4E70">
            <w:pPr>
              <w:spacing w:after="120" w:line="276" w:lineRule="auto"/>
              <w:rPr>
                <w:rFonts w:asciiTheme="minorHAnsi" w:hAnsiTheme="minorHAnsi" w:cstheme="minorHAnsi"/>
              </w:rPr>
            </w:pPr>
          </w:p>
        </w:tc>
      </w:tr>
      <w:tr w:rsidR="0044395E" w:rsidRPr="00D25F66" w14:paraId="14EA0967" w14:textId="77777777" w:rsidTr="009D117A">
        <w:tc>
          <w:tcPr>
            <w:tcW w:w="8879" w:type="dxa"/>
            <w:shd w:val="clear" w:color="auto" w:fill="D7E4BD"/>
          </w:tcPr>
          <w:p w14:paraId="22BF0330" w14:textId="26004FCD"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w:t>
            </w:r>
            <w:r w:rsidR="007C14A5">
              <w:rPr>
                <w:rFonts w:asciiTheme="minorHAnsi" w:hAnsiTheme="minorHAnsi" w:cstheme="minorHAnsi"/>
              </w:rPr>
              <w:t xml:space="preserve">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63106D06" w14:textId="77777777" w:rsidTr="00223520">
        <w:tc>
          <w:tcPr>
            <w:tcW w:w="8879" w:type="dxa"/>
          </w:tcPr>
          <w:p w14:paraId="71777A66" w14:textId="660AA327" w:rsidR="0044395E" w:rsidRPr="00D25F66" w:rsidRDefault="00F93CBC" w:rsidP="00D45ACD">
            <w:pPr>
              <w:numPr>
                <w:ilvl w:val="0"/>
                <w:numId w:val="41"/>
              </w:numPr>
              <w:spacing w:after="120" w:line="276" w:lineRule="auto"/>
              <w:contextualSpacing/>
              <w:rPr>
                <w:rFonts w:asciiTheme="minorHAnsi" w:hAnsiTheme="minorHAnsi" w:cstheme="minorHAnsi"/>
              </w:rPr>
            </w:pPr>
            <w:r w:rsidRPr="00D25F66">
              <w:rPr>
                <w:rFonts w:asciiTheme="minorHAnsi" w:hAnsiTheme="minorHAnsi" w:cstheme="minorHAnsi"/>
              </w:rPr>
              <w:t>(</w:t>
            </w:r>
            <w:proofErr w:type="gramStart"/>
            <w:r w:rsidRPr="00D25F66">
              <w:rPr>
                <w:rFonts w:asciiTheme="minorHAnsi" w:hAnsiTheme="minorHAnsi" w:cstheme="minorHAnsi"/>
              </w:rPr>
              <w:t>e.g</w:t>
            </w:r>
            <w:proofErr w:type="gramEnd"/>
            <w:r w:rsidRPr="00D25F66">
              <w:rPr>
                <w:rFonts w:asciiTheme="minorHAnsi" w:hAnsiTheme="minorHAnsi" w:cstheme="minorHAnsi"/>
              </w:rPr>
              <w:t xml:space="preserve">. Amenity Plan, </w:t>
            </w:r>
            <w:r w:rsidR="00122627" w:rsidRPr="00D25F66">
              <w:rPr>
                <w:rFonts w:asciiTheme="minorHAnsi" w:hAnsiTheme="minorHAnsi" w:cstheme="minorHAnsi"/>
              </w:rPr>
              <w:t xml:space="preserve">Landscape Plan, </w:t>
            </w:r>
            <w:r w:rsidRPr="00D25F66">
              <w:rPr>
                <w:rFonts w:asciiTheme="minorHAnsi" w:hAnsiTheme="minorHAnsi" w:cstheme="minorHAnsi"/>
              </w:rPr>
              <w:t>protection, improvement, multiple functionality etc.)</w:t>
            </w:r>
          </w:p>
          <w:p w14:paraId="0F9F8DEC" w14:textId="7192FABF" w:rsidR="0044395E" w:rsidRPr="00D25F66" w:rsidRDefault="0044395E" w:rsidP="00D45ACD">
            <w:pPr>
              <w:numPr>
                <w:ilvl w:val="0"/>
                <w:numId w:val="41"/>
              </w:numPr>
              <w:spacing w:after="120" w:line="276" w:lineRule="auto"/>
              <w:contextualSpacing/>
              <w:rPr>
                <w:rFonts w:asciiTheme="minorHAnsi" w:hAnsiTheme="minorHAnsi" w:cstheme="minorHAnsi"/>
              </w:rPr>
            </w:pPr>
          </w:p>
          <w:p w14:paraId="77145BBE" w14:textId="5A75CF61" w:rsidR="0044395E" w:rsidRPr="00D25F66" w:rsidRDefault="0044395E" w:rsidP="00D45ACD">
            <w:pPr>
              <w:numPr>
                <w:ilvl w:val="0"/>
                <w:numId w:val="41"/>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3CDDB387" w14:textId="203D25C6"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55D1791A" w14:textId="77777777" w:rsidTr="00223520">
        <w:tc>
          <w:tcPr>
            <w:tcW w:w="8879" w:type="dxa"/>
            <w:shd w:val="clear" w:color="auto" w:fill="D9D9D9" w:themeFill="background1" w:themeFillShade="D9"/>
          </w:tcPr>
          <w:p w14:paraId="02857B22" w14:textId="7F99A1DE" w:rsidR="0044395E" w:rsidRPr="00D25F66" w:rsidRDefault="00D25F66" w:rsidP="00ED4F72">
            <w:pPr>
              <w:spacing w:after="120" w:line="276" w:lineRule="auto"/>
              <w:rPr>
                <w:rFonts w:asciiTheme="minorHAnsi" w:hAnsiTheme="minorHAnsi" w:cstheme="minorHAnsi"/>
                <w:b/>
              </w:rPr>
            </w:pPr>
            <w:r>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S5</w:t>
            </w:r>
            <w:r w:rsidR="00ED4F72" w:rsidRPr="00D25F66">
              <w:rPr>
                <w:rFonts w:asciiTheme="minorHAnsi" w:hAnsiTheme="minorHAnsi" w:cstheme="minorHAnsi"/>
                <w:b/>
              </w:rPr>
              <w:t xml:space="preserve"> – Biodiversity</w:t>
            </w:r>
          </w:p>
        </w:tc>
      </w:tr>
      <w:tr w:rsidR="0044395E" w:rsidRPr="00D25F66" w14:paraId="3ED514D8" w14:textId="77777777" w:rsidTr="009D117A">
        <w:tc>
          <w:tcPr>
            <w:tcW w:w="8879" w:type="dxa"/>
            <w:shd w:val="clear" w:color="auto" w:fill="D7E4BD"/>
          </w:tcPr>
          <w:p w14:paraId="601FCBAA" w14:textId="7AEE61C4"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55123F">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561E4EDE" w14:textId="77777777" w:rsidTr="00223520">
        <w:tc>
          <w:tcPr>
            <w:tcW w:w="8879" w:type="dxa"/>
          </w:tcPr>
          <w:p w14:paraId="68F02DA9" w14:textId="77777777" w:rsidR="00D25F66" w:rsidRPr="00D25F66" w:rsidRDefault="00D25F66" w:rsidP="00ED4E70">
            <w:pPr>
              <w:spacing w:after="120" w:line="276" w:lineRule="auto"/>
              <w:rPr>
                <w:rFonts w:asciiTheme="minorHAnsi" w:hAnsiTheme="minorHAnsi" w:cstheme="minorHAnsi"/>
              </w:rPr>
            </w:pPr>
          </w:p>
          <w:p w14:paraId="6114A2A1" w14:textId="77777777" w:rsidR="00D25F66" w:rsidRPr="00D25F66" w:rsidRDefault="00D25F66" w:rsidP="00ED4E70">
            <w:pPr>
              <w:spacing w:after="120" w:line="276" w:lineRule="auto"/>
              <w:rPr>
                <w:rFonts w:asciiTheme="minorHAnsi" w:hAnsiTheme="minorHAnsi" w:cstheme="minorHAnsi"/>
              </w:rPr>
            </w:pPr>
          </w:p>
          <w:p w14:paraId="6FAFEC74" w14:textId="77777777" w:rsidR="00D25F66" w:rsidRPr="00D25F66" w:rsidRDefault="00D25F66" w:rsidP="00ED4E70">
            <w:pPr>
              <w:spacing w:after="120" w:line="276" w:lineRule="auto"/>
              <w:rPr>
                <w:rFonts w:asciiTheme="minorHAnsi" w:hAnsiTheme="minorHAnsi" w:cstheme="minorHAnsi"/>
              </w:rPr>
            </w:pPr>
          </w:p>
          <w:p w14:paraId="51918168" w14:textId="77777777" w:rsidR="00D25F66" w:rsidRPr="00D25F66" w:rsidRDefault="00D25F66" w:rsidP="00ED4E70">
            <w:pPr>
              <w:spacing w:after="120" w:line="276" w:lineRule="auto"/>
              <w:rPr>
                <w:rFonts w:asciiTheme="minorHAnsi" w:hAnsiTheme="minorHAnsi" w:cstheme="minorHAnsi"/>
              </w:rPr>
            </w:pPr>
          </w:p>
        </w:tc>
      </w:tr>
      <w:tr w:rsidR="0044395E" w:rsidRPr="00D25F66" w14:paraId="04118170" w14:textId="77777777" w:rsidTr="009D117A">
        <w:tc>
          <w:tcPr>
            <w:tcW w:w="8879" w:type="dxa"/>
            <w:shd w:val="clear" w:color="auto" w:fill="D7E4BD"/>
          </w:tcPr>
          <w:p w14:paraId="63C47D8D" w14:textId="2629858E"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55123F">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22133869" w14:textId="77777777" w:rsidTr="00223520">
        <w:tc>
          <w:tcPr>
            <w:tcW w:w="8879" w:type="dxa"/>
          </w:tcPr>
          <w:p w14:paraId="2E9F58CA" w14:textId="492D2E8E" w:rsidR="0044395E" w:rsidRPr="00D25F66" w:rsidRDefault="00F93CBC" w:rsidP="00D45ACD">
            <w:pPr>
              <w:numPr>
                <w:ilvl w:val="0"/>
                <w:numId w:val="42"/>
              </w:numPr>
              <w:spacing w:after="120" w:line="276" w:lineRule="auto"/>
              <w:contextualSpacing/>
              <w:rPr>
                <w:rFonts w:asciiTheme="minorHAnsi" w:hAnsiTheme="minorHAnsi" w:cstheme="minorHAnsi"/>
              </w:rPr>
            </w:pPr>
            <w:r w:rsidRPr="00D25F66">
              <w:rPr>
                <w:rFonts w:asciiTheme="minorHAnsi" w:hAnsiTheme="minorHAnsi" w:cstheme="minorHAnsi"/>
              </w:rPr>
              <w:t>(</w:t>
            </w:r>
            <w:proofErr w:type="gramStart"/>
            <w:r w:rsidRPr="00D25F66">
              <w:rPr>
                <w:rFonts w:asciiTheme="minorHAnsi" w:hAnsiTheme="minorHAnsi" w:cstheme="minorHAnsi"/>
              </w:rPr>
              <w:t>e.g</w:t>
            </w:r>
            <w:proofErr w:type="gramEnd"/>
            <w:r w:rsidRPr="00D25F66">
              <w:rPr>
                <w:rFonts w:asciiTheme="minorHAnsi" w:hAnsiTheme="minorHAnsi" w:cstheme="minorHAnsi"/>
              </w:rPr>
              <w:t>. Biodiversity Plan,</w:t>
            </w:r>
            <w:r w:rsidR="00122627" w:rsidRPr="00D25F66">
              <w:rPr>
                <w:rFonts w:asciiTheme="minorHAnsi" w:hAnsiTheme="minorHAnsi" w:cstheme="minorHAnsi"/>
              </w:rPr>
              <w:t xml:space="preserve"> Landscape Plan,</w:t>
            </w:r>
            <w:r w:rsidRPr="00D25F66">
              <w:rPr>
                <w:rFonts w:asciiTheme="minorHAnsi" w:hAnsiTheme="minorHAnsi" w:cstheme="minorHAnsi"/>
              </w:rPr>
              <w:t xml:space="preserve"> habitat, protection, enhancement, multiple functionality etc.)</w:t>
            </w:r>
          </w:p>
          <w:p w14:paraId="321E1294" w14:textId="683BAA6A" w:rsidR="0044395E" w:rsidRPr="00D25F66" w:rsidRDefault="0044395E" w:rsidP="00D45ACD">
            <w:pPr>
              <w:numPr>
                <w:ilvl w:val="0"/>
                <w:numId w:val="42"/>
              </w:numPr>
              <w:spacing w:after="120" w:line="276" w:lineRule="auto"/>
              <w:contextualSpacing/>
              <w:rPr>
                <w:rFonts w:asciiTheme="minorHAnsi" w:hAnsiTheme="minorHAnsi" w:cstheme="minorHAnsi"/>
              </w:rPr>
            </w:pPr>
          </w:p>
          <w:p w14:paraId="46BB7F66" w14:textId="778CABC9" w:rsidR="0044395E" w:rsidRPr="00D25F66" w:rsidRDefault="0044395E" w:rsidP="00D45ACD">
            <w:pPr>
              <w:numPr>
                <w:ilvl w:val="0"/>
                <w:numId w:val="42"/>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64DEEDB3" w14:textId="5751E4E3"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3138133D" w14:textId="77777777" w:rsidTr="00223520">
        <w:tc>
          <w:tcPr>
            <w:tcW w:w="8879" w:type="dxa"/>
            <w:shd w:val="clear" w:color="auto" w:fill="D9D9D9" w:themeFill="background1" w:themeFillShade="D9"/>
          </w:tcPr>
          <w:p w14:paraId="153F1C94" w14:textId="7BAA29CD"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S6</w:t>
            </w:r>
            <w:r w:rsidR="00ED4F72" w:rsidRPr="00D25F66">
              <w:rPr>
                <w:rFonts w:asciiTheme="minorHAnsi" w:hAnsiTheme="minorHAnsi" w:cstheme="minorHAnsi"/>
                <w:b/>
              </w:rPr>
              <w:t xml:space="preserve"> – Design of drainage for Construction and Maintenance and Structural Integrity</w:t>
            </w:r>
          </w:p>
        </w:tc>
      </w:tr>
      <w:tr w:rsidR="0044395E" w:rsidRPr="00D25F66" w14:paraId="69E0CFCE" w14:textId="77777777" w:rsidTr="009D117A">
        <w:tc>
          <w:tcPr>
            <w:tcW w:w="8879" w:type="dxa"/>
            <w:shd w:val="clear" w:color="auto" w:fill="D7E4BD"/>
          </w:tcPr>
          <w:p w14:paraId="4F46CAD9" w14:textId="5D043305"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55123F">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4536036F" w14:textId="77777777" w:rsidTr="00223520">
        <w:tc>
          <w:tcPr>
            <w:tcW w:w="8879" w:type="dxa"/>
          </w:tcPr>
          <w:p w14:paraId="18C95EB9" w14:textId="77777777" w:rsidR="00D25F66" w:rsidRPr="00D25F66" w:rsidRDefault="00D25F66" w:rsidP="00ED4E70">
            <w:pPr>
              <w:spacing w:after="120" w:line="276" w:lineRule="auto"/>
              <w:rPr>
                <w:rFonts w:asciiTheme="minorHAnsi" w:hAnsiTheme="minorHAnsi" w:cstheme="minorHAnsi"/>
              </w:rPr>
            </w:pPr>
          </w:p>
          <w:p w14:paraId="00439622" w14:textId="77777777" w:rsidR="00D25F66" w:rsidRPr="00D25F66" w:rsidRDefault="00D25F66" w:rsidP="00ED4E70">
            <w:pPr>
              <w:spacing w:after="120" w:line="276" w:lineRule="auto"/>
              <w:rPr>
                <w:rFonts w:asciiTheme="minorHAnsi" w:hAnsiTheme="minorHAnsi" w:cstheme="minorHAnsi"/>
              </w:rPr>
            </w:pPr>
          </w:p>
          <w:p w14:paraId="3BE34F4C" w14:textId="77777777" w:rsidR="00D25F66" w:rsidRPr="00D25F66" w:rsidRDefault="00D25F66" w:rsidP="00ED4E70">
            <w:pPr>
              <w:spacing w:after="120" w:line="276" w:lineRule="auto"/>
              <w:rPr>
                <w:rFonts w:asciiTheme="minorHAnsi" w:hAnsiTheme="minorHAnsi" w:cstheme="minorHAnsi"/>
              </w:rPr>
            </w:pPr>
          </w:p>
          <w:p w14:paraId="3B6C4F96" w14:textId="77777777" w:rsidR="00D25F66" w:rsidRPr="00D25F66" w:rsidRDefault="00D25F66" w:rsidP="00ED4E70">
            <w:pPr>
              <w:spacing w:after="120" w:line="276" w:lineRule="auto"/>
              <w:rPr>
                <w:rFonts w:asciiTheme="minorHAnsi" w:hAnsiTheme="minorHAnsi" w:cstheme="minorHAnsi"/>
              </w:rPr>
            </w:pPr>
          </w:p>
        </w:tc>
      </w:tr>
      <w:tr w:rsidR="0044395E" w:rsidRPr="00F7558C" w14:paraId="4BC78D4C" w14:textId="77777777" w:rsidTr="009D117A">
        <w:tc>
          <w:tcPr>
            <w:tcW w:w="8879" w:type="dxa"/>
            <w:shd w:val="clear" w:color="auto" w:fill="D7E4BD"/>
          </w:tcPr>
          <w:p w14:paraId="442EA047" w14:textId="05263C15" w:rsidR="0044395E" w:rsidRPr="00F7558C"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2056A1" w:rsidRPr="002056A1">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Pr="00D25F66">
              <w:rPr>
                <w:rFonts w:asciiTheme="minorHAnsi" w:hAnsiTheme="minorHAnsi" w:cstheme="minorHAnsi"/>
              </w:rPr>
              <w:t>listed below</w:t>
            </w:r>
            <w:r w:rsidR="0055123F">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F7558C" w14:paraId="5F00C783" w14:textId="77777777" w:rsidTr="00223520">
        <w:tc>
          <w:tcPr>
            <w:tcW w:w="8879" w:type="dxa"/>
          </w:tcPr>
          <w:p w14:paraId="41847DB7" w14:textId="30DF6DEF" w:rsidR="0044395E" w:rsidRPr="00F7558C" w:rsidRDefault="00120161" w:rsidP="00D45ACD">
            <w:pPr>
              <w:numPr>
                <w:ilvl w:val="0"/>
                <w:numId w:val="43"/>
              </w:numPr>
              <w:spacing w:after="120" w:line="276" w:lineRule="auto"/>
              <w:contextualSpacing/>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e.g</w:t>
            </w:r>
            <w:proofErr w:type="gramEnd"/>
            <w:r>
              <w:rPr>
                <w:rFonts w:asciiTheme="minorHAnsi" w:hAnsiTheme="minorHAnsi" w:cstheme="minorHAnsi"/>
              </w:rPr>
              <w:t xml:space="preserve">. Drainage Strategy, </w:t>
            </w:r>
            <w:r w:rsidR="00037CEC">
              <w:rPr>
                <w:rFonts w:asciiTheme="minorHAnsi" w:hAnsiTheme="minorHAnsi" w:cstheme="minorHAnsi"/>
              </w:rPr>
              <w:t xml:space="preserve">Landscape Plan, detailed drainage design </w:t>
            </w:r>
            <w:r w:rsidR="00122627">
              <w:rPr>
                <w:rFonts w:asciiTheme="minorHAnsi" w:hAnsiTheme="minorHAnsi" w:cstheme="minorHAnsi"/>
              </w:rPr>
              <w:t xml:space="preserve">Construction Management Plan, Phasing Plan, </w:t>
            </w:r>
            <w:proofErr w:type="spellStart"/>
            <w:r w:rsidR="00122627">
              <w:rPr>
                <w:rFonts w:asciiTheme="minorHAnsi" w:hAnsiTheme="minorHAnsi" w:cstheme="minorHAnsi"/>
              </w:rPr>
              <w:t>SuDS</w:t>
            </w:r>
            <w:proofErr w:type="spellEnd"/>
            <w:r w:rsidR="00122627">
              <w:rPr>
                <w:rFonts w:asciiTheme="minorHAnsi" w:hAnsiTheme="minorHAnsi" w:cstheme="minorHAnsi"/>
              </w:rPr>
              <w:t xml:space="preserve"> Maintenance Plan etc.)</w:t>
            </w:r>
          </w:p>
          <w:p w14:paraId="12D7BEE8" w14:textId="5FADCC5A" w:rsidR="0044395E" w:rsidRPr="00F7558C" w:rsidRDefault="0044395E" w:rsidP="00D45ACD">
            <w:pPr>
              <w:numPr>
                <w:ilvl w:val="0"/>
                <w:numId w:val="43"/>
              </w:numPr>
              <w:spacing w:after="120" w:line="276" w:lineRule="auto"/>
              <w:contextualSpacing/>
              <w:rPr>
                <w:rFonts w:asciiTheme="minorHAnsi" w:hAnsiTheme="minorHAnsi" w:cstheme="minorHAnsi"/>
              </w:rPr>
            </w:pPr>
          </w:p>
          <w:p w14:paraId="79C3938F" w14:textId="0125B0D3" w:rsidR="0044395E" w:rsidRPr="00F7558C" w:rsidRDefault="0044395E" w:rsidP="00D45ACD">
            <w:pPr>
              <w:numPr>
                <w:ilvl w:val="0"/>
                <w:numId w:val="43"/>
              </w:numPr>
              <w:spacing w:after="120" w:line="276" w:lineRule="auto"/>
              <w:contextualSpacing/>
              <w:rPr>
                <w:rFonts w:asciiTheme="minorHAnsi" w:hAnsiTheme="minorHAnsi" w:cstheme="minorHAnsi"/>
              </w:rPr>
            </w:pPr>
            <w:r w:rsidRPr="00F7558C">
              <w:rPr>
                <w:rFonts w:asciiTheme="minorHAnsi" w:hAnsiTheme="minorHAnsi" w:cstheme="minorHAnsi"/>
              </w:rPr>
              <w:t>Etc.</w:t>
            </w:r>
          </w:p>
        </w:tc>
      </w:tr>
    </w:tbl>
    <w:p w14:paraId="7BC6B1C7" w14:textId="109F0CEB" w:rsidR="0044395E" w:rsidRDefault="0044395E" w:rsidP="001F18AC">
      <w:pPr>
        <w:pStyle w:val="ListParagraph"/>
        <w:autoSpaceDE w:val="0"/>
        <w:autoSpaceDN w:val="0"/>
        <w:adjustRightInd w:val="0"/>
        <w:ind w:left="405"/>
        <w:rPr>
          <w:rFonts w:ascii="Arial" w:hAnsi="Arial" w:cs="Arial"/>
          <w:b/>
          <w:color w:val="000000"/>
          <w:lang w:eastAsia="en-US"/>
        </w:rPr>
      </w:pPr>
    </w:p>
    <w:p w14:paraId="6FE3A38B" w14:textId="0CAEC4F5" w:rsidR="008A1439" w:rsidRPr="00B92081" w:rsidRDefault="008A1439" w:rsidP="00D45ACD">
      <w:pPr>
        <w:pStyle w:val="ListParagraph"/>
        <w:numPr>
          <w:ilvl w:val="0"/>
          <w:numId w:val="36"/>
        </w:numPr>
        <w:autoSpaceDE w:val="0"/>
        <w:autoSpaceDN w:val="0"/>
        <w:adjustRightInd w:val="0"/>
        <w:rPr>
          <w:rFonts w:ascii="Arial" w:hAnsi="Arial" w:cs="Arial"/>
          <w:b/>
          <w:color w:val="000000"/>
          <w:lang w:eastAsia="en-US"/>
        </w:rPr>
      </w:pPr>
      <w:r w:rsidRPr="00B92081">
        <w:rPr>
          <w:rFonts w:ascii="Arial" w:hAnsi="Arial" w:cs="Arial"/>
          <w:b/>
          <w:color w:val="000000"/>
          <w:lang w:eastAsia="en-US"/>
        </w:rPr>
        <w:t>Assessment of Flood Risk</w:t>
      </w:r>
    </w:p>
    <w:p w14:paraId="0B05FEF7" w14:textId="77777777" w:rsidR="008A1439" w:rsidRPr="008A1439" w:rsidRDefault="008A1439" w:rsidP="008A1439">
      <w:pPr>
        <w:autoSpaceDE w:val="0"/>
        <w:autoSpaceDN w:val="0"/>
        <w:adjustRightInd w:val="0"/>
        <w:rPr>
          <w:rFonts w:ascii="Arial" w:hAnsi="Arial" w:cs="Arial"/>
          <w:b/>
          <w:color w:val="000000"/>
          <w:lang w:eastAsia="en-US"/>
        </w:rPr>
      </w:pPr>
    </w:p>
    <w:tbl>
      <w:tblPr>
        <w:tblStyle w:val="TableGrid1"/>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8A1439" w:rsidRPr="008A1439" w14:paraId="43563A05" w14:textId="77777777" w:rsidTr="00F06AE8">
        <w:trPr>
          <w:trHeight w:val="1361"/>
        </w:trPr>
        <w:tc>
          <w:tcPr>
            <w:tcW w:w="6663" w:type="dxa"/>
            <w:shd w:val="clear" w:color="auto" w:fill="D9D9D9" w:themeFill="background1" w:themeFillShade="D9"/>
            <w:vAlign w:val="center"/>
          </w:tcPr>
          <w:p w14:paraId="0012F9C4" w14:textId="26DBAF5F" w:rsidR="008A1439" w:rsidRPr="008A1439" w:rsidRDefault="008A1439" w:rsidP="008A1439">
            <w:pPr>
              <w:autoSpaceDE w:val="0"/>
              <w:autoSpaceDN w:val="0"/>
              <w:adjustRightInd w:val="0"/>
              <w:rPr>
                <w:rFonts w:ascii="Arial" w:hAnsi="Arial" w:cs="Arial"/>
                <w:b/>
                <w:bCs/>
                <w:lang w:eastAsia="en-US"/>
              </w:rPr>
            </w:pPr>
            <w:r w:rsidRPr="008A1439">
              <w:rPr>
                <w:rFonts w:ascii="Arial" w:hAnsi="Arial" w:cs="Arial"/>
                <w:b/>
                <w:bCs/>
                <w:lang w:eastAsia="en-US"/>
              </w:rPr>
              <w:t xml:space="preserve">Is the site within an area at risk of flooding? </w:t>
            </w:r>
            <w:r w:rsidRPr="008A1439">
              <w:rPr>
                <w:rFonts w:ascii="Arial" w:hAnsi="Arial" w:cs="Arial"/>
                <w:bCs/>
                <w:lang w:eastAsia="en-US"/>
              </w:rPr>
              <w:t>Refer to Natural Resources Wales Development Advice maps</w:t>
            </w:r>
            <w:r w:rsidR="0055123F">
              <w:rPr>
                <w:rFonts w:ascii="Arial" w:hAnsi="Arial" w:cs="Arial"/>
                <w:bCs/>
                <w:lang w:eastAsia="en-US"/>
              </w:rPr>
              <w:t>.</w:t>
            </w:r>
            <w:r w:rsidRPr="008A1439">
              <w:rPr>
                <w:rFonts w:ascii="Arial" w:hAnsi="Arial" w:cs="Arial"/>
                <w:b/>
                <w:bCs/>
                <w:lang w:eastAsia="en-US"/>
              </w:rPr>
              <w:t xml:space="preserve"> </w:t>
            </w:r>
            <w:r w:rsidRPr="008A1439">
              <w:rPr>
                <w:rFonts w:ascii="Arial" w:hAnsi="Arial" w:cs="Arial"/>
                <w:bCs/>
                <w:lang w:eastAsia="en-US"/>
              </w:rPr>
              <w:t>(</w:t>
            </w:r>
            <w:hyperlink r:id="rId18" w:history="1">
              <w:r w:rsidRPr="008A1439">
                <w:rPr>
                  <w:rFonts w:ascii="Arial" w:hAnsi="Arial" w:cs="Arial"/>
                  <w:bCs/>
                  <w:color w:val="0000FF" w:themeColor="hyperlink"/>
                  <w:u w:val="single"/>
                  <w:lang w:eastAsia="en-US"/>
                </w:rPr>
                <w:t>Natural Resources Wales / Development and flood risk</w:t>
              </w:r>
            </w:hyperlink>
            <w:r w:rsidRPr="008A1439">
              <w:rPr>
                <w:rFonts w:ascii="Arial" w:hAnsi="Arial" w:cs="Arial"/>
                <w:bCs/>
                <w:lang w:eastAsia="en-US"/>
              </w:rPr>
              <w:t>)</w:t>
            </w:r>
          </w:p>
        </w:tc>
        <w:tc>
          <w:tcPr>
            <w:tcW w:w="1162" w:type="dxa"/>
            <w:shd w:val="clear" w:color="auto" w:fill="auto"/>
            <w:vAlign w:val="center"/>
          </w:tcPr>
          <w:p w14:paraId="730471DF"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972477183"/>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0C917585"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589929975"/>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41DEF75E" w14:textId="77777777" w:rsidTr="00F06AE8">
        <w:trPr>
          <w:trHeight w:val="907"/>
        </w:trPr>
        <w:tc>
          <w:tcPr>
            <w:tcW w:w="8959" w:type="dxa"/>
            <w:gridSpan w:val="3"/>
            <w:shd w:val="clear" w:color="auto" w:fill="D6E3BC" w:themeFill="accent3" w:themeFillTint="66"/>
            <w:vAlign w:val="center"/>
          </w:tcPr>
          <w:p w14:paraId="5DFCAF53" w14:textId="77777777" w:rsidR="008A1439" w:rsidRPr="008A1439" w:rsidRDefault="008A1439" w:rsidP="008A1439">
            <w:pPr>
              <w:autoSpaceDE w:val="0"/>
              <w:autoSpaceDN w:val="0"/>
              <w:adjustRightInd w:val="0"/>
              <w:rPr>
                <w:rFonts w:ascii="Arial" w:hAnsi="Arial" w:cs="Arial"/>
                <w:szCs w:val="20"/>
                <w:lang w:eastAsia="en-US"/>
              </w:rPr>
            </w:pPr>
            <w:r w:rsidRPr="008A1439">
              <w:rPr>
                <w:rFonts w:ascii="Arial" w:hAnsi="Arial" w:cs="Arial"/>
                <w:szCs w:val="20"/>
                <w:lang w:eastAsia="en-US"/>
              </w:rPr>
              <w:lastRenderedPageBreak/>
              <w:t xml:space="preserve">If the proposed development is within the area at risk of flooding, you will need to consider whether it is appropriate to submit a flood consequences assessment. (Refer to </w:t>
            </w:r>
            <w:hyperlink r:id="rId19" w:history="1">
              <w:r w:rsidRPr="008A1439">
                <w:rPr>
                  <w:rFonts w:ascii="Arial" w:hAnsi="Arial" w:cs="Arial"/>
                  <w:color w:val="0000FF" w:themeColor="hyperlink"/>
                  <w:szCs w:val="20"/>
                  <w:u w:val="single"/>
                  <w:lang w:eastAsia="en-US"/>
                </w:rPr>
                <w:t>Technical Advice Note 1</w:t>
              </w:r>
              <w:r w:rsidRPr="008A1439">
                <w:rPr>
                  <w:rFonts w:ascii="Arial" w:hAnsi="Arial" w:cs="Arial"/>
                  <w:color w:val="0000FF" w:themeColor="hyperlink"/>
                  <w:u w:val="single"/>
                  <w:lang w:eastAsia="en-US"/>
                </w:rPr>
                <w:t>5 (</w:t>
              </w:r>
              <w:r w:rsidRPr="008A1439">
                <w:rPr>
                  <w:rFonts w:ascii="Arial" w:hAnsi="Arial" w:cs="Arial"/>
                  <w:color w:val="0000FF" w:themeColor="hyperlink"/>
                  <w:szCs w:val="20"/>
                  <w:u w:val="single"/>
                  <w:lang w:eastAsia="en-US"/>
                </w:rPr>
                <w:t>TAN15</w:t>
              </w:r>
            </w:hyperlink>
            <w:r w:rsidRPr="008A1439">
              <w:rPr>
                <w:rFonts w:ascii="Arial" w:hAnsi="Arial" w:cs="Arial"/>
                <w:szCs w:val="20"/>
                <w:lang w:eastAsia="en-US"/>
              </w:rPr>
              <w:t xml:space="preserve">). </w:t>
            </w:r>
          </w:p>
        </w:tc>
      </w:tr>
      <w:tr w:rsidR="008A1439" w:rsidRPr="008A1439" w14:paraId="0F4B2FD2" w14:textId="77777777" w:rsidTr="00F06AE8">
        <w:trPr>
          <w:trHeight w:val="454"/>
        </w:trPr>
        <w:tc>
          <w:tcPr>
            <w:tcW w:w="8959" w:type="dxa"/>
            <w:gridSpan w:val="3"/>
            <w:tcBorders>
              <w:left w:val="nil"/>
              <w:right w:val="nil"/>
            </w:tcBorders>
            <w:shd w:val="clear" w:color="auto" w:fill="auto"/>
            <w:vAlign w:val="center"/>
          </w:tcPr>
          <w:p w14:paraId="21C4A06D" w14:textId="77777777" w:rsidR="008A1439" w:rsidRPr="008A1439" w:rsidRDefault="008A1439" w:rsidP="008A1439">
            <w:pPr>
              <w:autoSpaceDE w:val="0"/>
              <w:autoSpaceDN w:val="0"/>
              <w:adjustRightInd w:val="0"/>
              <w:jc w:val="center"/>
              <w:rPr>
                <w:rFonts w:ascii="Arial" w:hAnsi="Arial" w:cs="Arial"/>
                <w:lang w:eastAsia="en-US"/>
              </w:rPr>
            </w:pPr>
          </w:p>
        </w:tc>
      </w:tr>
      <w:tr w:rsidR="008A1439" w:rsidRPr="008A1439" w14:paraId="22A3336C" w14:textId="77777777" w:rsidTr="00F06AE8">
        <w:trPr>
          <w:trHeight w:val="680"/>
        </w:trPr>
        <w:tc>
          <w:tcPr>
            <w:tcW w:w="6663" w:type="dxa"/>
            <w:shd w:val="clear" w:color="auto" w:fill="D9D9D9" w:themeFill="background1" w:themeFillShade="D9"/>
            <w:vAlign w:val="center"/>
          </w:tcPr>
          <w:p w14:paraId="527643EF"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 xml:space="preserve">Is the site located within an area susceptible to surface water flooding? </w:t>
            </w:r>
            <w:r w:rsidRPr="008A1439">
              <w:rPr>
                <w:rFonts w:ascii="Arial" w:hAnsi="Arial" w:cs="Arial"/>
                <w:bCs/>
                <w:lang w:eastAsia="en-US"/>
              </w:rPr>
              <w:t xml:space="preserve">Refer to </w:t>
            </w:r>
            <w:hyperlink r:id="rId20" w:history="1">
              <w:r w:rsidRPr="008A1439">
                <w:rPr>
                  <w:rFonts w:ascii="Arial" w:hAnsi="Arial" w:cs="Arial"/>
                  <w:bCs/>
                  <w:color w:val="0000FF" w:themeColor="hyperlink"/>
                  <w:u w:val="single"/>
                  <w:lang w:eastAsia="en-US"/>
                </w:rPr>
                <w:t>NRW Surface Water Flood Maps</w:t>
              </w:r>
            </w:hyperlink>
            <w:r w:rsidRPr="008A1439">
              <w:rPr>
                <w:rFonts w:ascii="Arial" w:hAnsi="Arial" w:cs="Arial"/>
                <w:bCs/>
                <w:lang w:eastAsia="en-US"/>
              </w:rPr>
              <w:t>.</w:t>
            </w:r>
          </w:p>
        </w:tc>
        <w:tc>
          <w:tcPr>
            <w:tcW w:w="1162" w:type="dxa"/>
            <w:shd w:val="clear" w:color="auto" w:fill="auto"/>
            <w:vAlign w:val="center"/>
          </w:tcPr>
          <w:p w14:paraId="1E190DF4"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1463495189"/>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42391338"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171763367"/>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1C3B6B55" w14:textId="77777777" w:rsidTr="00F06AE8">
        <w:trPr>
          <w:trHeight w:val="680"/>
        </w:trPr>
        <w:tc>
          <w:tcPr>
            <w:tcW w:w="6663" w:type="dxa"/>
            <w:shd w:val="clear" w:color="auto" w:fill="D9D9D9" w:themeFill="background1" w:themeFillShade="D9"/>
            <w:vAlign w:val="center"/>
          </w:tcPr>
          <w:p w14:paraId="69F8752C"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Is the site located within an area susceptible to groundwater flooding?</w:t>
            </w:r>
          </w:p>
        </w:tc>
        <w:tc>
          <w:tcPr>
            <w:tcW w:w="1162" w:type="dxa"/>
            <w:shd w:val="clear" w:color="auto" w:fill="auto"/>
            <w:vAlign w:val="center"/>
          </w:tcPr>
          <w:p w14:paraId="7BB40900"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319244821"/>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44CA340B"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1708529114"/>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1E900B50" w14:textId="77777777" w:rsidTr="00F06AE8">
        <w:trPr>
          <w:trHeight w:val="907"/>
        </w:trPr>
        <w:tc>
          <w:tcPr>
            <w:tcW w:w="6663" w:type="dxa"/>
            <w:shd w:val="clear" w:color="auto" w:fill="D9D9D9" w:themeFill="background1" w:themeFillShade="D9"/>
            <w:vAlign w:val="center"/>
          </w:tcPr>
          <w:p w14:paraId="2E914D7C"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 xml:space="preserve">Is there a watercourse </w:t>
            </w:r>
            <w:r w:rsidRPr="008A1439">
              <w:rPr>
                <w:rFonts w:ascii="Arial" w:hAnsi="Arial" w:cs="Arial"/>
                <w:bCs/>
                <w:lang w:eastAsia="en-US"/>
              </w:rPr>
              <w:t xml:space="preserve">(as defined under </w:t>
            </w:r>
            <w:hyperlink r:id="rId21" w:history="1">
              <w:r w:rsidRPr="008A1439">
                <w:rPr>
                  <w:rFonts w:ascii="Arial" w:hAnsi="Arial" w:cs="Arial"/>
                  <w:bCs/>
                  <w:color w:val="0000FF" w:themeColor="hyperlink"/>
                  <w:u w:val="single"/>
                  <w:lang w:eastAsia="en-US"/>
                </w:rPr>
                <w:t>Section 72 Land Drainage Act 1991</w:t>
              </w:r>
            </w:hyperlink>
            <w:r w:rsidRPr="008A1439">
              <w:rPr>
                <w:rFonts w:ascii="Arial" w:hAnsi="Arial" w:cs="Arial"/>
                <w:bCs/>
                <w:lang w:eastAsia="en-US"/>
              </w:rPr>
              <w:t>)</w:t>
            </w:r>
            <w:r w:rsidRPr="008A1439">
              <w:rPr>
                <w:rFonts w:ascii="Arial" w:hAnsi="Arial" w:cs="Arial"/>
                <w:b/>
                <w:bCs/>
                <w:lang w:eastAsia="en-US"/>
              </w:rPr>
              <w:t xml:space="preserve"> located within 20m of the proposed development?</w:t>
            </w:r>
          </w:p>
        </w:tc>
        <w:tc>
          <w:tcPr>
            <w:tcW w:w="1162" w:type="dxa"/>
            <w:shd w:val="clear" w:color="auto" w:fill="auto"/>
            <w:vAlign w:val="center"/>
          </w:tcPr>
          <w:p w14:paraId="17564AF7"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458962385"/>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6486B30E"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663396497"/>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bl>
    <w:p w14:paraId="33C6E248" w14:textId="10A88AB2" w:rsidR="008A1439" w:rsidRDefault="008A1439" w:rsidP="00984AB9">
      <w:pPr>
        <w:pStyle w:val="Default"/>
        <w:rPr>
          <w:b/>
        </w:rPr>
      </w:pPr>
    </w:p>
    <w:p w14:paraId="51504D95" w14:textId="2BFB6F55" w:rsidR="00984AB9" w:rsidRPr="00B92081" w:rsidRDefault="00984AB9" w:rsidP="00D45ACD">
      <w:pPr>
        <w:pStyle w:val="Default"/>
        <w:numPr>
          <w:ilvl w:val="0"/>
          <w:numId w:val="36"/>
        </w:numPr>
        <w:rPr>
          <w:b/>
        </w:rPr>
      </w:pPr>
      <w:r w:rsidRPr="00B92081">
        <w:rPr>
          <w:b/>
        </w:rPr>
        <w:t>Surface Water Discharge Hierarchy</w:t>
      </w:r>
      <w:r w:rsidR="00CA465B" w:rsidRPr="00B92081">
        <w:rPr>
          <w:rFonts w:asciiTheme="minorHAnsi" w:eastAsia="Myriad Pro" w:hAnsiTheme="minorHAnsi" w:cstheme="minorHAnsi"/>
          <w:lang w:val="en-US"/>
        </w:rPr>
        <w:t xml:space="preserve"> </w:t>
      </w:r>
    </w:p>
    <w:p w14:paraId="10BD3E46" w14:textId="77777777" w:rsidR="00984AB9" w:rsidRDefault="00984AB9" w:rsidP="00984AB9">
      <w:pPr>
        <w:pStyle w:val="Default"/>
        <w:ind w:left="360"/>
      </w:pPr>
    </w:p>
    <w:p w14:paraId="470AC18C" w14:textId="77777777" w:rsidR="00984AB9" w:rsidRDefault="00984AB9" w:rsidP="00984AB9">
      <w:pPr>
        <w:pStyle w:val="Default"/>
      </w:pPr>
      <w:r w:rsidRPr="00DE7DFD">
        <w:rPr>
          <w:b/>
          <w:noProof/>
          <w:lang w:eastAsia="en-GB"/>
        </w:rPr>
        <mc:AlternateContent>
          <mc:Choice Requires="wps">
            <w:drawing>
              <wp:inline distT="0" distB="0" distL="0" distR="0" wp14:anchorId="79614644" wp14:editId="18AAA152">
                <wp:extent cx="5760720" cy="1195057"/>
                <wp:effectExtent l="0" t="0" r="11430" b="24765"/>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95057"/>
                        </a:xfrm>
                        <a:prstGeom prst="rect">
                          <a:avLst/>
                        </a:prstGeom>
                        <a:solidFill>
                          <a:srgbClr val="9BBB59">
                            <a:lumMod val="40000"/>
                            <a:lumOff val="60000"/>
                          </a:srgbClr>
                        </a:solidFill>
                        <a:ln w="9525">
                          <a:solidFill>
                            <a:srgbClr val="057145"/>
                          </a:solidFill>
                          <a:miter lim="800000"/>
                          <a:headEnd/>
                          <a:tailEnd/>
                        </a:ln>
                      </wps:spPr>
                      <wps:txbx>
                        <w:txbxContent>
                          <w:p w14:paraId="7A9481D7" w14:textId="4E584575" w:rsidR="00721562" w:rsidRPr="00B45C4C" w:rsidRDefault="00721562" w:rsidP="00984AB9">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proofErr w:type="spellStart"/>
                            <w:r>
                              <w:rPr>
                                <w:rFonts w:ascii="Arial" w:hAnsi="Arial" w:cs="Arial"/>
                              </w:rPr>
                              <w:t>SuDS</w:t>
                            </w:r>
                            <w:proofErr w:type="spellEnd"/>
                            <w:r>
                              <w:rPr>
                                <w:rFonts w:ascii="Arial" w:hAnsi="Arial" w:cs="Arial"/>
                              </w:rPr>
                              <w:t xml:space="preserve">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Pr>
                                <w:rFonts w:ascii="Arial" w:hAnsi="Arial" w:cs="Arial"/>
                              </w:rPr>
                              <w:t>. With reference to the hierarchy levels below, please indicate your proposed drainage arrangements.</w:t>
                            </w:r>
                          </w:p>
                        </w:txbxContent>
                      </wps:txbx>
                      <wps:bodyPr rot="0" vert="horz" wrap="square" lIns="91440" tIns="45720" rIns="91440" bIns="45720" anchor="t" anchorCtr="0" upright="1">
                        <a:noAutofit/>
                      </wps:bodyPr>
                    </wps:wsp>
                  </a:graphicData>
                </a:graphic>
              </wp:inline>
            </w:drawing>
          </mc:Choice>
          <mc:Fallback>
            <w:pict>
              <v:shape w14:anchorId="79614644" id="_x0000_s1030" type="#_x0000_t202" style="width:453.6pt;height:9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" fillcolor="#d7e4bd" strokecolor="#057145">
                <v:textbox>
                  <w:txbxContent>
                    <w:p w14:paraId="7A9481D7" w14:textId="4E584575" w:rsidR="00721562" w:rsidRPr="00B45C4C" w:rsidRDefault="00721562" w:rsidP="00984AB9">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proofErr w:type="spellStart"/>
                      <w:r>
                        <w:rPr>
                          <w:rFonts w:ascii="Arial" w:hAnsi="Arial" w:cs="Arial"/>
                        </w:rPr>
                        <w:t>SuDS</w:t>
                      </w:r>
                      <w:proofErr w:type="spellEnd"/>
                      <w:r>
                        <w:rPr>
                          <w:rFonts w:ascii="Arial" w:hAnsi="Arial" w:cs="Arial"/>
                        </w:rPr>
                        <w:t xml:space="preserve">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Pr>
                          <w:rFonts w:ascii="Arial" w:hAnsi="Arial" w:cs="Arial"/>
                        </w:rPr>
                        <w:t>. With reference to the hierarchy levels below, please indicate your proposed drainage arrangements.</w:t>
                      </w:r>
                    </w:p>
                  </w:txbxContent>
                </v:textbox>
                <w10:anchorlock/>
              </v:shape>
            </w:pict>
          </mc:Fallback>
        </mc:AlternateContent>
      </w:r>
    </w:p>
    <w:p w14:paraId="02AFE198" w14:textId="77777777" w:rsidR="00984AB9" w:rsidRPr="00DE7DFD" w:rsidRDefault="00984AB9" w:rsidP="00984AB9">
      <w:pPr>
        <w:pStyle w:val="Default"/>
        <w:ind w:left="360"/>
      </w:pPr>
    </w:p>
    <w:tbl>
      <w:tblPr>
        <w:tblW w:w="14645" w:type="dxa"/>
        <w:tblBorders>
          <w:top w:val="nil"/>
          <w:left w:val="nil"/>
          <w:bottom w:val="nil"/>
          <w:right w:val="nil"/>
        </w:tblBorders>
        <w:tblLayout w:type="fixed"/>
        <w:tblLook w:val="0000" w:firstRow="0" w:lastRow="0" w:firstColumn="0" w:lastColumn="0" w:noHBand="0" w:noVBand="0"/>
      </w:tblPr>
      <w:tblGrid>
        <w:gridCol w:w="14645"/>
      </w:tblGrid>
      <w:tr w:rsidR="00984AB9" w:rsidRPr="00DE7DFD" w14:paraId="6B1B6A00" w14:textId="77777777" w:rsidTr="00F75F82">
        <w:trPr>
          <w:trHeight w:val="128"/>
        </w:trPr>
        <w:tc>
          <w:tcPr>
            <w:tcW w:w="14645" w:type="dxa"/>
            <w:vAlign w:val="center"/>
          </w:tcPr>
          <w:tbl>
            <w:tblPr>
              <w:tblStyle w:val="TableGrid"/>
              <w:tblW w:w="8953"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3567"/>
              <w:gridCol w:w="2835"/>
              <w:gridCol w:w="2551"/>
            </w:tblGrid>
            <w:tr w:rsidR="00984AB9" w:rsidRPr="00DE7DFD" w14:paraId="66753ECC" w14:textId="77777777" w:rsidTr="00F75F82">
              <w:trPr>
                <w:trHeight w:val="454"/>
              </w:trPr>
              <w:tc>
                <w:tcPr>
                  <w:tcW w:w="3567" w:type="dxa"/>
                  <w:shd w:val="clear" w:color="auto" w:fill="D9D9D9" w:themeFill="background1" w:themeFillShade="D9"/>
                  <w:vAlign w:val="center"/>
                </w:tcPr>
                <w:p w14:paraId="306E2D81" w14:textId="77777777" w:rsidR="00984AB9" w:rsidRPr="00DE7DFD" w:rsidRDefault="00984AB9" w:rsidP="00F75F82">
                  <w:pPr>
                    <w:pStyle w:val="Default"/>
                    <w:rPr>
                      <w:b/>
                    </w:rPr>
                  </w:pPr>
                  <w:r w:rsidRPr="00DE7DFD">
                    <w:rPr>
                      <w:b/>
                    </w:rPr>
                    <w:t>Level</w:t>
                  </w:r>
                </w:p>
              </w:tc>
              <w:tc>
                <w:tcPr>
                  <w:tcW w:w="2835" w:type="dxa"/>
                  <w:shd w:val="clear" w:color="auto" w:fill="D9D9D9" w:themeFill="background1" w:themeFillShade="D9"/>
                  <w:vAlign w:val="center"/>
                </w:tcPr>
                <w:p w14:paraId="0DD48AEE" w14:textId="77777777" w:rsidR="00984AB9" w:rsidRPr="00DE7DFD" w:rsidRDefault="00984AB9" w:rsidP="00F75F82">
                  <w:pPr>
                    <w:pStyle w:val="Default"/>
                  </w:pPr>
                  <w:r w:rsidRPr="00DE7DFD">
                    <w:rPr>
                      <w:b/>
                      <w:bCs/>
                    </w:rPr>
                    <w:t>Yes</w:t>
                  </w:r>
                </w:p>
              </w:tc>
              <w:tc>
                <w:tcPr>
                  <w:tcW w:w="2551" w:type="dxa"/>
                  <w:shd w:val="clear" w:color="auto" w:fill="D9D9D9" w:themeFill="background1" w:themeFillShade="D9"/>
                  <w:vAlign w:val="center"/>
                </w:tcPr>
                <w:p w14:paraId="2DE28782" w14:textId="77777777" w:rsidR="00984AB9" w:rsidRPr="00DE7DFD" w:rsidRDefault="00984AB9" w:rsidP="00F75F82">
                  <w:pPr>
                    <w:pStyle w:val="Default"/>
                  </w:pPr>
                  <w:r w:rsidRPr="00DE7DFD">
                    <w:rPr>
                      <w:b/>
                      <w:bCs/>
                    </w:rPr>
                    <w:t>No</w:t>
                  </w:r>
                </w:p>
              </w:tc>
            </w:tr>
            <w:tr w:rsidR="00984AB9" w:rsidRPr="00DE7DFD" w14:paraId="23790BBF" w14:textId="77777777" w:rsidTr="00F75F82">
              <w:trPr>
                <w:trHeight w:val="907"/>
              </w:trPr>
              <w:tc>
                <w:tcPr>
                  <w:tcW w:w="3567" w:type="dxa"/>
                  <w:shd w:val="clear" w:color="auto" w:fill="D9D9D9" w:themeFill="background1" w:themeFillShade="D9"/>
                  <w:vAlign w:val="center"/>
                </w:tcPr>
                <w:p w14:paraId="3AF6F745" w14:textId="77777777" w:rsidR="00984AB9" w:rsidRPr="00DE7DFD" w:rsidRDefault="00984AB9" w:rsidP="00F75F82">
                  <w:pPr>
                    <w:pStyle w:val="Default"/>
                    <w:rPr>
                      <w:bCs/>
                    </w:rPr>
                  </w:pPr>
                  <w:r w:rsidRPr="00DE7DFD">
                    <w:rPr>
                      <w:bCs/>
                    </w:rPr>
                    <w:t>1. Collect for use</w:t>
                  </w:r>
                </w:p>
              </w:tc>
              <w:tc>
                <w:tcPr>
                  <w:tcW w:w="2835" w:type="dxa"/>
                  <w:shd w:val="clear" w:color="auto" w:fill="auto"/>
                  <w:vAlign w:val="center"/>
                </w:tcPr>
                <w:p w14:paraId="2F78DFC5" w14:textId="77777777" w:rsidR="00984AB9" w:rsidRPr="00DE7DFD" w:rsidRDefault="00DF77F4" w:rsidP="00F75F82">
                  <w:pPr>
                    <w:pStyle w:val="Default"/>
                    <w:jc w:val="center"/>
                  </w:pPr>
                  <w:sdt>
                    <w:sdtPr>
                      <w:rPr>
                        <w:color w:val="auto"/>
                        <w:sz w:val="28"/>
                      </w:rPr>
                      <w:id w:val="-92079181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B2D49E7" w14:textId="77777777" w:rsidR="00984AB9" w:rsidRPr="00DE7DFD" w:rsidRDefault="00DF77F4" w:rsidP="00F75F82">
                  <w:pPr>
                    <w:pStyle w:val="Default"/>
                    <w:jc w:val="center"/>
                  </w:pPr>
                  <w:sdt>
                    <w:sdtPr>
                      <w:rPr>
                        <w:color w:val="auto"/>
                        <w:sz w:val="28"/>
                      </w:rPr>
                      <w:id w:val="115379330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1AB7D8C1" w14:textId="77777777" w:rsidTr="00F75F82">
              <w:trPr>
                <w:trHeight w:val="907"/>
              </w:trPr>
              <w:tc>
                <w:tcPr>
                  <w:tcW w:w="3567" w:type="dxa"/>
                  <w:shd w:val="clear" w:color="auto" w:fill="D9D9D9" w:themeFill="background1" w:themeFillShade="D9"/>
                  <w:vAlign w:val="center"/>
                </w:tcPr>
                <w:p w14:paraId="75C45648" w14:textId="77777777" w:rsidR="00984AB9" w:rsidRPr="00DE7DFD" w:rsidRDefault="00984AB9" w:rsidP="00F75F82">
                  <w:pPr>
                    <w:pStyle w:val="Default"/>
                  </w:pPr>
                  <w:r w:rsidRPr="00DE7DFD">
                    <w:rPr>
                      <w:bCs/>
                    </w:rPr>
                    <w:t>2. Infiltration</w:t>
                  </w:r>
                  <w:r w:rsidRPr="00DE7DFD">
                    <w:t xml:space="preserve"> </w:t>
                  </w:r>
                </w:p>
              </w:tc>
              <w:tc>
                <w:tcPr>
                  <w:tcW w:w="2835" w:type="dxa"/>
                  <w:shd w:val="clear" w:color="auto" w:fill="auto"/>
                  <w:vAlign w:val="center"/>
                </w:tcPr>
                <w:p w14:paraId="082EF555" w14:textId="77777777" w:rsidR="00984AB9" w:rsidRPr="00DE7DFD" w:rsidRDefault="00DF77F4" w:rsidP="00F75F82">
                  <w:pPr>
                    <w:pStyle w:val="Default"/>
                    <w:jc w:val="center"/>
                  </w:pPr>
                  <w:sdt>
                    <w:sdtPr>
                      <w:rPr>
                        <w:color w:val="auto"/>
                        <w:sz w:val="28"/>
                      </w:rPr>
                      <w:id w:val="-131532947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0C866405" w14:textId="77777777" w:rsidR="00984AB9" w:rsidRPr="00DE7DFD" w:rsidRDefault="00DF77F4" w:rsidP="00F75F82">
                  <w:pPr>
                    <w:pStyle w:val="Default"/>
                    <w:jc w:val="center"/>
                  </w:pPr>
                  <w:sdt>
                    <w:sdtPr>
                      <w:rPr>
                        <w:color w:val="auto"/>
                        <w:sz w:val="28"/>
                      </w:rPr>
                      <w:id w:val="-202747204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00D134E9" w14:textId="77777777" w:rsidTr="00F75F82">
              <w:trPr>
                <w:trHeight w:val="907"/>
              </w:trPr>
              <w:tc>
                <w:tcPr>
                  <w:tcW w:w="3567" w:type="dxa"/>
                  <w:shd w:val="clear" w:color="auto" w:fill="D9D9D9" w:themeFill="background1" w:themeFillShade="D9"/>
                  <w:vAlign w:val="center"/>
                </w:tcPr>
                <w:p w14:paraId="1A031BCA" w14:textId="77777777" w:rsidR="00984AB9" w:rsidRPr="00DE7DFD" w:rsidRDefault="00984AB9" w:rsidP="00F75F82">
                  <w:pPr>
                    <w:pStyle w:val="Default"/>
                  </w:pPr>
                  <w:r w:rsidRPr="00DE7DFD">
                    <w:rPr>
                      <w:bCs/>
                    </w:rPr>
                    <w:t>3. To watercourse</w:t>
                  </w:r>
                </w:p>
              </w:tc>
              <w:tc>
                <w:tcPr>
                  <w:tcW w:w="2835" w:type="dxa"/>
                  <w:shd w:val="clear" w:color="auto" w:fill="auto"/>
                  <w:vAlign w:val="center"/>
                </w:tcPr>
                <w:p w14:paraId="044DC64A" w14:textId="77777777" w:rsidR="00984AB9" w:rsidRPr="00DE7DFD" w:rsidRDefault="00DF77F4" w:rsidP="00F75F82">
                  <w:pPr>
                    <w:pStyle w:val="Default"/>
                    <w:jc w:val="center"/>
                  </w:pPr>
                  <w:sdt>
                    <w:sdtPr>
                      <w:rPr>
                        <w:color w:val="auto"/>
                        <w:sz w:val="28"/>
                      </w:rPr>
                      <w:id w:val="-76237612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6BCB74F" w14:textId="77777777" w:rsidR="00984AB9" w:rsidRPr="00DE7DFD" w:rsidRDefault="00DF77F4" w:rsidP="00F75F82">
                  <w:pPr>
                    <w:pStyle w:val="Default"/>
                    <w:jc w:val="center"/>
                  </w:pPr>
                  <w:sdt>
                    <w:sdtPr>
                      <w:rPr>
                        <w:color w:val="auto"/>
                        <w:sz w:val="28"/>
                      </w:rPr>
                      <w:id w:val="-147613916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582135A5" w14:textId="77777777" w:rsidTr="00F75F82">
              <w:trPr>
                <w:trHeight w:val="907"/>
              </w:trPr>
              <w:tc>
                <w:tcPr>
                  <w:tcW w:w="3567" w:type="dxa"/>
                  <w:shd w:val="clear" w:color="auto" w:fill="D9D9D9" w:themeFill="background1" w:themeFillShade="D9"/>
                  <w:vAlign w:val="center"/>
                </w:tcPr>
                <w:p w14:paraId="74E76EA3" w14:textId="77777777" w:rsidR="00984AB9" w:rsidRPr="00DE7DFD" w:rsidRDefault="00984AB9" w:rsidP="00F75F82">
                  <w:pPr>
                    <w:pStyle w:val="Default"/>
                    <w:ind w:left="917" w:hanging="283"/>
                    <w:rPr>
                      <w:bCs/>
                    </w:rPr>
                  </w:pPr>
                  <w:r>
                    <w:rPr>
                      <w:bCs/>
                    </w:rPr>
                    <w:t>a</w:t>
                  </w:r>
                  <w:r w:rsidRPr="00DE7DFD">
                    <w:rPr>
                      <w:bCs/>
                    </w:rPr>
                    <w:t xml:space="preserve">. </w:t>
                  </w:r>
                  <w:r>
                    <w:rPr>
                      <w:bCs/>
                    </w:rPr>
                    <w:t>Is it an Ordinary W</w:t>
                  </w:r>
                  <w:r w:rsidRPr="00DE7DFD">
                    <w:rPr>
                      <w:bCs/>
                    </w:rPr>
                    <w:t>atercourse</w:t>
                  </w:r>
                  <w:r>
                    <w:rPr>
                      <w:bCs/>
                    </w:rPr>
                    <w:t>?</w:t>
                  </w:r>
                </w:p>
              </w:tc>
              <w:tc>
                <w:tcPr>
                  <w:tcW w:w="2835" w:type="dxa"/>
                  <w:shd w:val="clear" w:color="auto" w:fill="auto"/>
                  <w:vAlign w:val="center"/>
                </w:tcPr>
                <w:p w14:paraId="6D8C528F" w14:textId="77777777" w:rsidR="00984AB9" w:rsidRDefault="00DF77F4" w:rsidP="00F75F82">
                  <w:pPr>
                    <w:pStyle w:val="Default"/>
                    <w:jc w:val="center"/>
                    <w:rPr>
                      <w:color w:val="auto"/>
                      <w:sz w:val="28"/>
                    </w:rPr>
                  </w:pPr>
                  <w:sdt>
                    <w:sdtPr>
                      <w:rPr>
                        <w:color w:val="auto"/>
                        <w:sz w:val="28"/>
                      </w:rPr>
                      <w:id w:val="25440004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B481A2E" w14:textId="77777777" w:rsidR="00984AB9" w:rsidRDefault="00DF77F4" w:rsidP="00F75F82">
                  <w:pPr>
                    <w:pStyle w:val="Default"/>
                    <w:jc w:val="center"/>
                    <w:rPr>
                      <w:color w:val="auto"/>
                      <w:sz w:val="28"/>
                    </w:rPr>
                  </w:pPr>
                  <w:sdt>
                    <w:sdtPr>
                      <w:rPr>
                        <w:color w:val="auto"/>
                        <w:sz w:val="28"/>
                      </w:rPr>
                      <w:id w:val="-1640258683"/>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0CEE1E7" w14:textId="77777777" w:rsidTr="00F75F82">
              <w:trPr>
                <w:trHeight w:val="907"/>
              </w:trPr>
              <w:tc>
                <w:tcPr>
                  <w:tcW w:w="3567" w:type="dxa"/>
                  <w:shd w:val="clear" w:color="auto" w:fill="D9D9D9" w:themeFill="background1" w:themeFillShade="D9"/>
                  <w:vAlign w:val="center"/>
                </w:tcPr>
                <w:p w14:paraId="0D13DA1B" w14:textId="77777777" w:rsidR="00984AB9" w:rsidRPr="00DE7DFD" w:rsidRDefault="00984AB9" w:rsidP="00F75F82">
                  <w:pPr>
                    <w:pStyle w:val="Default"/>
                    <w:ind w:firstLine="634"/>
                    <w:rPr>
                      <w:bCs/>
                    </w:rPr>
                  </w:pPr>
                  <w:r>
                    <w:rPr>
                      <w:bCs/>
                    </w:rPr>
                    <w:t>b</w:t>
                  </w:r>
                  <w:r w:rsidRPr="00DE7DFD">
                    <w:rPr>
                      <w:bCs/>
                    </w:rPr>
                    <w:t xml:space="preserve">. </w:t>
                  </w:r>
                  <w:r>
                    <w:rPr>
                      <w:bCs/>
                    </w:rPr>
                    <w:t>Is it a Main River?</w:t>
                  </w:r>
                </w:p>
              </w:tc>
              <w:tc>
                <w:tcPr>
                  <w:tcW w:w="2835" w:type="dxa"/>
                  <w:shd w:val="clear" w:color="auto" w:fill="auto"/>
                  <w:vAlign w:val="center"/>
                </w:tcPr>
                <w:p w14:paraId="4DA2E525" w14:textId="77777777" w:rsidR="00984AB9" w:rsidRDefault="00DF77F4" w:rsidP="00F75F82">
                  <w:pPr>
                    <w:pStyle w:val="Default"/>
                    <w:jc w:val="center"/>
                    <w:rPr>
                      <w:color w:val="auto"/>
                      <w:sz w:val="28"/>
                    </w:rPr>
                  </w:pPr>
                  <w:sdt>
                    <w:sdtPr>
                      <w:rPr>
                        <w:color w:val="auto"/>
                        <w:sz w:val="28"/>
                      </w:rPr>
                      <w:id w:val="97934885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7D3DA424" w14:textId="77777777" w:rsidR="00984AB9" w:rsidRDefault="00DF77F4" w:rsidP="00F75F82">
                  <w:pPr>
                    <w:pStyle w:val="Default"/>
                    <w:jc w:val="center"/>
                    <w:rPr>
                      <w:color w:val="auto"/>
                      <w:sz w:val="28"/>
                    </w:rPr>
                  </w:pPr>
                  <w:sdt>
                    <w:sdtPr>
                      <w:rPr>
                        <w:color w:val="auto"/>
                        <w:sz w:val="28"/>
                      </w:rPr>
                      <w:id w:val="-210617607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BDF9F8E" w14:textId="77777777" w:rsidTr="00F75F82">
              <w:trPr>
                <w:trHeight w:val="907"/>
              </w:trPr>
              <w:tc>
                <w:tcPr>
                  <w:tcW w:w="3567" w:type="dxa"/>
                  <w:shd w:val="clear" w:color="auto" w:fill="D9D9D9" w:themeFill="background1" w:themeFillShade="D9"/>
                  <w:vAlign w:val="center"/>
                </w:tcPr>
                <w:p w14:paraId="5BBD3940" w14:textId="77777777" w:rsidR="00984AB9" w:rsidRPr="00DE7DFD" w:rsidRDefault="00984AB9" w:rsidP="00F75F82">
                  <w:pPr>
                    <w:pStyle w:val="Default"/>
                  </w:pPr>
                  <w:r w:rsidRPr="00DE7DFD">
                    <w:rPr>
                      <w:bCs/>
                    </w:rPr>
                    <w:t>4. To surface water sewer</w:t>
                  </w:r>
                </w:p>
              </w:tc>
              <w:tc>
                <w:tcPr>
                  <w:tcW w:w="2835" w:type="dxa"/>
                  <w:shd w:val="clear" w:color="auto" w:fill="auto"/>
                  <w:vAlign w:val="center"/>
                </w:tcPr>
                <w:p w14:paraId="054A4065" w14:textId="77777777" w:rsidR="00984AB9" w:rsidRPr="00DE7DFD" w:rsidRDefault="00DF77F4" w:rsidP="00F75F82">
                  <w:pPr>
                    <w:pStyle w:val="Default"/>
                    <w:jc w:val="center"/>
                  </w:pPr>
                  <w:sdt>
                    <w:sdtPr>
                      <w:rPr>
                        <w:color w:val="auto"/>
                        <w:sz w:val="28"/>
                      </w:rPr>
                      <w:id w:val="-148678127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0C9504A3" w14:textId="77777777" w:rsidR="00984AB9" w:rsidRPr="00DE7DFD" w:rsidRDefault="00DF77F4" w:rsidP="00F75F82">
                  <w:pPr>
                    <w:pStyle w:val="Default"/>
                    <w:jc w:val="center"/>
                  </w:pPr>
                  <w:sdt>
                    <w:sdtPr>
                      <w:rPr>
                        <w:color w:val="auto"/>
                        <w:sz w:val="28"/>
                      </w:rPr>
                      <w:id w:val="108488009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E69E6B5" w14:textId="77777777" w:rsidTr="00F75F82">
              <w:trPr>
                <w:trHeight w:val="907"/>
              </w:trPr>
              <w:tc>
                <w:tcPr>
                  <w:tcW w:w="3567" w:type="dxa"/>
                  <w:shd w:val="clear" w:color="auto" w:fill="D9D9D9" w:themeFill="background1" w:themeFillShade="D9"/>
                  <w:vAlign w:val="center"/>
                </w:tcPr>
                <w:p w14:paraId="5CF8E938" w14:textId="77777777" w:rsidR="00984AB9" w:rsidRPr="00DE7DFD" w:rsidRDefault="00984AB9" w:rsidP="00F75F82">
                  <w:pPr>
                    <w:pStyle w:val="Default"/>
                    <w:ind w:firstLine="634"/>
                    <w:rPr>
                      <w:bCs/>
                    </w:rPr>
                  </w:pPr>
                  <w:r>
                    <w:rPr>
                      <w:bCs/>
                    </w:rPr>
                    <w:lastRenderedPageBreak/>
                    <w:t>a. Is it a Highway drain?</w:t>
                  </w:r>
                </w:p>
              </w:tc>
              <w:tc>
                <w:tcPr>
                  <w:tcW w:w="2835" w:type="dxa"/>
                  <w:shd w:val="clear" w:color="auto" w:fill="auto"/>
                  <w:vAlign w:val="center"/>
                </w:tcPr>
                <w:p w14:paraId="5417F2FE" w14:textId="77777777" w:rsidR="00984AB9" w:rsidRDefault="00DF77F4" w:rsidP="00F75F82">
                  <w:pPr>
                    <w:pStyle w:val="Default"/>
                    <w:jc w:val="center"/>
                    <w:rPr>
                      <w:color w:val="auto"/>
                      <w:sz w:val="28"/>
                    </w:rPr>
                  </w:pPr>
                  <w:sdt>
                    <w:sdtPr>
                      <w:rPr>
                        <w:color w:val="auto"/>
                        <w:sz w:val="28"/>
                      </w:rPr>
                      <w:id w:val="-69878084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5D1D876" w14:textId="77777777" w:rsidR="00984AB9" w:rsidRDefault="00DF77F4" w:rsidP="00F75F82">
                  <w:pPr>
                    <w:pStyle w:val="Default"/>
                    <w:jc w:val="center"/>
                    <w:rPr>
                      <w:color w:val="auto"/>
                      <w:sz w:val="28"/>
                    </w:rPr>
                  </w:pPr>
                  <w:sdt>
                    <w:sdtPr>
                      <w:rPr>
                        <w:color w:val="auto"/>
                        <w:sz w:val="28"/>
                      </w:rPr>
                      <w:id w:val="43457115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3843C86D" w14:textId="77777777" w:rsidTr="00F75F82">
              <w:trPr>
                <w:trHeight w:val="907"/>
              </w:trPr>
              <w:tc>
                <w:tcPr>
                  <w:tcW w:w="3567" w:type="dxa"/>
                  <w:shd w:val="clear" w:color="auto" w:fill="D9D9D9" w:themeFill="background1" w:themeFillShade="D9"/>
                  <w:vAlign w:val="center"/>
                </w:tcPr>
                <w:p w14:paraId="4FC47E4D" w14:textId="77777777" w:rsidR="00984AB9" w:rsidRPr="00DE7DFD" w:rsidRDefault="00984AB9" w:rsidP="00F75F82">
                  <w:pPr>
                    <w:pStyle w:val="Default"/>
                    <w:ind w:firstLine="634"/>
                    <w:rPr>
                      <w:bCs/>
                    </w:rPr>
                  </w:pPr>
                  <w:r>
                    <w:rPr>
                      <w:bCs/>
                    </w:rPr>
                    <w:t>b. Is it a public sewer?</w:t>
                  </w:r>
                </w:p>
              </w:tc>
              <w:tc>
                <w:tcPr>
                  <w:tcW w:w="2835" w:type="dxa"/>
                  <w:shd w:val="clear" w:color="auto" w:fill="auto"/>
                  <w:vAlign w:val="center"/>
                </w:tcPr>
                <w:p w14:paraId="402E33ED" w14:textId="77777777" w:rsidR="00984AB9" w:rsidRDefault="00DF77F4" w:rsidP="00F75F82">
                  <w:pPr>
                    <w:pStyle w:val="Default"/>
                    <w:jc w:val="center"/>
                    <w:rPr>
                      <w:color w:val="auto"/>
                      <w:sz w:val="28"/>
                    </w:rPr>
                  </w:pPr>
                  <w:sdt>
                    <w:sdtPr>
                      <w:rPr>
                        <w:color w:val="auto"/>
                        <w:sz w:val="28"/>
                      </w:rPr>
                      <w:id w:val="128954880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78AF0C6" w14:textId="77777777" w:rsidR="00984AB9" w:rsidRDefault="00DF77F4" w:rsidP="00F75F82">
                  <w:pPr>
                    <w:pStyle w:val="Default"/>
                    <w:jc w:val="center"/>
                    <w:rPr>
                      <w:color w:val="auto"/>
                      <w:sz w:val="28"/>
                    </w:rPr>
                  </w:pPr>
                  <w:sdt>
                    <w:sdtPr>
                      <w:rPr>
                        <w:color w:val="auto"/>
                        <w:sz w:val="28"/>
                      </w:rPr>
                      <w:id w:val="2026443070"/>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534F7269" w14:textId="77777777" w:rsidTr="00F75F82">
              <w:trPr>
                <w:trHeight w:val="907"/>
              </w:trPr>
              <w:tc>
                <w:tcPr>
                  <w:tcW w:w="3567" w:type="dxa"/>
                  <w:shd w:val="clear" w:color="auto" w:fill="D9D9D9" w:themeFill="background1" w:themeFillShade="D9"/>
                  <w:vAlign w:val="center"/>
                </w:tcPr>
                <w:p w14:paraId="1B6CD80A" w14:textId="77777777" w:rsidR="00984AB9" w:rsidRPr="00DE7DFD" w:rsidRDefault="00984AB9" w:rsidP="00F75F82">
                  <w:pPr>
                    <w:pStyle w:val="Default"/>
                    <w:ind w:firstLine="634"/>
                    <w:rPr>
                      <w:bCs/>
                    </w:rPr>
                  </w:pPr>
                  <w:r>
                    <w:rPr>
                      <w:bCs/>
                    </w:rPr>
                    <w:t>c. Is it a private sewer?</w:t>
                  </w:r>
                </w:p>
              </w:tc>
              <w:tc>
                <w:tcPr>
                  <w:tcW w:w="2835" w:type="dxa"/>
                  <w:shd w:val="clear" w:color="auto" w:fill="auto"/>
                  <w:vAlign w:val="center"/>
                </w:tcPr>
                <w:p w14:paraId="39A8B453" w14:textId="77777777" w:rsidR="00984AB9" w:rsidRDefault="00DF77F4" w:rsidP="00F75F82">
                  <w:pPr>
                    <w:pStyle w:val="Default"/>
                    <w:jc w:val="center"/>
                    <w:rPr>
                      <w:color w:val="auto"/>
                      <w:sz w:val="28"/>
                    </w:rPr>
                  </w:pPr>
                  <w:sdt>
                    <w:sdtPr>
                      <w:rPr>
                        <w:color w:val="auto"/>
                        <w:sz w:val="28"/>
                      </w:rPr>
                      <w:id w:val="-60781733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181AB2F0" w14:textId="77777777" w:rsidR="00984AB9" w:rsidRDefault="00DF77F4" w:rsidP="00F75F82">
                  <w:pPr>
                    <w:pStyle w:val="Default"/>
                    <w:jc w:val="center"/>
                    <w:rPr>
                      <w:color w:val="auto"/>
                      <w:sz w:val="28"/>
                    </w:rPr>
                  </w:pPr>
                  <w:sdt>
                    <w:sdtPr>
                      <w:rPr>
                        <w:color w:val="auto"/>
                        <w:sz w:val="28"/>
                      </w:rPr>
                      <w:id w:val="811596062"/>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30D6D0FB" w14:textId="77777777" w:rsidTr="00F75F82">
              <w:trPr>
                <w:trHeight w:val="907"/>
              </w:trPr>
              <w:tc>
                <w:tcPr>
                  <w:tcW w:w="3567" w:type="dxa"/>
                  <w:shd w:val="clear" w:color="auto" w:fill="D9D9D9" w:themeFill="background1" w:themeFillShade="D9"/>
                  <w:vAlign w:val="center"/>
                </w:tcPr>
                <w:p w14:paraId="29E4FC17" w14:textId="77777777" w:rsidR="00984AB9" w:rsidRPr="00DE7DFD" w:rsidRDefault="00984AB9" w:rsidP="00F75F82">
                  <w:pPr>
                    <w:pStyle w:val="Default"/>
                    <w:ind w:firstLine="634"/>
                    <w:rPr>
                      <w:bCs/>
                    </w:rPr>
                  </w:pPr>
                  <w:r>
                    <w:rPr>
                      <w:bCs/>
                    </w:rPr>
                    <w:t>d. Other</w:t>
                  </w:r>
                </w:p>
              </w:tc>
              <w:tc>
                <w:tcPr>
                  <w:tcW w:w="2835" w:type="dxa"/>
                  <w:shd w:val="clear" w:color="auto" w:fill="auto"/>
                  <w:vAlign w:val="center"/>
                </w:tcPr>
                <w:p w14:paraId="50A7BEF1" w14:textId="77777777" w:rsidR="00984AB9" w:rsidRDefault="00DF77F4" w:rsidP="00F75F82">
                  <w:pPr>
                    <w:pStyle w:val="Default"/>
                    <w:jc w:val="center"/>
                    <w:rPr>
                      <w:color w:val="auto"/>
                      <w:sz w:val="28"/>
                    </w:rPr>
                  </w:pPr>
                  <w:sdt>
                    <w:sdtPr>
                      <w:rPr>
                        <w:color w:val="auto"/>
                        <w:sz w:val="28"/>
                      </w:rPr>
                      <w:id w:val="-201706628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E55136B" w14:textId="77777777" w:rsidR="00984AB9" w:rsidRDefault="00DF77F4" w:rsidP="00F75F82">
                  <w:pPr>
                    <w:pStyle w:val="Default"/>
                    <w:jc w:val="center"/>
                    <w:rPr>
                      <w:color w:val="auto"/>
                      <w:sz w:val="28"/>
                    </w:rPr>
                  </w:pPr>
                  <w:sdt>
                    <w:sdtPr>
                      <w:rPr>
                        <w:color w:val="auto"/>
                        <w:sz w:val="28"/>
                      </w:rPr>
                      <w:id w:val="1823550112"/>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0F88D114" w14:textId="77777777" w:rsidTr="00F75F82">
              <w:trPr>
                <w:trHeight w:val="907"/>
              </w:trPr>
              <w:tc>
                <w:tcPr>
                  <w:tcW w:w="3567" w:type="dxa"/>
                  <w:shd w:val="clear" w:color="auto" w:fill="D9D9D9" w:themeFill="background1" w:themeFillShade="D9"/>
                  <w:vAlign w:val="center"/>
                </w:tcPr>
                <w:p w14:paraId="3C1BF03F" w14:textId="77777777" w:rsidR="00984AB9" w:rsidRPr="00DE7DFD" w:rsidRDefault="00984AB9" w:rsidP="00F75F82">
                  <w:pPr>
                    <w:pStyle w:val="Default"/>
                    <w:rPr>
                      <w:bCs/>
                    </w:rPr>
                  </w:pPr>
                  <w:r w:rsidRPr="00DE7DFD">
                    <w:rPr>
                      <w:bCs/>
                    </w:rPr>
                    <w:t>5. To combined sewer</w:t>
                  </w:r>
                </w:p>
              </w:tc>
              <w:tc>
                <w:tcPr>
                  <w:tcW w:w="2835" w:type="dxa"/>
                  <w:shd w:val="clear" w:color="auto" w:fill="auto"/>
                  <w:vAlign w:val="center"/>
                </w:tcPr>
                <w:p w14:paraId="16DC6A2B" w14:textId="77777777" w:rsidR="00984AB9" w:rsidRPr="00DE7DFD" w:rsidRDefault="00DF77F4" w:rsidP="00F75F82">
                  <w:pPr>
                    <w:pStyle w:val="Default"/>
                    <w:jc w:val="center"/>
                  </w:pPr>
                  <w:sdt>
                    <w:sdtPr>
                      <w:rPr>
                        <w:color w:val="auto"/>
                        <w:sz w:val="28"/>
                      </w:rPr>
                      <w:id w:val="-1329899170"/>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20E1BFD3" w14:textId="77777777" w:rsidR="00984AB9" w:rsidRPr="00DE7DFD" w:rsidRDefault="00DF77F4" w:rsidP="00F75F82">
                  <w:pPr>
                    <w:pStyle w:val="Default"/>
                    <w:jc w:val="center"/>
                  </w:pPr>
                  <w:sdt>
                    <w:sdtPr>
                      <w:rPr>
                        <w:color w:val="auto"/>
                        <w:sz w:val="28"/>
                      </w:rPr>
                      <w:id w:val="97819821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bl>
          <w:p w14:paraId="0EC9B46D" w14:textId="77777777" w:rsidR="00984AB9" w:rsidRPr="00DE7DFD" w:rsidRDefault="00984AB9" w:rsidP="00F75F82">
            <w:pPr>
              <w:pStyle w:val="Default"/>
            </w:pPr>
          </w:p>
        </w:tc>
      </w:tr>
    </w:tbl>
    <w:tbl>
      <w:tblPr>
        <w:tblStyle w:val="TableGrid"/>
        <w:tblpPr w:leftFromText="180" w:rightFromText="180" w:vertAnchor="text" w:horzAnchor="margin" w:tblpX="98" w:tblpY="325"/>
        <w:tblW w:w="8926"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6384"/>
        <w:gridCol w:w="1266"/>
        <w:gridCol w:w="1276"/>
      </w:tblGrid>
      <w:tr w:rsidR="00984AB9" w:rsidRPr="00754FFB" w14:paraId="6CFEEBF8" w14:textId="77777777" w:rsidTr="00F75F82">
        <w:trPr>
          <w:trHeight w:val="680"/>
        </w:trPr>
        <w:tc>
          <w:tcPr>
            <w:tcW w:w="6384" w:type="dxa"/>
            <w:shd w:val="clear" w:color="auto" w:fill="D9D9D9" w:themeFill="background1" w:themeFillShade="D9"/>
            <w:vAlign w:val="center"/>
          </w:tcPr>
          <w:p w14:paraId="15BE68E1" w14:textId="77777777" w:rsidR="00984AB9" w:rsidRPr="00DE7DFD" w:rsidRDefault="00984AB9" w:rsidP="00F75F82">
            <w:pPr>
              <w:pStyle w:val="Default"/>
              <w:rPr>
                <w:color w:val="auto"/>
              </w:rPr>
            </w:pPr>
            <w:r>
              <w:rPr>
                <w:b/>
                <w:bCs/>
                <w:color w:val="auto"/>
              </w:rPr>
              <w:lastRenderedPageBreak/>
              <w:t>Has advice been sought from the asset owners?</w:t>
            </w:r>
          </w:p>
        </w:tc>
        <w:tc>
          <w:tcPr>
            <w:tcW w:w="1266" w:type="dxa"/>
            <w:shd w:val="clear" w:color="auto" w:fill="auto"/>
            <w:vAlign w:val="center"/>
          </w:tcPr>
          <w:p w14:paraId="44CA4259" w14:textId="77777777" w:rsidR="00984AB9" w:rsidRPr="00754FFB" w:rsidRDefault="00984AB9" w:rsidP="00F75F82">
            <w:pPr>
              <w:pStyle w:val="Default"/>
              <w:jc w:val="center"/>
              <w:rPr>
                <w:color w:val="auto"/>
              </w:rPr>
            </w:pPr>
            <w:r w:rsidRPr="00754FFB">
              <w:rPr>
                <w:color w:val="auto"/>
              </w:rPr>
              <w:t>Yes</w:t>
            </w:r>
            <w:r>
              <w:rPr>
                <w:color w:val="auto"/>
              </w:rPr>
              <w:tab/>
            </w:r>
            <w:sdt>
              <w:sdtPr>
                <w:rPr>
                  <w:color w:val="auto"/>
                  <w:sz w:val="28"/>
                </w:rPr>
                <w:id w:val="1488052560"/>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276" w:type="dxa"/>
            <w:shd w:val="clear" w:color="auto" w:fill="auto"/>
            <w:vAlign w:val="center"/>
          </w:tcPr>
          <w:p w14:paraId="1E603C88" w14:textId="77777777" w:rsidR="00984AB9" w:rsidRPr="00754FFB" w:rsidRDefault="00984AB9" w:rsidP="00F75F82">
            <w:pPr>
              <w:pStyle w:val="Default"/>
              <w:jc w:val="center"/>
              <w:rPr>
                <w:color w:val="auto"/>
              </w:rPr>
            </w:pPr>
            <w:r w:rsidRPr="00754FFB">
              <w:rPr>
                <w:color w:val="auto"/>
              </w:rPr>
              <w:t>No</w:t>
            </w:r>
            <w:r>
              <w:rPr>
                <w:color w:val="auto"/>
              </w:rPr>
              <w:tab/>
            </w:r>
            <w:sdt>
              <w:sdtPr>
                <w:rPr>
                  <w:color w:val="auto"/>
                  <w:sz w:val="28"/>
                </w:rPr>
                <w:id w:val="403267796"/>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84AB9" w:rsidRPr="00754FFB" w14:paraId="17AE2B9A" w14:textId="77777777" w:rsidTr="00F75F82">
        <w:trPr>
          <w:trHeight w:val="680"/>
        </w:trPr>
        <w:tc>
          <w:tcPr>
            <w:tcW w:w="6384" w:type="dxa"/>
            <w:shd w:val="clear" w:color="auto" w:fill="D9D9D9" w:themeFill="background1" w:themeFillShade="D9"/>
            <w:vAlign w:val="center"/>
          </w:tcPr>
          <w:p w14:paraId="0AAF7CA3" w14:textId="77777777" w:rsidR="00984AB9" w:rsidRDefault="00984AB9" w:rsidP="00F75F82">
            <w:pPr>
              <w:pStyle w:val="Default"/>
              <w:rPr>
                <w:b/>
                <w:bCs/>
                <w:color w:val="auto"/>
              </w:rPr>
            </w:pPr>
            <w:r>
              <w:rPr>
                <w:b/>
                <w:bCs/>
                <w:color w:val="auto"/>
              </w:rPr>
              <w:t>Has advice been sought from the land owners?</w:t>
            </w:r>
          </w:p>
        </w:tc>
        <w:tc>
          <w:tcPr>
            <w:tcW w:w="1266" w:type="dxa"/>
            <w:shd w:val="clear" w:color="auto" w:fill="auto"/>
            <w:vAlign w:val="center"/>
          </w:tcPr>
          <w:p w14:paraId="094D304A" w14:textId="77777777" w:rsidR="00984AB9" w:rsidRPr="00754FFB" w:rsidRDefault="00984AB9" w:rsidP="00F75F82">
            <w:pPr>
              <w:pStyle w:val="Default"/>
              <w:jc w:val="center"/>
              <w:rPr>
                <w:color w:val="auto"/>
              </w:rPr>
            </w:pPr>
            <w:r w:rsidRPr="00754FFB">
              <w:rPr>
                <w:color w:val="auto"/>
              </w:rPr>
              <w:t>Yes</w:t>
            </w:r>
            <w:r>
              <w:rPr>
                <w:color w:val="auto"/>
              </w:rPr>
              <w:tab/>
            </w:r>
            <w:sdt>
              <w:sdtPr>
                <w:rPr>
                  <w:color w:val="auto"/>
                  <w:sz w:val="28"/>
                </w:rPr>
                <w:id w:val="192429939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276" w:type="dxa"/>
            <w:shd w:val="clear" w:color="auto" w:fill="auto"/>
            <w:vAlign w:val="center"/>
          </w:tcPr>
          <w:p w14:paraId="71424DC3" w14:textId="77777777" w:rsidR="00984AB9" w:rsidRPr="00754FFB" w:rsidRDefault="00984AB9" w:rsidP="00F75F82">
            <w:pPr>
              <w:pStyle w:val="Default"/>
              <w:jc w:val="center"/>
              <w:rPr>
                <w:color w:val="auto"/>
              </w:rPr>
            </w:pPr>
            <w:r w:rsidRPr="00754FFB">
              <w:rPr>
                <w:color w:val="auto"/>
              </w:rPr>
              <w:t>No</w:t>
            </w:r>
            <w:r>
              <w:rPr>
                <w:color w:val="auto"/>
              </w:rPr>
              <w:tab/>
            </w:r>
            <w:sdt>
              <w:sdtPr>
                <w:rPr>
                  <w:color w:val="auto"/>
                  <w:sz w:val="28"/>
                </w:rPr>
                <w:id w:val="-26308028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0FCB6CDE" w14:textId="77777777" w:rsidR="00984AB9" w:rsidRDefault="00984AB9" w:rsidP="00984AB9">
      <w:pPr>
        <w:pStyle w:val="Default"/>
        <w:rPr>
          <w:b/>
        </w:rPr>
      </w:pPr>
    </w:p>
    <w:p w14:paraId="774380BF" w14:textId="398D8042" w:rsidR="00921C48" w:rsidRDefault="00921C48" w:rsidP="00AF6B22">
      <w:pPr>
        <w:pStyle w:val="Default"/>
        <w:rPr>
          <w:b/>
          <w:highlight w:val="yellow"/>
        </w:rPr>
      </w:pPr>
    </w:p>
    <w:p w14:paraId="25C57863" w14:textId="6D872D27" w:rsidR="00DA0E19" w:rsidRPr="00223520" w:rsidRDefault="00921C48" w:rsidP="00D45ACD">
      <w:pPr>
        <w:pStyle w:val="Default"/>
        <w:numPr>
          <w:ilvl w:val="0"/>
          <w:numId w:val="36"/>
        </w:numPr>
        <w:rPr>
          <w:b/>
        </w:rPr>
      </w:pPr>
      <w:r w:rsidRPr="00223520">
        <w:rPr>
          <w:b/>
        </w:rPr>
        <w:t>Infiltration Assessment</w:t>
      </w:r>
      <w:r w:rsidRPr="00223520">
        <w:rPr>
          <w:i/>
        </w:rPr>
        <w:t xml:space="preserve">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DA0E19" w:rsidRPr="00DA0E19" w14:paraId="0749BFC7" w14:textId="77777777" w:rsidTr="00F06AE8">
        <w:trPr>
          <w:trHeight w:val="105"/>
        </w:trPr>
        <w:tc>
          <w:tcPr>
            <w:tcW w:w="9889" w:type="dxa"/>
          </w:tcPr>
          <w:p w14:paraId="6E249516" w14:textId="77777777" w:rsidR="00DA0E19" w:rsidRPr="00DA0E19" w:rsidRDefault="00DA0E19" w:rsidP="00DA0E19">
            <w:pPr>
              <w:autoSpaceDE w:val="0"/>
              <w:autoSpaceDN w:val="0"/>
              <w:adjustRightInd w:val="0"/>
              <w:ind w:left="426"/>
              <w:rPr>
                <w:rFonts w:ascii="Arial" w:hAnsi="Arial" w:cs="Arial"/>
                <w:b/>
                <w:color w:val="000000"/>
                <w:lang w:eastAsia="en-US"/>
              </w:rPr>
            </w:pPr>
            <w:r w:rsidRPr="00DA0E19">
              <w:rPr>
                <w:rFonts w:ascii="Arial" w:hAnsi="Arial" w:cs="Arial"/>
                <w:b/>
                <w:noProof/>
                <w:color w:val="000000"/>
              </w:rPr>
              <mc:AlternateContent>
                <mc:Choice Requires="wps">
                  <w:drawing>
                    <wp:anchor distT="0" distB="0" distL="114300" distR="114300" simplePos="0" relativeHeight="251699200" behindDoc="0" locked="0" layoutInCell="1" allowOverlap="1" wp14:anchorId="334EFC8D" wp14:editId="783B7D18">
                      <wp:simplePos x="0" y="0"/>
                      <wp:positionH relativeFrom="column">
                        <wp:posOffset>5848</wp:posOffset>
                      </wp:positionH>
                      <wp:positionV relativeFrom="paragraph">
                        <wp:posOffset>173311</wp:posOffset>
                      </wp:positionV>
                      <wp:extent cx="5774788" cy="1073888"/>
                      <wp:effectExtent l="0" t="0" r="16510" b="1206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788" cy="1073888"/>
                              </a:xfrm>
                              <a:prstGeom prst="rect">
                                <a:avLst/>
                              </a:prstGeom>
                              <a:solidFill>
                                <a:srgbClr val="9BBB59">
                                  <a:lumMod val="40000"/>
                                  <a:lumOff val="60000"/>
                                </a:srgbClr>
                              </a:solidFill>
                              <a:ln w="9525">
                                <a:solidFill>
                                  <a:srgbClr val="057145"/>
                                </a:solidFill>
                                <a:miter lim="800000"/>
                                <a:headEnd/>
                                <a:tailEnd/>
                              </a:ln>
                            </wps:spPr>
                            <wps:txbx>
                              <w:txbxContent>
                                <w:p w14:paraId="3ACB247F" w14:textId="64FB7684" w:rsidR="00721562" w:rsidRPr="00A27855" w:rsidRDefault="00721562" w:rsidP="00DA0E19">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22"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23" w:history="1">
                                    <w:r w:rsidRPr="00A27855">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FC8D" id="_x0000_s1031" type="#_x0000_t202" style="position:absolute;left:0;text-align:left;margin-left:.45pt;margin-top:13.65pt;width:454.7pt;height:8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" fillcolor="#d7e4bd" strokecolor="#057145">
                      <v:textbox>
                        <w:txbxContent>
                          <w:p w14:paraId="3ACB247F" w14:textId="64FB7684" w:rsidR="00721562" w:rsidRPr="00A27855" w:rsidRDefault="00721562" w:rsidP="00DA0E19">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24"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25" w:history="1">
                              <w:r w:rsidRPr="00A27855">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p>
                        </w:txbxContent>
                      </v:textbox>
                    </v:shape>
                  </w:pict>
                </mc:Fallback>
              </mc:AlternateContent>
            </w:r>
          </w:p>
          <w:p w14:paraId="0C785A51" w14:textId="77777777" w:rsidR="00DA0E19" w:rsidRPr="00DA0E19" w:rsidRDefault="00DA0E19" w:rsidP="00DA0E19">
            <w:pPr>
              <w:autoSpaceDE w:val="0"/>
              <w:autoSpaceDN w:val="0"/>
              <w:adjustRightInd w:val="0"/>
              <w:ind w:left="426"/>
              <w:rPr>
                <w:rFonts w:ascii="Arial" w:hAnsi="Arial" w:cs="Arial"/>
                <w:b/>
                <w:color w:val="000000"/>
                <w:lang w:eastAsia="en-US"/>
              </w:rPr>
            </w:pPr>
          </w:p>
          <w:p w14:paraId="002D8981" w14:textId="77777777" w:rsidR="00DA0E19" w:rsidRPr="00DA0E19" w:rsidRDefault="00DA0E19" w:rsidP="00DA0E19">
            <w:pPr>
              <w:autoSpaceDE w:val="0"/>
              <w:autoSpaceDN w:val="0"/>
              <w:adjustRightInd w:val="0"/>
              <w:ind w:left="426"/>
              <w:rPr>
                <w:rFonts w:ascii="Arial" w:hAnsi="Arial" w:cs="Arial"/>
                <w:b/>
                <w:color w:val="000000"/>
                <w:lang w:eastAsia="en-US"/>
              </w:rPr>
            </w:pPr>
          </w:p>
          <w:p w14:paraId="6E00D68D" w14:textId="77777777" w:rsidR="00DA0E19" w:rsidRPr="00DA0E19" w:rsidRDefault="00DA0E19" w:rsidP="00DA0E19">
            <w:pPr>
              <w:autoSpaceDE w:val="0"/>
              <w:autoSpaceDN w:val="0"/>
              <w:adjustRightInd w:val="0"/>
              <w:ind w:left="426"/>
              <w:rPr>
                <w:rFonts w:ascii="Arial" w:hAnsi="Arial" w:cs="Arial"/>
                <w:b/>
                <w:color w:val="000000"/>
                <w:lang w:eastAsia="en-US"/>
              </w:rPr>
            </w:pPr>
          </w:p>
          <w:p w14:paraId="3133E45F" w14:textId="77777777" w:rsidR="00DA0E19" w:rsidRPr="00DA0E19" w:rsidRDefault="00DA0E19" w:rsidP="00DA0E19">
            <w:pPr>
              <w:autoSpaceDE w:val="0"/>
              <w:autoSpaceDN w:val="0"/>
              <w:adjustRightInd w:val="0"/>
              <w:ind w:left="426"/>
              <w:rPr>
                <w:rFonts w:ascii="Arial" w:hAnsi="Arial" w:cs="Arial"/>
                <w:b/>
                <w:color w:val="000000"/>
                <w:lang w:eastAsia="en-US"/>
              </w:rPr>
            </w:pPr>
          </w:p>
          <w:p w14:paraId="2ECCF032" w14:textId="77777777" w:rsidR="00DA0E19" w:rsidRPr="00DA0E19" w:rsidRDefault="00DA0E19" w:rsidP="00DA0E19">
            <w:pPr>
              <w:autoSpaceDE w:val="0"/>
              <w:autoSpaceDN w:val="0"/>
              <w:adjustRightInd w:val="0"/>
              <w:ind w:left="426"/>
              <w:rPr>
                <w:rFonts w:ascii="Arial" w:hAnsi="Arial" w:cs="Arial"/>
                <w:b/>
                <w:color w:val="000000"/>
                <w:lang w:eastAsia="en-US"/>
              </w:rPr>
            </w:pPr>
          </w:p>
          <w:p w14:paraId="07278649" w14:textId="77777777" w:rsidR="00DA0E19" w:rsidRPr="00DA0E19" w:rsidRDefault="00DA0E19" w:rsidP="00DA0E19">
            <w:pPr>
              <w:autoSpaceDE w:val="0"/>
              <w:autoSpaceDN w:val="0"/>
              <w:adjustRightInd w:val="0"/>
              <w:ind w:left="426"/>
              <w:rPr>
                <w:rFonts w:ascii="Arial" w:hAnsi="Arial" w:cs="Arial"/>
                <w:b/>
                <w:color w:val="000000"/>
                <w:lang w:eastAsia="en-US"/>
              </w:rPr>
            </w:pPr>
          </w:p>
          <w:p w14:paraId="12574303" w14:textId="77777777" w:rsidR="00DA0E19" w:rsidRPr="00DA0E19" w:rsidRDefault="00DA0E19" w:rsidP="00DA0E19">
            <w:pPr>
              <w:autoSpaceDE w:val="0"/>
              <w:autoSpaceDN w:val="0"/>
              <w:adjustRightInd w:val="0"/>
              <w:ind w:left="426"/>
              <w:rPr>
                <w:rFonts w:ascii="Arial" w:hAnsi="Arial" w:cs="Arial"/>
                <w:b/>
                <w:color w:val="000000"/>
                <w:lang w:eastAsia="en-US"/>
              </w:rPr>
            </w:pPr>
          </w:p>
          <w:tbl>
            <w:tblPr>
              <w:tblStyle w:val="TableGrid2"/>
              <w:tblW w:w="909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414"/>
              <w:gridCol w:w="3693"/>
              <w:gridCol w:w="1183"/>
              <w:gridCol w:w="591"/>
              <w:gridCol w:w="592"/>
              <w:gridCol w:w="625"/>
            </w:tblGrid>
            <w:tr w:rsidR="00DA0E19" w:rsidRPr="00DA0E19" w14:paraId="35539715" w14:textId="77777777" w:rsidTr="00F06AE8">
              <w:trPr>
                <w:trHeight w:val="371"/>
              </w:trPr>
              <w:tc>
                <w:tcPr>
                  <w:tcW w:w="6107" w:type="dxa"/>
                  <w:gridSpan w:val="2"/>
                  <w:shd w:val="clear" w:color="auto" w:fill="D9D9D9" w:themeFill="background1" w:themeFillShade="D9"/>
                  <w:vAlign w:val="center"/>
                </w:tcPr>
                <w:p w14:paraId="38B28F2D" w14:textId="77777777" w:rsidR="00DA0E19" w:rsidRPr="00DA0E19" w:rsidRDefault="00DA0E19" w:rsidP="00DA0E19">
                  <w:pPr>
                    <w:autoSpaceDE w:val="0"/>
                    <w:autoSpaceDN w:val="0"/>
                    <w:adjustRightInd w:val="0"/>
                    <w:rPr>
                      <w:rFonts w:ascii="Arial" w:hAnsi="Arial" w:cs="Arial"/>
                      <w:lang w:eastAsia="en-US"/>
                    </w:rPr>
                  </w:pPr>
                  <w:r w:rsidRPr="00DA0E19">
                    <w:rPr>
                      <w:rFonts w:ascii="Arial" w:hAnsi="Arial" w:cs="Arial"/>
                      <w:b/>
                      <w:bCs/>
                      <w:lang w:eastAsia="en-US"/>
                    </w:rPr>
                    <w:t>Has infiltration testing been carried out?</w:t>
                  </w:r>
                </w:p>
              </w:tc>
              <w:tc>
                <w:tcPr>
                  <w:tcW w:w="1774" w:type="dxa"/>
                  <w:gridSpan w:val="2"/>
                  <w:shd w:val="clear" w:color="auto" w:fill="auto"/>
                  <w:vAlign w:val="center"/>
                </w:tcPr>
                <w:p w14:paraId="352B76F5"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584834373"/>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shd w:val="clear" w:color="auto" w:fill="auto"/>
                  <w:vAlign w:val="center"/>
                </w:tcPr>
                <w:p w14:paraId="5F7F6507"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1538647700"/>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31056533" w14:textId="77777777" w:rsidTr="00F06AE8">
              <w:trPr>
                <w:trHeight w:val="555"/>
              </w:trPr>
              <w:tc>
                <w:tcPr>
                  <w:tcW w:w="6107" w:type="dxa"/>
                  <w:gridSpan w:val="2"/>
                  <w:shd w:val="clear" w:color="auto" w:fill="D9D9D9" w:themeFill="background1" w:themeFillShade="D9"/>
                  <w:vAlign w:val="center"/>
                </w:tcPr>
                <w:p w14:paraId="62D7DCCA"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Analysis of development Geology </w:t>
                  </w:r>
                  <w:r w:rsidRPr="00DA0E19">
                    <w:rPr>
                      <w:rFonts w:ascii="Arial" w:hAnsi="Arial" w:cs="Arial"/>
                      <w:bCs/>
                      <w:lang w:eastAsia="en-US"/>
                    </w:rPr>
                    <w:t>(including both bedrock and superficial deposits where known)</w:t>
                  </w:r>
                </w:p>
              </w:tc>
              <w:tc>
                <w:tcPr>
                  <w:tcW w:w="2991" w:type="dxa"/>
                  <w:gridSpan w:val="4"/>
                  <w:shd w:val="clear" w:color="auto" w:fill="auto"/>
                  <w:vAlign w:val="center"/>
                </w:tcPr>
                <w:p w14:paraId="0E3E1B43"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p>
                <w:p w14:paraId="7FA87FB3" w14:textId="77777777" w:rsidR="00DA0E19" w:rsidRPr="00DA0E19" w:rsidRDefault="00DA0E19" w:rsidP="00DA0E19">
                  <w:pPr>
                    <w:autoSpaceDE w:val="0"/>
                    <w:autoSpaceDN w:val="0"/>
                    <w:adjustRightInd w:val="0"/>
                    <w:jc w:val="center"/>
                    <w:rPr>
                      <w:rFonts w:ascii="Arial" w:hAnsi="Arial" w:cs="Arial"/>
                      <w:lang w:eastAsia="en-US"/>
                    </w:rPr>
                  </w:pPr>
                </w:p>
                <w:p w14:paraId="7E37F63A" w14:textId="77777777" w:rsidR="00DA0E19" w:rsidRPr="00DA0E19" w:rsidRDefault="00DA0E19" w:rsidP="00DA0E19">
                  <w:pPr>
                    <w:autoSpaceDE w:val="0"/>
                    <w:autoSpaceDN w:val="0"/>
                    <w:adjustRightInd w:val="0"/>
                    <w:jc w:val="center"/>
                    <w:rPr>
                      <w:rFonts w:ascii="Arial" w:hAnsi="Arial" w:cs="Arial"/>
                      <w:lang w:eastAsia="en-US"/>
                    </w:rPr>
                  </w:pPr>
                </w:p>
                <w:p w14:paraId="43EE072E" w14:textId="77777777" w:rsidR="00DA0E19" w:rsidRPr="00DA0E19" w:rsidRDefault="00DA0E19" w:rsidP="00DA0E19">
                  <w:pPr>
                    <w:autoSpaceDE w:val="0"/>
                    <w:autoSpaceDN w:val="0"/>
                    <w:adjustRightInd w:val="0"/>
                    <w:jc w:val="center"/>
                    <w:rPr>
                      <w:rFonts w:ascii="Arial" w:hAnsi="Arial" w:cs="Arial"/>
                      <w:lang w:eastAsia="en-US"/>
                    </w:rPr>
                  </w:pPr>
                </w:p>
                <w:p w14:paraId="1D965025" w14:textId="77777777" w:rsidR="00DA0E19" w:rsidRPr="00DA0E19" w:rsidRDefault="00DA0E19" w:rsidP="00DA0E19">
                  <w:pPr>
                    <w:autoSpaceDE w:val="0"/>
                    <w:autoSpaceDN w:val="0"/>
                    <w:adjustRightInd w:val="0"/>
                    <w:jc w:val="center"/>
                    <w:rPr>
                      <w:rFonts w:ascii="Arial" w:hAnsi="Arial" w:cs="Arial"/>
                      <w:lang w:eastAsia="en-US"/>
                    </w:rPr>
                  </w:pPr>
                </w:p>
                <w:p w14:paraId="2A8D6C84" w14:textId="77777777" w:rsidR="00DA0E19" w:rsidRPr="00DA0E19" w:rsidRDefault="00DA0E19" w:rsidP="00DA0E19">
                  <w:pPr>
                    <w:autoSpaceDE w:val="0"/>
                    <w:autoSpaceDN w:val="0"/>
                    <w:adjustRightInd w:val="0"/>
                    <w:jc w:val="center"/>
                    <w:rPr>
                      <w:rFonts w:ascii="Arial" w:hAnsi="Arial" w:cs="Arial"/>
                      <w:lang w:eastAsia="en-US"/>
                    </w:rPr>
                  </w:pPr>
                </w:p>
                <w:p w14:paraId="0E88CBF6"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0CA5D49C" w14:textId="77777777" w:rsidTr="00F06AE8">
              <w:trPr>
                <w:trHeight w:val="371"/>
              </w:trPr>
              <w:tc>
                <w:tcPr>
                  <w:tcW w:w="6107" w:type="dxa"/>
                  <w:gridSpan w:val="2"/>
                  <w:shd w:val="clear" w:color="auto" w:fill="D9D9D9" w:themeFill="background1" w:themeFillShade="D9"/>
                  <w:vAlign w:val="center"/>
                </w:tcPr>
                <w:p w14:paraId="37081E49"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Depth to groundwater (metres)</w:t>
                  </w:r>
                </w:p>
              </w:tc>
              <w:tc>
                <w:tcPr>
                  <w:tcW w:w="2991" w:type="dxa"/>
                  <w:gridSpan w:val="4"/>
                  <w:shd w:val="clear" w:color="auto" w:fill="auto"/>
                  <w:vAlign w:val="center"/>
                </w:tcPr>
                <w:p w14:paraId="4D7E984E"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metres</w:t>
                  </w:r>
                </w:p>
              </w:tc>
            </w:tr>
            <w:tr w:rsidR="00DA0E19" w:rsidRPr="00DA0E19" w14:paraId="1776E536" w14:textId="77777777" w:rsidTr="00F06AE8">
              <w:trPr>
                <w:trHeight w:val="371"/>
              </w:trPr>
              <w:tc>
                <w:tcPr>
                  <w:tcW w:w="2414" w:type="dxa"/>
                  <w:vMerge w:val="restart"/>
                  <w:shd w:val="clear" w:color="auto" w:fill="D9D9D9" w:themeFill="background1" w:themeFillShade="D9"/>
                  <w:vAlign w:val="center"/>
                </w:tcPr>
                <w:p w14:paraId="50DA2A34"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Borehole testing</w:t>
                  </w:r>
                </w:p>
              </w:tc>
              <w:tc>
                <w:tcPr>
                  <w:tcW w:w="3693" w:type="dxa"/>
                  <w:shd w:val="clear" w:color="auto" w:fill="D9D9D9" w:themeFill="background1" w:themeFillShade="D9"/>
                  <w:vAlign w:val="center"/>
                </w:tcPr>
                <w:p w14:paraId="5C91FC4F"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Reference </w:t>
                  </w:r>
                </w:p>
              </w:tc>
              <w:tc>
                <w:tcPr>
                  <w:tcW w:w="2991" w:type="dxa"/>
                  <w:gridSpan w:val="4"/>
                  <w:shd w:val="clear" w:color="auto" w:fill="auto"/>
                  <w:vAlign w:val="center"/>
                </w:tcPr>
                <w:p w14:paraId="6789405C"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p>
              </w:tc>
            </w:tr>
            <w:tr w:rsidR="00DA0E19" w:rsidRPr="00DA0E19" w14:paraId="05030DAE" w14:textId="77777777" w:rsidTr="00F06AE8">
              <w:trPr>
                <w:trHeight w:val="371"/>
              </w:trPr>
              <w:tc>
                <w:tcPr>
                  <w:tcW w:w="2414" w:type="dxa"/>
                  <w:vMerge/>
                  <w:shd w:val="clear" w:color="auto" w:fill="D9D9D9" w:themeFill="background1" w:themeFillShade="D9"/>
                  <w:vAlign w:val="center"/>
                </w:tcPr>
                <w:p w14:paraId="47440FA6" w14:textId="77777777" w:rsidR="00DA0E19" w:rsidRPr="00DA0E19" w:rsidRDefault="00DA0E19" w:rsidP="00DA0E19">
                  <w:pPr>
                    <w:autoSpaceDE w:val="0"/>
                    <w:autoSpaceDN w:val="0"/>
                    <w:adjustRightInd w:val="0"/>
                    <w:rPr>
                      <w:rFonts w:ascii="Arial" w:hAnsi="Arial" w:cs="Arial"/>
                      <w:b/>
                      <w:bCs/>
                      <w:lang w:eastAsia="en-US"/>
                    </w:rPr>
                  </w:pPr>
                </w:p>
              </w:tc>
              <w:tc>
                <w:tcPr>
                  <w:tcW w:w="3693" w:type="dxa"/>
                  <w:shd w:val="clear" w:color="auto" w:fill="D9D9D9" w:themeFill="background1" w:themeFillShade="D9"/>
                  <w:vAlign w:val="center"/>
                </w:tcPr>
                <w:p w14:paraId="191934A4"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Date </w:t>
                  </w:r>
                </w:p>
              </w:tc>
              <w:tc>
                <w:tcPr>
                  <w:tcW w:w="1183" w:type="dxa"/>
                  <w:shd w:val="clear" w:color="auto" w:fill="auto"/>
                  <w:vAlign w:val="center"/>
                </w:tcPr>
                <w:p w14:paraId="7705292D"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DD</w:t>
                  </w:r>
                </w:p>
              </w:tc>
              <w:tc>
                <w:tcPr>
                  <w:tcW w:w="1183" w:type="dxa"/>
                  <w:gridSpan w:val="2"/>
                  <w:shd w:val="clear" w:color="auto" w:fill="auto"/>
                  <w:vAlign w:val="center"/>
                </w:tcPr>
                <w:p w14:paraId="1C09ACFE"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MM</w:t>
                  </w:r>
                </w:p>
              </w:tc>
              <w:tc>
                <w:tcPr>
                  <w:tcW w:w="625" w:type="dxa"/>
                  <w:shd w:val="clear" w:color="auto" w:fill="auto"/>
                  <w:vAlign w:val="center"/>
                </w:tcPr>
                <w:p w14:paraId="3A3E59AD"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YYYY</w:t>
                  </w:r>
                </w:p>
              </w:tc>
            </w:tr>
            <w:tr w:rsidR="00DA0E19" w:rsidRPr="00DA0E19" w14:paraId="1B96E083" w14:textId="77777777" w:rsidTr="00F06AE8">
              <w:trPr>
                <w:trHeight w:val="371"/>
              </w:trPr>
              <w:tc>
                <w:tcPr>
                  <w:tcW w:w="9098" w:type="dxa"/>
                  <w:gridSpan w:val="6"/>
                  <w:tcBorders>
                    <w:left w:val="nil"/>
                    <w:right w:val="nil"/>
                  </w:tcBorders>
                  <w:shd w:val="clear" w:color="auto" w:fill="auto"/>
                  <w:vAlign w:val="center"/>
                </w:tcPr>
                <w:p w14:paraId="613078CB"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69E75F9F" w14:textId="77777777" w:rsidTr="00F06AE8">
              <w:trPr>
                <w:trHeight w:val="555"/>
              </w:trPr>
              <w:tc>
                <w:tcPr>
                  <w:tcW w:w="6107" w:type="dxa"/>
                  <w:gridSpan w:val="2"/>
                  <w:shd w:val="clear" w:color="auto" w:fill="D9D9D9" w:themeFill="background1" w:themeFillShade="D9"/>
                  <w:vAlign w:val="center"/>
                </w:tcPr>
                <w:p w14:paraId="062FB020" w14:textId="77777777" w:rsidR="00DA0E19" w:rsidRPr="00DA0E19" w:rsidRDefault="00DA0E19" w:rsidP="00DA0E19">
                  <w:pPr>
                    <w:autoSpaceDE w:val="0"/>
                    <w:autoSpaceDN w:val="0"/>
                    <w:adjustRightInd w:val="0"/>
                    <w:rPr>
                      <w:rFonts w:ascii="Arial" w:hAnsi="Arial" w:cs="Arial"/>
                      <w:lang w:eastAsia="en-US"/>
                    </w:rPr>
                  </w:pPr>
                  <w:r w:rsidRPr="00DA0E19">
                    <w:rPr>
                      <w:rFonts w:ascii="Arial" w:hAnsi="Arial" w:cs="Arial"/>
                      <w:b/>
                      <w:bCs/>
                      <w:lang w:eastAsia="en-US"/>
                    </w:rPr>
                    <w:t>Has a Contaminated Land Assessment been undertaken?</w:t>
                  </w:r>
                </w:p>
              </w:tc>
              <w:tc>
                <w:tcPr>
                  <w:tcW w:w="1774" w:type="dxa"/>
                  <w:gridSpan w:val="2"/>
                  <w:shd w:val="clear" w:color="auto" w:fill="auto"/>
                  <w:vAlign w:val="center"/>
                </w:tcPr>
                <w:p w14:paraId="6E846761"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391624408"/>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vAlign w:val="center"/>
                </w:tcPr>
                <w:p w14:paraId="687EF770"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674261059"/>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02D3691F" w14:textId="77777777" w:rsidTr="00F06AE8">
              <w:trPr>
                <w:trHeight w:val="555"/>
              </w:trPr>
              <w:tc>
                <w:tcPr>
                  <w:tcW w:w="6107" w:type="dxa"/>
                  <w:gridSpan w:val="2"/>
                  <w:shd w:val="clear" w:color="auto" w:fill="D9D9D9" w:themeFill="background1" w:themeFillShade="D9"/>
                  <w:vAlign w:val="center"/>
                </w:tcPr>
                <w:p w14:paraId="6C4C5217"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lastRenderedPageBreak/>
                    <w:t xml:space="preserve">Is the infiltration drainage proposed on contaminated land? </w:t>
                  </w:r>
                </w:p>
              </w:tc>
              <w:tc>
                <w:tcPr>
                  <w:tcW w:w="1774" w:type="dxa"/>
                  <w:gridSpan w:val="2"/>
                  <w:shd w:val="clear" w:color="auto" w:fill="auto"/>
                  <w:vAlign w:val="center"/>
                </w:tcPr>
                <w:p w14:paraId="46F63BCF"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1589610257"/>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vAlign w:val="center"/>
                </w:tcPr>
                <w:p w14:paraId="6F614CFD"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781654193"/>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241D2EF6" w14:textId="77777777" w:rsidTr="00F06AE8">
              <w:trPr>
                <w:trHeight w:val="371"/>
              </w:trPr>
              <w:tc>
                <w:tcPr>
                  <w:tcW w:w="9098" w:type="dxa"/>
                  <w:gridSpan w:val="6"/>
                  <w:tcBorders>
                    <w:left w:val="nil"/>
                    <w:right w:val="nil"/>
                  </w:tcBorders>
                  <w:shd w:val="clear" w:color="auto" w:fill="auto"/>
                  <w:vAlign w:val="center"/>
                </w:tcPr>
                <w:p w14:paraId="03746A43"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1473D03E" w14:textId="77777777" w:rsidTr="00F06AE8">
              <w:trPr>
                <w:trHeight w:val="454"/>
              </w:trPr>
              <w:tc>
                <w:tcPr>
                  <w:tcW w:w="6107" w:type="dxa"/>
                  <w:gridSpan w:val="2"/>
                  <w:shd w:val="clear" w:color="auto" w:fill="D9D9D9" w:themeFill="background1" w:themeFillShade="D9"/>
                  <w:vAlign w:val="center"/>
                </w:tcPr>
                <w:p w14:paraId="0E9F5AB1"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Infiltration test result</w:t>
                  </w:r>
                </w:p>
              </w:tc>
              <w:tc>
                <w:tcPr>
                  <w:tcW w:w="2991" w:type="dxa"/>
                  <w:gridSpan w:val="4"/>
                  <w:shd w:val="clear" w:color="auto" w:fill="auto"/>
                  <w:vAlign w:val="center"/>
                </w:tcPr>
                <w:p w14:paraId="1266FFE6" w14:textId="48142286" w:rsidR="00DA0E19" w:rsidRPr="00DA0E19" w:rsidRDefault="00DA0E19" w:rsidP="00DA0E19">
                  <w:pPr>
                    <w:autoSpaceDE w:val="0"/>
                    <w:autoSpaceDN w:val="0"/>
                    <w:adjustRightInd w:val="0"/>
                    <w:jc w:val="center"/>
                    <w:rPr>
                      <w:rFonts w:ascii="Arial" w:hAnsi="Arial" w:cs="Arial"/>
                      <w:color w:val="D9D9D9" w:themeColor="background1" w:themeShade="D9"/>
                      <w:lang w:eastAsia="en-US"/>
                    </w:rPr>
                  </w:pPr>
                  <w:r w:rsidRPr="00DA0E19">
                    <w:rPr>
                      <w:rFonts w:ascii="Arial" w:hAnsi="Arial" w:cs="Arial"/>
                      <w:lang w:eastAsia="en-US"/>
                    </w:rPr>
                    <w:tab/>
                  </w:r>
                  <w:r w:rsidR="00595526">
                    <w:rPr>
                      <w:rFonts w:ascii="Arial" w:hAnsi="Arial" w:cs="Arial"/>
                      <w:bCs/>
                      <w:color w:val="000000"/>
                      <w:lang w:eastAsia="en-US"/>
                    </w:rPr>
                    <w:t>X 10</w:t>
                  </w:r>
                  <w:r w:rsidR="00595526">
                    <w:rPr>
                      <w:rFonts w:ascii="Arial" w:hAnsi="Arial" w:cs="Arial"/>
                      <w:bCs/>
                      <w:color w:val="000000"/>
                      <w:vertAlign w:val="superscript"/>
                      <w:lang w:eastAsia="en-US"/>
                    </w:rPr>
                    <w:t>-?</w:t>
                  </w:r>
                </w:p>
              </w:tc>
            </w:tr>
          </w:tbl>
          <w:p w14:paraId="78F26CED" w14:textId="1E26962C" w:rsidR="00DA0E19" w:rsidRPr="00DA0E19" w:rsidRDefault="00DA0E19" w:rsidP="00DA0E19">
            <w:pPr>
              <w:autoSpaceDE w:val="0"/>
              <w:autoSpaceDN w:val="0"/>
              <w:adjustRightInd w:val="0"/>
              <w:rPr>
                <w:rFonts w:ascii="Arial" w:hAnsi="Arial" w:cs="Arial"/>
                <w:b/>
                <w:color w:val="000000"/>
                <w:lang w:eastAsia="en-US"/>
              </w:rPr>
            </w:pPr>
          </w:p>
        </w:tc>
      </w:tr>
      <w:tr w:rsidR="00DA0E19" w:rsidRPr="00DA0E19" w14:paraId="3A586CFB" w14:textId="77777777" w:rsidTr="00F06AE8">
        <w:trPr>
          <w:trHeight w:val="105"/>
        </w:trPr>
        <w:tc>
          <w:tcPr>
            <w:tcW w:w="9889" w:type="dxa"/>
          </w:tcPr>
          <w:p w14:paraId="070A89E3" w14:textId="77777777" w:rsidR="00DA0E19" w:rsidRDefault="00DA0E19" w:rsidP="00DA0E19">
            <w:pPr>
              <w:tabs>
                <w:tab w:val="left" w:pos="9639"/>
              </w:tabs>
              <w:autoSpaceDE w:val="0"/>
              <w:autoSpaceDN w:val="0"/>
              <w:adjustRightInd w:val="0"/>
              <w:ind w:right="2266"/>
              <w:rPr>
                <w:rFonts w:ascii="Arial" w:hAnsi="Arial" w:cs="Arial"/>
                <w:b/>
                <w:color w:val="000000"/>
                <w:highlight w:val="green"/>
                <w:lang w:eastAsia="en-US"/>
              </w:rPr>
            </w:pPr>
          </w:p>
        </w:tc>
      </w:tr>
    </w:tbl>
    <w:p w14:paraId="1CAD2E05" w14:textId="77777777" w:rsidR="00DA0E19" w:rsidRDefault="00DA0E19" w:rsidP="00AF6B22">
      <w:pPr>
        <w:pStyle w:val="Default"/>
        <w:rPr>
          <w:b/>
          <w:highlight w:val="yellow"/>
        </w:rPr>
      </w:pPr>
    </w:p>
    <w:p w14:paraId="7ECB413B" w14:textId="592C1DB2" w:rsidR="00AF6B22" w:rsidRPr="00B92081" w:rsidRDefault="00AF6B22" w:rsidP="00D45ACD">
      <w:pPr>
        <w:pStyle w:val="Default"/>
        <w:numPr>
          <w:ilvl w:val="0"/>
          <w:numId w:val="36"/>
        </w:numPr>
        <w:rPr>
          <w:b/>
        </w:rPr>
      </w:pPr>
      <w:r w:rsidRPr="00B92081">
        <w:rPr>
          <w:b/>
        </w:rPr>
        <w:t>Non-performance Bond, Adoption, Operation &amp; Maintenance</w:t>
      </w:r>
      <w:r w:rsidR="00CA465B" w:rsidRPr="00B92081">
        <w:rPr>
          <w:rFonts w:asciiTheme="minorHAnsi" w:eastAsia="Myriad Pro" w:hAnsiTheme="minorHAnsi" w:cstheme="minorHAnsi"/>
          <w:lang w:val="en-US"/>
        </w:rPr>
        <w:t xml:space="preserve"> </w:t>
      </w:r>
    </w:p>
    <w:p w14:paraId="5692778F" w14:textId="77777777" w:rsidR="00AF6B22" w:rsidRDefault="00AF6B22" w:rsidP="00AF6B22">
      <w:pPr>
        <w:pStyle w:val="Default"/>
        <w:ind w:left="426"/>
        <w:rPr>
          <w:b/>
        </w:rPr>
      </w:pPr>
    </w:p>
    <w:p w14:paraId="4C017DFE" w14:textId="77777777" w:rsidR="00AF6B22" w:rsidRDefault="00AF6B22" w:rsidP="00AF6B22">
      <w:r w:rsidRPr="00DE7DFD">
        <w:rPr>
          <w:b/>
          <w:noProof/>
        </w:rPr>
        <mc:AlternateContent>
          <mc:Choice Requires="wps">
            <w:drawing>
              <wp:inline distT="0" distB="0" distL="0" distR="0" wp14:anchorId="72CD0B24" wp14:editId="3F3147BC">
                <wp:extent cx="5866228" cy="492369"/>
                <wp:effectExtent l="0" t="0" r="20320" b="222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228" cy="492369"/>
                        </a:xfrm>
                        <a:prstGeom prst="rect">
                          <a:avLst/>
                        </a:prstGeom>
                        <a:solidFill>
                          <a:srgbClr val="9BBB59">
                            <a:lumMod val="40000"/>
                            <a:lumOff val="60000"/>
                          </a:srgbClr>
                        </a:solidFill>
                        <a:ln w="9525">
                          <a:solidFill>
                            <a:srgbClr val="057145"/>
                          </a:solidFill>
                          <a:miter lim="800000"/>
                          <a:headEnd/>
                          <a:tailEnd/>
                        </a:ln>
                      </wps:spPr>
                      <wps:txbx>
                        <w:txbxContent>
                          <w:p w14:paraId="3AC02605" w14:textId="5BEC4C6F" w:rsidR="00721562" w:rsidRPr="002D41CD" w:rsidRDefault="00721562" w:rsidP="00AF6B22">
                            <w:pPr>
                              <w:jc w:val="both"/>
                              <w:rPr>
                                <w:rFonts w:ascii="Arial" w:hAnsi="Arial" w:cs="Arial"/>
                              </w:rPr>
                            </w:pPr>
                            <w:r>
                              <w:rPr>
                                <w:rFonts w:ascii="Arial" w:hAnsi="Arial" w:cs="Arial"/>
                              </w:rPr>
                              <w:t xml:space="preserve">What are your proposals regarding cost of works, adoption and maintenance of the </w:t>
                            </w:r>
                            <w:proofErr w:type="spellStart"/>
                            <w:r>
                              <w:rPr>
                                <w:rFonts w:ascii="Arial" w:hAnsi="Arial" w:cs="Arial"/>
                              </w:rPr>
                              <w:t>SuDS</w:t>
                            </w:r>
                            <w:proofErr w:type="spellEnd"/>
                            <w:r>
                              <w:rPr>
                                <w:rFonts w:ascii="Arial" w:hAnsi="Arial" w:cs="Arial"/>
                              </w:rPr>
                              <w:t xml:space="preserve"> scheme?</w:t>
                            </w:r>
                          </w:p>
                        </w:txbxContent>
                      </wps:txbx>
                      <wps:bodyPr rot="0" vert="horz" wrap="square" lIns="91440" tIns="45720" rIns="91440" bIns="45720" anchor="t" anchorCtr="0" upright="1">
                        <a:noAutofit/>
                      </wps:bodyPr>
                    </wps:wsp>
                  </a:graphicData>
                </a:graphic>
              </wp:inline>
            </w:drawing>
          </mc:Choice>
          <mc:Fallback>
            <w:pict>
              <v:shape w14:anchorId="72CD0B24" id="Text Box 17" o:spid="_x0000_s1032" type="#_x0000_t202" style="width:461.9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" fillcolor="#d7e4bd" strokecolor="#057145">
                <v:textbox>
                  <w:txbxContent>
                    <w:p w14:paraId="3AC02605" w14:textId="5BEC4C6F" w:rsidR="00721562" w:rsidRPr="002D41CD" w:rsidRDefault="00721562" w:rsidP="00AF6B22">
                      <w:pPr>
                        <w:jc w:val="both"/>
                        <w:rPr>
                          <w:rFonts w:ascii="Arial" w:hAnsi="Arial" w:cs="Arial"/>
                        </w:rPr>
                      </w:pPr>
                      <w:r>
                        <w:rPr>
                          <w:rFonts w:ascii="Arial" w:hAnsi="Arial" w:cs="Arial"/>
                        </w:rPr>
                        <w:t xml:space="preserve">What are your proposals regarding cost of works, adoption and maintenance of the </w:t>
                      </w:r>
                      <w:proofErr w:type="spellStart"/>
                      <w:r>
                        <w:rPr>
                          <w:rFonts w:ascii="Arial" w:hAnsi="Arial" w:cs="Arial"/>
                        </w:rPr>
                        <w:t>SuDS</w:t>
                      </w:r>
                      <w:proofErr w:type="spellEnd"/>
                      <w:r>
                        <w:rPr>
                          <w:rFonts w:ascii="Arial" w:hAnsi="Arial" w:cs="Arial"/>
                        </w:rPr>
                        <w:t xml:space="preserve"> scheme?</w:t>
                      </w:r>
                    </w:p>
                  </w:txbxContent>
                </v:textbox>
                <w10:anchorlock/>
              </v:shape>
            </w:pict>
          </mc:Fallback>
        </mc:AlternateContent>
      </w:r>
    </w:p>
    <w:tbl>
      <w:tblPr>
        <w:tblStyle w:val="TableGrid"/>
        <w:tblpPr w:leftFromText="180" w:rightFromText="180" w:vertAnchor="text" w:horzAnchor="margin" w:tblpX="108" w:tblpY="18"/>
        <w:tblW w:w="9209"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689"/>
        <w:gridCol w:w="6520"/>
      </w:tblGrid>
      <w:tr w:rsidR="00AF6B22" w:rsidRPr="00DE7DFD" w14:paraId="0F21DA45" w14:textId="77777777" w:rsidTr="00F75F82">
        <w:trPr>
          <w:trHeight w:val="983"/>
        </w:trPr>
        <w:tc>
          <w:tcPr>
            <w:tcW w:w="2689" w:type="dxa"/>
            <w:shd w:val="clear" w:color="auto" w:fill="D9D9D9" w:themeFill="background1" w:themeFillShade="D9"/>
            <w:vAlign w:val="center"/>
          </w:tcPr>
          <w:p w14:paraId="704B5954" w14:textId="77777777" w:rsidR="00AF6B22" w:rsidRDefault="00AF6B22" w:rsidP="00F75F82">
            <w:pPr>
              <w:pStyle w:val="Default"/>
              <w:rPr>
                <w:b/>
                <w:bCs/>
                <w:color w:val="auto"/>
              </w:rPr>
            </w:pPr>
            <w:r>
              <w:rPr>
                <w:b/>
                <w:bCs/>
                <w:color w:val="auto"/>
              </w:rPr>
              <w:t xml:space="preserve">Non-performance Bond – Estimated cost of work </w:t>
            </w:r>
          </w:p>
          <w:p w14:paraId="15AEE67A" w14:textId="77777777" w:rsidR="00AF6B22" w:rsidRDefault="00AF6B22" w:rsidP="00F75F82">
            <w:pPr>
              <w:pStyle w:val="Default"/>
              <w:rPr>
                <w:b/>
                <w:bCs/>
                <w:color w:val="auto"/>
              </w:rPr>
            </w:pPr>
          </w:p>
          <w:p w14:paraId="71CC8CA4" w14:textId="77777777" w:rsidR="00AF6B22" w:rsidRDefault="00AF6B22" w:rsidP="00F75F82">
            <w:pPr>
              <w:pStyle w:val="Default"/>
              <w:rPr>
                <w:b/>
                <w:bCs/>
                <w:color w:val="auto"/>
              </w:rPr>
            </w:pPr>
          </w:p>
          <w:p w14:paraId="4F3C63DE" w14:textId="77777777" w:rsidR="00AF6B22" w:rsidRDefault="00AF6B22" w:rsidP="00F75F82">
            <w:pPr>
              <w:pStyle w:val="Default"/>
              <w:rPr>
                <w:b/>
                <w:bCs/>
                <w:color w:val="auto"/>
              </w:rPr>
            </w:pPr>
          </w:p>
          <w:p w14:paraId="5AD011E4" w14:textId="77777777" w:rsidR="00AF6B22" w:rsidRPr="00DE7DFD" w:rsidRDefault="00AF6B22" w:rsidP="00F75F82">
            <w:pPr>
              <w:pStyle w:val="Default"/>
              <w:rPr>
                <w:b/>
                <w:bCs/>
                <w:color w:val="auto"/>
              </w:rPr>
            </w:pPr>
          </w:p>
        </w:tc>
        <w:tc>
          <w:tcPr>
            <w:tcW w:w="6520" w:type="dxa"/>
            <w:shd w:val="clear" w:color="auto" w:fill="auto"/>
            <w:vAlign w:val="center"/>
          </w:tcPr>
          <w:p w14:paraId="7B4B3449" w14:textId="77777777" w:rsidR="00AF6B22" w:rsidRPr="00DE7DFD" w:rsidRDefault="00AF6B22" w:rsidP="00F75F82">
            <w:pPr>
              <w:pStyle w:val="Default"/>
            </w:pPr>
          </w:p>
        </w:tc>
      </w:tr>
      <w:tr w:rsidR="00AF6B22" w:rsidRPr="00DE7DFD" w14:paraId="35A15F37" w14:textId="77777777" w:rsidTr="00F75F82">
        <w:trPr>
          <w:trHeight w:val="841"/>
        </w:trPr>
        <w:tc>
          <w:tcPr>
            <w:tcW w:w="2689" w:type="dxa"/>
            <w:shd w:val="clear" w:color="auto" w:fill="D9D9D9" w:themeFill="background1" w:themeFillShade="D9"/>
            <w:vAlign w:val="center"/>
          </w:tcPr>
          <w:p w14:paraId="20BF4563" w14:textId="77777777" w:rsidR="00AF6B22" w:rsidRDefault="00AF6B22" w:rsidP="00F75F82">
            <w:pPr>
              <w:pStyle w:val="Default"/>
              <w:rPr>
                <w:b/>
                <w:bCs/>
                <w:color w:val="auto"/>
              </w:rPr>
            </w:pPr>
            <w:r>
              <w:rPr>
                <w:b/>
                <w:bCs/>
                <w:color w:val="auto"/>
              </w:rPr>
              <w:t xml:space="preserve">Adoption (including land agreements </w:t>
            </w:r>
            <w:proofErr w:type="spellStart"/>
            <w:r>
              <w:rPr>
                <w:b/>
                <w:bCs/>
                <w:color w:val="auto"/>
              </w:rPr>
              <w:t>etc</w:t>
            </w:r>
            <w:proofErr w:type="spellEnd"/>
            <w:r>
              <w:rPr>
                <w:b/>
                <w:bCs/>
                <w:color w:val="auto"/>
              </w:rPr>
              <w:t>)</w:t>
            </w:r>
          </w:p>
          <w:p w14:paraId="64D5A2E8" w14:textId="77777777" w:rsidR="00AF6B22" w:rsidRDefault="00AF6B22" w:rsidP="00F75F82">
            <w:pPr>
              <w:pStyle w:val="Default"/>
              <w:rPr>
                <w:b/>
                <w:bCs/>
                <w:color w:val="auto"/>
              </w:rPr>
            </w:pPr>
          </w:p>
          <w:p w14:paraId="72D7841B" w14:textId="77777777" w:rsidR="00AF6B22" w:rsidRDefault="00AF6B22" w:rsidP="00F75F82">
            <w:pPr>
              <w:pStyle w:val="Default"/>
              <w:rPr>
                <w:b/>
                <w:bCs/>
                <w:color w:val="auto"/>
              </w:rPr>
            </w:pPr>
          </w:p>
          <w:p w14:paraId="50F3FA3E" w14:textId="77777777" w:rsidR="00AF6B22" w:rsidRDefault="00AF6B22" w:rsidP="00F75F82">
            <w:pPr>
              <w:pStyle w:val="Default"/>
              <w:rPr>
                <w:b/>
                <w:bCs/>
                <w:color w:val="auto"/>
              </w:rPr>
            </w:pPr>
          </w:p>
          <w:p w14:paraId="3AD3EEDF" w14:textId="77777777" w:rsidR="00AF6B22" w:rsidRDefault="00AF6B22" w:rsidP="00F75F82">
            <w:pPr>
              <w:pStyle w:val="Default"/>
              <w:rPr>
                <w:b/>
                <w:bCs/>
                <w:color w:val="auto"/>
              </w:rPr>
            </w:pPr>
          </w:p>
          <w:p w14:paraId="6F7FAC63" w14:textId="77777777" w:rsidR="00AF6B22" w:rsidRPr="00DE7DFD" w:rsidRDefault="00AF6B22" w:rsidP="00F75F82">
            <w:pPr>
              <w:pStyle w:val="Default"/>
              <w:rPr>
                <w:b/>
                <w:bCs/>
                <w:color w:val="auto"/>
              </w:rPr>
            </w:pPr>
          </w:p>
        </w:tc>
        <w:tc>
          <w:tcPr>
            <w:tcW w:w="6520" w:type="dxa"/>
            <w:shd w:val="clear" w:color="auto" w:fill="auto"/>
            <w:vAlign w:val="center"/>
          </w:tcPr>
          <w:p w14:paraId="100547D5" w14:textId="77777777" w:rsidR="00AF6B22" w:rsidRPr="00DE7DFD" w:rsidRDefault="00AF6B22" w:rsidP="00F75F82">
            <w:pPr>
              <w:pStyle w:val="Default"/>
            </w:pPr>
          </w:p>
        </w:tc>
      </w:tr>
      <w:tr w:rsidR="00AF6B22" w:rsidRPr="00DE7DFD" w14:paraId="6DA6865D" w14:textId="77777777" w:rsidTr="00F75F82">
        <w:trPr>
          <w:trHeight w:val="840"/>
        </w:trPr>
        <w:tc>
          <w:tcPr>
            <w:tcW w:w="2689" w:type="dxa"/>
            <w:shd w:val="clear" w:color="auto" w:fill="D9D9D9" w:themeFill="background1" w:themeFillShade="D9"/>
            <w:vAlign w:val="center"/>
          </w:tcPr>
          <w:p w14:paraId="0ACE9A99" w14:textId="77777777" w:rsidR="00AF6B22" w:rsidRDefault="00AF6B22" w:rsidP="00F75F82">
            <w:pPr>
              <w:pStyle w:val="Default"/>
              <w:rPr>
                <w:b/>
                <w:bCs/>
                <w:color w:val="auto"/>
              </w:rPr>
            </w:pPr>
            <w:r>
              <w:rPr>
                <w:b/>
                <w:bCs/>
                <w:color w:val="auto"/>
              </w:rPr>
              <w:t>Funded Maintenance Plan for the lifetime of the development</w:t>
            </w:r>
          </w:p>
          <w:p w14:paraId="330D9C5A" w14:textId="77777777" w:rsidR="00AF6B22" w:rsidRDefault="00AF6B22" w:rsidP="00F75F82">
            <w:pPr>
              <w:pStyle w:val="Default"/>
              <w:rPr>
                <w:b/>
                <w:bCs/>
                <w:color w:val="auto"/>
              </w:rPr>
            </w:pPr>
          </w:p>
          <w:p w14:paraId="2C33E816" w14:textId="77777777" w:rsidR="00AF6B22" w:rsidRDefault="00AF6B22" w:rsidP="00F75F82">
            <w:pPr>
              <w:pStyle w:val="Default"/>
              <w:rPr>
                <w:b/>
                <w:bCs/>
                <w:color w:val="auto"/>
              </w:rPr>
            </w:pPr>
          </w:p>
          <w:p w14:paraId="5E5B6118" w14:textId="77777777" w:rsidR="00AF6B22" w:rsidRDefault="00AF6B22" w:rsidP="00F75F82">
            <w:pPr>
              <w:pStyle w:val="Default"/>
              <w:rPr>
                <w:b/>
                <w:bCs/>
                <w:color w:val="auto"/>
              </w:rPr>
            </w:pPr>
          </w:p>
          <w:p w14:paraId="72A8AC09" w14:textId="77777777" w:rsidR="00AF6B22" w:rsidRPr="00DE7DFD" w:rsidRDefault="00AF6B22" w:rsidP="00F75F82">
            <w:pPr>
              <w:pStyle w:val="Default"/>
              <w:rPr>
                <w:b/>
                <w:bCs/>
                <w:color w:val="auto"/>
              </w:rPr>
            </w:pPr>
          </w:p>
        </w:tc>
        <w:tc>
          <w:tcPr>
            <w:tcW w:w="6520" w:type="dxa"/>
            <w:shd w:val="clear" w:color="auto" w:fill="auto"/>
            <w:vAlign w:val="center"/>
          </w:tcPr>
          <w:p w14:paraId="4BDCB8B3" w14:textId="77777777" w:rsidR="00AF6B22" w:rsidRPr="00DE7DFD" w:rsidRDefault="00AF6B22" w:rsidP="00F75F82">
            <w:pPr>
              <w:pStyle w:val="Default"/>
            </w:pPr>
          </w:p>
        </w:tc>
      </w:tr>
    </w:tbl>
    <w:p w14:paraId="0AA017DD" w14:textId="77777777" w:rsidR="00AF6B22" w:rsidRDefault="00AF6B22" w:rsidP="00964EDC">
      <w:pPr>
        <w:pStyle w:val="Default"/>
        <w:ind w:left="405"/>
        <w:rPr>
          <w:b/>
          <w:highlight w:val="yellow"/>
        </w:rPr>
      </w:pPr>
    </w:p>
    <w:p w14:paraId="2F8EAB05" w14:textId="0C7C0A7D" w:rsidR="00C9215E" w:rsidRPr="00B92081" w:rsidRDefault="008B65E7" w:rsidP="00D45ACD">
      <w:pPr>
        <w:pStyle w:val="ListParagraph"/>
        <w:numPr>
          <w:ilvl w:val="0"/>
          <w:numId w:val="36"/>
        </w:numPr>
        <w:spacing w:after="200" w:line="276" w:lineRule="auto"/>
        <w:rPr>
          <w:rFonts w:ascii="Arial" w:hAnsi="Arial" w:cs="Arial"/>
          <w:b/>
        </w:rPr>
      </w:pPr>
      <w:proofErr w:type="spellStart"/>
      <w:r w:rsidRPr="00B92081">
        <w:rPr>
          <w:rFonts w:ascii="Arial" w:hAnsi="Arial" w:cs="Arial"/>
          <w:b/>
        </w:rPr>
        <w:t>SuDS</w:t>
      </w:r>
      <w:proofErr w:type="spellEnd"/>
      <w:r w:rsidRPr="00B92081">
        <w:rPr>
          <w:rFonts w:ascii="Arial" w:hAnsi="Arial" w:cs="Arial"/>
          <w:b/>
        </w:rPr>
        <w:t xml:space="preserve"> Scheme Application Checklist</w:t>
      </w:r>
      <w:r w:rsidR="00CA465B" w:rsidRPr="00B92081">
        <w:rPr>
          <w:rFonts w:asciiTheme="minorHAnsi" w:eastAsia="Myriad Pro" w:hAnsiTheme="minorHAnsi" w:cstheme="minorHAnsi"/>
          <w:lang w:val="en-US" w:eastAsia="en-US"/>
        </w:rPr>
        <w:t xml:space="preserve"> </w:t>
      </w:r>
    </w:p>
    <w:tbl>
      <w:tblPr>
        <w:tblStyle w:val="TableGrid"/>
        <w:tblpPr w:leftFromText="180" w:rightFromText="180" w:vertAnchor="text" w:horzAnchor="margin" w:tblpX="108" w:tblpY="18"/>
        <w:tblW w:w="9209"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691"/>
        <w:gridCol w:w="4518"/>
      </w:tblGrid>
      <w:tr w:rsidR="008B65E7" w:rsidRPr="00DE7DFD" w14:paraId="5002FD2F" w14:textId="77777777" w:rsidTr="006C1CCE">
        <w:trPr>
          <w:trHeight w:val="983"/>
        </w:trPr>
        <w:tc>
          <w:tcPr>
            <w:tcW w:w="9209" w:type="dxa"/>
            <w:gridSpan w:val="2"/>
            <w:shd w:val="clear" w:color="auto" w:fill="D9D9D9" w:themeFill="background1" w:themeFillShade="D9"/>
            <w:vAlign w:val="center"/>
          </w:tcPr>
          <w:p w14:paraId="4B607F5D" w14:textId="128D979B" w:rsidR="008B65E7" w:rsidRPr="00D40922" w:rsidRDefault="008B65E7" w:rsidP="00D40922">
            <w:pPr>
              <w:spacing w:after="120" w:line="276" w:lineRule="auto"/>
              <w:rPr>
                <w:rFonts w:asciiTheme="minorHAnsi" w:hAnsiTheme="minorHAnsi" w:cstheme="minorHAnsi"/>
                <w:b/>
              </w:rPr>
            </w:pPr>
            <w:r w:rsidRPr="00D40922">
              <w:rPr>
                <w:rFonts w:asciiTheme="minorHAnsi" w:hAnsiTheme="minorHAnsi" w:cstheme="minorHAnsi"/>
                <w:b/>
                <w:bCs/>
              </w:rPr>
              <w:t xml:space="preserve">Please </w:t>
            </w:r>
            <w:r w:rsidR="006E1C57">
              <w:rPr>
                <w:rFonts w:asciiTheme="minorHAnsi" w:hAnsiTheme="minorHAnsi" w:cstheme="minorHAnsi"/>
                <w:b/>
                <w:bCs/>
              </w:rPr>
              <w:t>complete</w:t>
            </w:r>
            <w:r w:rsidRPr="00D40922">
              <w:rPr>
                <w:rFonts w:asciiTheme="minorHAnsi" w:hAnsiTheme="minorHAnsi" w:cstheme="minorHAnsi"/>
                <w:b/>
                <w:bCs/>
              </w:rPr>
              <w:t xml:space="preserve"> the following checklist and make sure you have read </w:t>
            </w:r>
            <w:r w:rsidR="00D40922" w:rsidRPr="00D40922">
              <w:rPr>
                <w:rFonts w:asciiTheme="minorHAnsi" w:hAnsiTheme="minorHAnsi" w:cstheme="minorHAnsi"/>
                <w:b/>
              </w:rPr>
              <w:t xml:space="preserve">the </w:t>
            </w:r>
            <w:hyperlink r:id="rId26" w:history="1">
              <w:r w:rsidR="00D40922" w:rsidRPr="00D40922">
                <w:rPr>
                  <w:rStyle w:val="Hyperlink"/>
                  <w:rFonts w:asciiTheme="minorHAnsi" w:hAnsiTheme="minorHAnsi" w:cstheme="minorHAnsi"/>
                  <w:b/>
                </w:rPr>
                <w:t xml:space="preserve">Guidance on Making </w:t>
              </w:r>
              <w:proofErr w:type="spellStart"/>
              <w:r w:rsidR="00D40922" w:rsidRPr="00D40922">
                <w:rPr>
                  <w:rStyle w:val="Hyperlink"/>
                  <w:rFonts w:asciiTheme="minorHAnsi" w:hAnsiTheme="minorHAnsi" w:cstheme="minorHAnsi"/>
                  <w:b/>
                </w:rPr>
                <w:t>SuDS</w:t>
              </w:r>
              <w:proofErr w:type="spellEnd"/>
              <w:r w:rsidR="00D40922" w:rsidRPr="00D40922">
                <w:rPr>
                  <w:rStyle w:val="Hyperlink"/>
                  <w:rFonts w:asciiTheme="minorHAnsi" w:hAnsiTheme="minorHAnsi" w:cstheme="minorHAnsi"/>
                  <w:b/>
                </w:rPr>
                <w:t xml:space="preserve"> Applications for SAB Approval</w:t>
              </w:r>
            </w:hyperlink>
            <w:r w:rsidR="006E1C57">
              <w:rPr>
                <w:rFonts w:asciiTheme="minorHAnsi" w:hAnsiTheme="minorHAnsi" w:cstheme="minorHAnsi"/>
                <w:b/>
              </w:rPr>
              <w:t>,</w:t>
            </w:r>
            <w:r w:rsidR="00D40922" w:rsidRPr="00D40922">
              <w:rPr>
                <w:rFonts w:asciiTheme="minorHAnsi" w:hAnsiTheme="minorHAnsi" w:cstheme="minorHAnsi"/>
                <w:b/>
              </w:rPr>
              <w:t xml:space="preserve"> </w:t>
            </w:r>
            <w:r w:rsidRPr="00D40922">
              <w:rPr>
                <w:rFonts w:asciiTheme="minorHAnsi" w:hAnsiTheme="minorHAnsi" w:cstheme="minorHAnsi"/>
                <w:b/>
                <w:bCs/>
              </w:rPr>
              <w:t>the</w:t>
            </w:r>
            <w:r w:rsidR="00D40922" w:rsidRPr="00D40922">
              <w:rPr>
                <w:rFonts w:asciiTheme="minorHAnsi" w:hAnsiTheme="minorHAnsi" w:cstheme="minorHAnsi"/>
                <w:b/>
              </w:rPr>
              <w:t xml:space="preserve"> </w:t>
            </w:r>
            <w:hyperlink w:anchor="Guidance" w:history="1">
              <w:r w:rsidR="00D40922" w:rsidRPr="00D40922">
                <w:rPr>
                  <w:rStyle w:val="Hyperlink"/>
                  <w:rFonts w:asciiTheme="minorHAnsi" w:hAnsiTheme="minorHAnsi" w:cstheme="minorHAnsi"/>
                  <w:b/>
                </w:rPr>
                <w:t>Guidance on completing the Full Application Form</w:t>
              </w:r>
            </w:hyperlink>
            <w:r w:rsidRPr="00D40922">
              <w:rPr>
                <w:rFonts w:asciiTheme="minorHAnsi" w:hAnsiTheme="minorHAnsi" w:cstheme="minorHAnsi"/>
                <w:b/>
                <w:bCs/>
              </w:rPr>
              <w:t xml:space="preserve">, and provided all the </w:t>
            </w:r>
            <w:r w:rsidR="006F0055" w:rsidRPr="00D40922">
              <w:rPr>
                <w:rFonts w:asciiTheme="minorHAnsi" w:hAnsiTheme="minorHAnsi" w:cstheme="minorHAnsi"/>
                <w:b/>
                <w:bCs/>
              </w:rPr>
              <w:t xml:space="preserve">necessary </w:t>
            </w:r>
            <w:r w:rsidRPr="00D40922">
              <w:rPr>
                <w:rFonts w:asciiTheme="minorHAnsi" w:hAnsiTheme="minorHAnsi" w:cstheme="minorHAnsi"/>
                <w:b/>
                <w:bCs/>
              </w:rPr>
              <w:t>information in support of your application</w:t>
            </w:r>
            <w:r w:rsidR="00D40922" w:rsidRPr="00D40922">
              <w:rPr>
                <w:rFonts w:asciiTheme="minorHAnsi" w:hAnsiTheme="minorHAnsi" w:cstheme="minorHAnsi"/>
                <w:b/>
                <w:bCs/>
              </w:rPr>
              <w:t>:</w:t>
            </w:r>
          </w:p>
        </w:tc>
      </w:tr>
      <w:tr w:rsidR="007E45E7" w:rsidRPr="00DE7DFD" w14:paraId="4226ABE4" w14:textId="77777777" w:rsidTr="007E45E7">
        <w:trPr>
          <w:trHeight w:val="841"/>
        </w:trPr>
        <w:tc>
          <w:tcPr>
            <w:tcW w:w="4691" w:type="dxa"/>
            <w:shd w:val="clear" w:color="auto" w:fill="D9D9D9" w:themeFill="background1" w:themeFillShade="D9"/>
            <w:vAlign w:val="center"/>
          </w:tcPr>
          <w:p w14:paraId="01FC3C12" w14:textId="639F1369" w:rsidR="007E45E7" w:rsidRDefault="007E45E7" w:rsidP="007E45E7">
            <w:pPr>
              <w:pStyle w:val="Default"/>
              <w:rPr>
                <w:b/>
                <w:bCs/>
                <w:color w:val="auto"/>
              </w:rPr>
            </w:pPr>
            <w:r>
              <w:rPr>
                <w:b/>
                <w:bCs/>
                <w:color w:val="auto"/>
              </w:rPr>
              <w:t xml:space="preserve">Correct </w:t>
            </w:r>
            <w:r w:rsidR="00D60E00">
              <w:rPr>
                <w:b/>
                <w:bCs/>
                <w:color w:val="auto"/>
              </w:rPr>
              <w:t>Full A</w:t>
            </w:r>
            <w:r>
              <w:rPr>
                <w:b/>
                <w:bCs/>
                <w:color w:val="auto"/>
              </w:rPr>
              <w:t>pplication fee</w:t>
            </w:r>
            <w:r w:rsidR="00D40922">
              <w:rPr>
                <w:b/>
                <w:bCs/>
                <w:color w:val="auto"/>
              </w:rPr>
              <w:t>.</w:t>
            </w:r>
            <w:r>
              <w:rPr>
                <w:b/>
                <w:bCs/>
                <w:color w:val="auto"/>
              </w:rPr>
              <w:t xml:space="preserve"> </w:t>
            </w:r>
          </w:p>
        </w:tc>
        <w:tc>
          <w:tcPr>
            <w:tcW w:w="4518" w:type="dxa"/>
            <w:shd w:val="clear" w:color="auto" w:fill="auto"/>
            <w:vAlign w:val="center"/>
          </w:tcPr>
          <w:p w14:paraId="449924D4" w14:textId="1ECBDD8C" w:rsidR="007E45E7" w:rsidRPr="00754FFB" w:rsidRDefault="007E45E7" w:rsidP="007E45E7">
            <w:pPr>
              <w:pStyle w:val="Default"/>
              <w:jc w:val="center"/>
              <w:rPr>
                <w:color w:val="auto"/>
              </w:rPr>
            </w:pPr>
            <w:r w:rsidRPr="00754FFB">
              <w:rPr>
                <w:color w:val="auto"/>
              </w:rPr>
              <w:t>Yes</w:t>
            </w:r>
            <w:r>
              <w:rPr>
                <w:color w:val="auto"/>
              </w:rPr>
              <w:tab/>
            </w:r>
            <w:sdt>
              <w:sdtPr>
                <w:rPr>
                  <w:color w:val="auto"/>
                  <w:sz w:val="28"/>
                </w:rPr>
                <w:id w:val="46957182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8B65E7" w:rsidRPr="00DE7DFD" w14:paraId="0FDA178A" w14:textId="77777777" w:rsidTr="007E45E7">
        <w:trPr>
          <w:trHeight w:val="841"/>
        </w:trPr>
        <w:tc>
          <w:tcPr>
            <w:tcW w:w="4691" w:type="dxa"/>
            <w:shd w:val="clear" w:color="auto" w:fill="D9D9D9" w:themeFill="background1" w:themeFillShade="D9"/>
            <w:vAlign w:val="center"/>
          </w:tcPr>
          <w:p w14:paraId="1DB7CB38" w14:textId="68B88825" w:rsidR="008B65E7" w:rsidRPr="00DE7DFD" w:rsidRDefault="008B65E7" w:rsidP="006C1CCE">
            <w:pPr>
              <w:pStyle w:val="Default"/>
              <w:rPr>
                <w:b/>
                <w:bCs/>
                <w:color w:val="auto"/>
              </w:rPr>
            </w:pPr>
            <w:r>
              <w:rPr>
                <w:b/>
                <w:bCs/>
                <w:color w:val="auto"/>
              </w:rPr>
              <w:t>Completed</w:t>
            </w:r>
            <w:r w:rsidR="00906E90">
              <w:rPr>
                <w:b/>
                <w:bCs/>
                <w:color w:val="auto"/>
              </w:rPr>
              <w:t>, signed</w:t>
            </w:r>
            <w:r>
              <w:rPr>
                <w:b/>
                <w:bCs/>
                <w:color w:val="auto"/>
              </w:rPr>
              <w:t xml:space="preserve"> and dated </w:t>
            </w:r>
            <w:r w:rsidR="00906E90">
              <w:rPr>
                <w:b/>
                <w:bCs/>
                <w:color w:val="auto"/>
              </w:rPr>
              <w:t>Full A</w:t>
            </w:r>
            <w:r>
              <w:rPr>
                <w:b/>
                <w:bCs/>
                <w:color w:val="auto"/>
              </w:rPr>
              <w:t>pplication form</w:t>
            </w:r>
            <w:r w:rsidR="00D40922">
              <w:rPr>
                <w:b/>
                <w:bCs/>
                <w:color w:val="auto"/>
              </w:rPr>
              <w:t>.</w:t>
            </w:r>
          </w:p>
        </w:tc>
        <w:tc>
          <w:tcPr>
            <w:tcW w:w="4518" w:type="dxa"/>
            <w:shd w:val="clear" w:color="auto" w:fill="auto"/>
            <w:vAlign w:val="center"/>
          </w:tcPr>
          <w:p w14:paraId="2EFBE056" w14:textId="60F73768" w:rsidR="008B65E7" w:rsidRPr="00DE7DFD" w:rsidRDefault="00B674F6" w:rsidP="00B674F6">
            <w:pPr>
              <w:pStyle w:val="Default"/>
              <w:jc w:val="center"/>
            </w:pPr>
            <w:r w:rsidRPr="00754FFB">
              <w:rPr>
                <w:color w:val="auto"/>
              </w:rPr>
              <w:t>Yes</w:t>
            </w:r>
            <w:r>
              <w:rPr>
                <w:color w:val="auto"/>
              </w:rPr>
              <w:tab/>
            </w:r>
            <w:sdt>
              <w:sdtPr>
                <w:rPr>
                  <w:color w:val="auto"/>
                  <w:sz w:val="28"/>
                </w:rPr>
                <w:id w:val="92876717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2A5324" w:rsidRPr="00DE7DFD" w14:paraId="1BFD27F4" w14:textId="77777777" w:rsidTr="002A5324">
        <w:trPr>
          <w:trHeight w:val="1545"/>
        </w:trPr>
        <w:tc>
          <w:tcPr>
            <w:tcW w:w="4691" w:type="dxa"/>
            <w:shd w:val="clear" w:color="auto" w:fill="D9D9D9" w:themeFill="background1" w:themeFillShade="D9"/>
            <w:vAlign w:val="center"/>
          </w:tcPr>
          <w:p w14:paraId="33136C22" w14:textId="0A4BEDF4" w:rsidR="002A5324" w:rsidRPr="00223520" w:rsidRDefault="002A5324" w:rsidP="002A5324">
            <w:pPr>
              <w:autoSpaceDE w:val="0"/>
              <w:autoSpaceDN w:val="0"/>
              <w:adjustRightInd w:val="0"/>
              <w:rPr>
                <w:b/>
                <w:bCs/>
              </w:rPr>
            </w:pPr>
            <w:r w:rsidRPr="00223520">
              <w:rPr>
                <w:rFonts w:ascii="Arial" w:hAnsi="Arial" w:cs="Arial"/>
                <w:b/>
                <w:color w:val="000000"/>
                <w:lang w:eastAsia="en-US"/>
              </w:rPr>
              <w:lastRenderedPageBreak/>
              <w:t xml:space="preserve">Plan/s </w:t>
            </w:r>
            <w:r w:rsidRPr="00223520">
              <w:rPr>
                <w:rFonts w:ascii="Arial" w:hAnsi="Arial" w:cs="Times New Roman"/>
                <w:b/>
                <w:color w:val="000000"/>
                <w:lang w:eastAsia="en-US"/>
              </w:rPr>
              <w:t>specifying the construction area and the extent of the drainage system for which approval is sought. All plan/s</w:t>
            </w:r>
            <w:r w:rsidRPr="00223520">
              <w:rPr>
                <w:rFonts w:ascii="Arial" w:hAnsi="Arial" w:cs="Arial"/>
                <w:b/>
                <w:color w:val="000000"/>
                <w:lang w:eastAsia="en-US"/>
              </w:rPr>
              <w:t xml:space="preserve"> shall be at a scale of 1:2500 and MUST show the direction of North</w:t>
            </w:r>
            <w:r w:rsidR="00D40922">
              <w:rPr>
                <w:rFonts w:ascii="Arial" w:hAnsi="Arial" w:cs="Arial"/>
                <w:b/>
                <w:color w:val="000000"/>
                <w:lang w:eastAsia="en-US"/>
              </w:rPr>
              <w:t>.</w:t>
            </w:r>
          </w:p>
        </w:tc>
        <w:tc>
          <w:tcPr>
            <w:tcW w:w="4518" w:type="dxa"/>
            <w:shd w:val="clear" w:color="auto" w:fill="auto"/>
            <w:vAlign w:val="center"/>
          </w:tcPr>
          <w:p w14:paraId="0B2816BE" w14:textId="3C23CE4A" w:rsidR="002A5324" w:rsidRPr="00754FFB" w:rsidRDefault="002A5324" w:rsidP="00B674F6">
            <w:pPr>
              <w:pStyle w:val="Default"/>
              <w:jc w:val="center"/>
              <w:rPr>
                <w:color w:val="auto"/>
              </w:rPr>
            </w:pPr>
            <w:r w:rsidRPr="00754FFB">
              <w:rPr>
                <w:color w:val="auto"/>
              </w:rPr>
              <w:t>Yes</w:t>
            </w:r>
            <w:r>
              <w:rPr>
                <w:color w:val="auto"/>
              </w:rPr>
              <w:tab/>
            </w:r>
            <w:sdt>
              <w:sdtPr>
                <w:rPr>
                  <w:color w:val="auto"/>
                  <w:sz w:val="28"/>
                </w:rPr>
                <w:id w:val="-42033547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8B65E7" w:rsidRPr="00DE7DFD" w14:paraId="6EFB07BA" w14:textId="77777777" w:rsidTr="00D40922">
        <w:trPr>
          <w:trHeight w:val="1543"/>
        </w:trPr>
        <w:tc>
          <w:tcPr>
            <w:tcW w:w="4691" w:type="dxa"/>
            <w:shd w:val="clear" w:color="auto" w:fill="D9D9D9" w:themeFill="background1" w:themeFillShade="D9"/>
            <w:vAlign w:val="center"/>
          </w:tcPr>
          <w:p w14:paraId="56CC6134" w14:textId="768CF887" w:rsidR="008B65E7" w:rsidRPr="00D40922" w:rsidRDefault="005C46FC" w:rsidP="005D133F">
            <w:pPr>
              <w:autoSpaceDE w:val="0"/>
              <w:autoSpaceDN w:val="0"/>
              <w:adjustRightInd w:val="0"/>
              <w:rPr>
                <w:rFonts w:asciiTheme="minorHAnsi" w:hAnsiTheme="minorHAnsi" w:cstheme="minorHAnsi"/>
                <w:b/>
                <w:bCs/>
              </w:rPr>
            </w:pPr>
            <w:r w:rsidRPr="00D40922">
              <w:rPr>
                <w:rFonts w:asciiTheme="minorHAnsi" w:hAnsiTheme="minorHAnsi" w:cstheme="minorHAnsi"/>
                <w:b/>
                <w:bCs/>
                <w:lang w:eastAsia="en-US"/>
              </w:rPr>
              <w:t xml:space="preserve">Taken account of SAB </w:t>
            </w:r>
            <w:hyperlink w:anchor="Guidance" w:history="1">
              <w:r w:rsidR="00D40922" w:rsidRPr="00D40922">
                <w:rPr>
                  <w:rStyle w:val="Hyperlink"/>
                  <w:rFonts w:asciiTheme="minorHAnsi" w:hAnsiTheme="minorHAnsi" w:cstheme="minorHAnsi"/>
                  <w:b/>
                  <w:bCs/>
                  <w:lang w:eastAsia="en-US"/>
                </w:rPr>
                <w:t>G</w:t>
              </w:r>
              <w:r w:rsidRPr="00D40922">
                <w:rPr>
                  <w:rStyle w:val="Hyperlink"/>
                  <w:rFonts w:asciiTheme="minorHAnsi" w:hAnsiTheme="minorHAnsi" w:cstheme="minorHAnsi"/>
                  <w:b/>
                  <w:bCs/>
                  <w:lang w:eastAsia="en-US"/>
                </w:rPr>
                <w:t>uidance</w:t>
              </w:r>
            </w:hyperlink>
            <w:r w:rsidRPr="00D40922">
              <w:rPr>
                <w:rFonts w:asciiTheme="minorHAnsi" w:hAnsiTheme="minorHAnsi" w:cstheme="minorHAnsi"/>
                <w:b/>
                <w:bCs/>
                <w:lang w:eastAsia="en-US"/>
              </w:rPr>
              <w:t xml:space="preserve"> on technical information</w:t>
            </w:r>
            <w:r w:rsidR="005D133F" w:rsidRPr="00D40922">
              <w:rPr>
                <w:rFonts w:asciiTheme="minorHAnsi" w:hAnsiTheme="minorHAnsi" w:cstheme="minorHAnsi"/>
                <w:b/>
                <w:bCs/>
                <w:lang w:eastAsia="en-US"/>
              </w:rPr>
              <w:t xml:space="preserve"> to be submitted</w:t>
            </w:r>
            <w:r w:rsidRPr="00D40922">
              <w:rPr>
                <w:rFonts w:asciiTheme="minorHAnsi" w:hAnsiTheme="minorHAnsi" w:cstheme="minorHAnsi"/>
                <w:b/>
                <w:bCs/>
                <w:lang w:eastAsia="en-US"/>
              </w:rPr>
              <w:t xml:space="preserve"> to </w:t>
            </w:r>
            <w:r w:rsidR="005D133F" w:rsidRPr="00D40922">
              <w:rPr>
                <w:rFonts w:asciiTheme="minorHAnsi" w:hAnsiTheme="minorHAnsi" w:cstheme="minorHAnsi"/>
                <w:b/>
                <w:bCs/>
                <w:lang w:eastAsia="en-US"/>
              </w:rPr>
              <w:t xml:space="preserve">enable SAB to </w:t>
            </w:r>
            <w:r w:rsidRPr="00D40922">
              <w:rPr>
                <w:rFonts w:asciiTheme="minorHAnsi" w:hAnsiTheme="minorHAnsi" w:cstheme="minorHAnsi"/>
                <w:b/>
                <w:bCs/>
                <w:lang w:eastAsia="en-US"/>
              </w:rPr>
              <w:t xml:space="preserve">assess your </w:t>
            </w:r>
            <w:r w:rsidR="00D40922">
              <w:rPr>
                <w:rFonts w:asciiTheme="minorHAnsi" w:hAnsiTheme="minorHAnsi" w:cstheme="minorHAnsi"/>
                <w:b/>
                <w:bCs/>
                <w:lang w:eastAsia="en-US"/>
              </w:rPr>
              <w:t>Full Application.</w:t>
            </w:r>
          </w:p>
        </w:tc>
        <w:tc>
          <w:tcPr>
            <w:tcW w:w="4518" w:type="dxa"/>
            <w:shd w:val="clear" w:color="auto" w:fill="auto"/>
            <w:vAlign w:val="center"/>
          </w:tcPr>
          <w:p w14:paraId="79B9FBBA" w14:textId="75277EF7" w:rsidR="008B65E7" w:rsidRPr="00DE7DFD" w:rsidRDefault="00B674F6" w:rsidP="00B674F6">
            <w:pPr>
              <w:pStyle w:val="Default"/>
              <w:jc w:val="center"/>
            </w:pPr>
            <w:r w:rsidRPr="00754FFB">
              <w:rPr>
                <w:color w:val="auto"/>
              </w:rPr>
              <w:t>Yes</w:t>
            </w:r>
            <w:r>
              <w:rPr>
                <w:color w:val="auto"/>
              </w:rPr>
              <w:tab/>
            </w:r>
            <w:sdt>
              <w:sdtPr>
                <w:rPr>
                  <w:color w:val="auto"/>
                  <w:sz w:val="28"/>
                </w:rPr>
                <w:id w:val="-214602729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01B448D8" w14:textId="1C1A2BD7" w:rsidR="008B65E7" w:rsidRDefault="008B65E7" w:rsidP="00C9215E">
      <w:pPr>
        <w:pStyle w:val="ListParagraph"/>
        <w:spacing w:after="200" w:line="276" w:lineRule="auto"/>
        <w:ind w:left="426"/>
        <w:rPr>
          <w:rFonts w:ascii="Arial" w:hAnsi="Arial" w:cs="Arial"/>
          <w:b/>
          <w:highlight w:val="green"/>
        </w:rPr>
      </w:pPr>
    </w:p>
    <w:p w14:paraId="3310A9C1" w14:textId="24B86F61" w:rsidR="00906E90" w:rsidRDefault="00906E90" w:rsidP="00C9215E">
      <w:pPr>
        <w:pStyle w:val="ListParagraph"/>
        <w:spacing w:after="200" w:line="276" w:lineRule="auto"/>
        <w:ind w:left="426"/>
        <w:rPr>
          <w:rFonts w:ascii="Arial" w:hAnsi="Arial" w:cs="Arial"/>
          <w:b/>
          <w:highlight w:val="green"/>
        </w:rPr>
      </w:pPr>
      <w:r>
        <w:rPr>
          <w:rFonts w:ascii="Arial" w:hAnsi="Arial" w:cs="Arial"/>
          <w:b/>
          <w:highlight w:val="green"/>
        </w:rPr>
        <w:br w:type="page"/>
      </w:r>
    </w:p>
    <w:p w14:paraId="6872F246" w14:textId="0DAB0234" w:rsidR="00C12FF5" w:rsidRPr="00B92081" w:rsidRDefault="00C9215E" w:rsidP="00D45ACD">
      <w:pPr>
        <w:pStyle w:val="ListParagraph"/>
        <w:numPr>
          <w:ilvl w:val="0"/>
          <w:numId w:val="36"/>
        </w:numPr>
        <w:spacing w:after="200" w:line="276" w:lineRule="auto"/>
        <w:rPr>
          <w:rFonts w:ascii="Arial" w:hAnsi="Arial" w:cs="Arial"/>
          <w:b/>
        </w:rPr>
      </w:pPr>
      <w:r w:rsidRPr="00B92081">
        <w:rPr>
          <w:rFonts w:ascii="Arial" w:hAnsi="Arial" w:cs="Arial"/>
          <w:b/>
        </w:rPr>
        <w:lastRenderedPageBreak/>
        <w:t>Declaration</w:t>
      </w:r>
      <w:r w:rsidR="00CA465B" w:rsidRPr="00B92081">
        <w:rPr>
          <w:rFonts w:asciiTheme="minorHAnsi" w:eastAsia="Myriad Pro" w:hAnsiTheme="minorHAnsi" w:cstheme="minorHAnsi"/>
          <w:lang w:val="en-US" w:eastAsia="en-US"/>
        </w:rPr>
        <w:t xml:space="preserve"> </w:t>
      </w:r>
    </w:p>
    <w:p w14:paraId="1CC55906" w14:textId="77777777" w:rsidR="00C12FF5" w:rsidRPr="00DE7DFD" w:rsidRDefault="00C12FF5" w:rsidP="00C12FF5">
      <w:pPr>
        <w:rPr>
          <w:rFonts w:ascii="Arial" w:hAnsi="Arial" w:cs="Arial"/>
        </w:rPr>
      </w:pPr>
      <w:r w:rsidRPr="00DE7DFD">
        <w:rPr>
          <w:rFonts w:ascii="Arial" w:hAnsi="Arial" w:cs="Arial"/>
          <w:noProof/>
        </w:rPr>
        <mc:AlternateContent>
          <mc:Choice Requires="wps">
            <w:drawing>
              <wp:inline distT="0" distB="0" distL="0" distR="0" wp14:anchorId="53F64203" wp14:editId="1E5FB658">
                <wp:extent cx="5880295" cy="6108700"/>
                <wp:effectExtent l="0" t="0" r="25400" b="2540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295" cy="6108700"/>
                        </a:xfrm>
                        <a:prstGeom prst="rect">
                          <a:avLst/>
                        </a:prstGeom>
                        <a:solidFill>
                          <a:srgbClr val="D7E4BD"/>
                        </a:solidFill>
                        <a:ln w="9525">
                          <a:solidFill>
                            <a:srgbClr val="057145"/>
                          </a:solidFill>
                          <a:miter lim="800000"/>
                          <a:headEnd/>
                          <a:tailEnd/>
                        </a:ln>
                      </wps:spPr>
                      <wps:txbx>
                        <w:txbxContent>
                          <w:p w14:paraId="6FE56415" w14:textId="06911470" w:rsidR="00721562" w:rsidRDefault="00721562" w:rsidP="00C12FF5">
                            <w:pPr>
                              <w:ind w:right="123"/>
                              <w:rPr>
                                <w:rFonts w:ascii="Arial" w:hAnsi="Arial" w:cs="Arial"/>
                              </w:rPr>
                            </w:pPr>
                            <w:r>
                              <w:rPr>
                                <w:rFonts w:ascii="Arial" w:hAnsi="Arial" w:cs="Arial"/>
                              </w:rPr>
                              <w:t xml:space="preserve">I/ we hereby apply for </w:t>
                            </w:r>
                            <w:proofErr w:type="spellStart"/>
                            <w:r>
                              <w:rPr>
                                <w:rFonts w:ascii="Arial" w:hAnsi="Arial" w:cs="Arial"/>
                              </w:rPr>
                              <w:t>SuDS</w:t>
                            </w:r>
                            <w:proofErr w:type="spellEnd"/>
                            <w:r>
                              <w:rPr>
                                <w:rFonts w:ascii="Arial" w:hAnsi="Arial" w:cs="Arial"/>
                              </w:rPr>
                              <w:t xml:space="preserve"> Approval as described in this form and the accompanying plans/drawings and additional information. I confirm that I have read and complied with the National </w:t>
                            </w:r>
                            <w:proofErr w:type="spellStart"/>
                            <w:r>
                              <w:rPr>
                                <w:rFonts w:ascii="Arial" w:hAnsi="Arial" w:cs="Arial"/>
                              </w:rPr>
                              <w:t>SuDS</w:t>
                            </w:r>
                            <w:proofErr w:type="spellEnd"/>
                            <w:r>
                              <w:rPr>
                                <w:rFonts w:ascii="Arial" w:hAnsi="Arial" w:cs="Arial"/>
                              </w:rPr>
                              <w:t xml:space="preserve"> Standards and, to the best of my knowledge, any facts stated are true and accurate and any opinions given are the genuine opinions of the persons giving them.</w:t>
                            </w:r>
                          </w:p>
                          <w:p w14:paraId="4E3D6932" w14:textId="17C014CB" w:rsidR="00721562" w:rsidRDefault="00721562" w:rsidP="00C12FF5">
                            <w:pPr>
                              <w:ind w:right="123"/>
                              <w:rPr>
                                <w:rFonts w:ascii="Arial" w:hAnsi="Arial" w:cs="Arial"/>
                              </w:rPr>
                            </w:pPr>
                            <w:r>
                              <w:rPr>
                                <w:rFonts w:ascii="Arial" w:hAnsi="Arial" w:cs="Arial"/>
                              </w:rPr>
                              <w:t>This form</w:t>
                            </w:r>
                            <w:r w:rsidRPr="00CD17B5">
                              <w:rPr>
                                <w:rFonts w:ascii="Arial" w:hAnsi="Arial" w:cs="Arial"/>
                              </w:rPr>
                              <w:t xml:space="preserve"> </w:t>
                            </w:r>
                            <w:r>
                              <w:rPr>
                                <w:rFonts w:ascii="Arial" w:hAnsi="Arial" w:cs="Arial"/>
                              </w:rPr>
                              <w:t>has been</w:t>
                            </w:r>
                            <w:r w:rsidRPr="00CD17B5">
                              <w:rPr>
                                <w:rFonts w:ascii="Arial" w:hAnsi="Arial" w:cs="Arial"/>
                              </w:rPr>
                              <w:t xml:space="preserve"> completed using evidence from the Flood </w:t>
                            </w:r>
                            <w:r>
                              <w:rPr>
                                <w:rFonts w:ascii="Arial" w:hAnsi="Arial" w:cs="Arial"/>
                              </w:rPr>
                              <w:t>Consequences</w:t>
                            </w:r>
                            <w:r w:rsidRPr="00CD17B5">
                              <w:rPr>
                                <w:rFonts w:ascii="Arial" w:hAnsi="Arial" w:cs="Arial"/>
                              </w:rPr>
                              <w:t xml:space="preserve"> Assessment where applicable, surface water drainage strategy and site plans</w:t>
                            </w:r>
                            <w:r>
                              <w:rPr>
                                <w:rFonts w:ascii="Arial" w:hAnsi="Arial" w:cs="Arial"/>
                              </w:rPr>
                              <w:t xml:space="preserve"> and associated documents</w:t>
                            </w:r>
                            <w:r w:rsidRPr="00CD17B5">
                              <w:rPr>
                                <w:rFonts w:ascii="Arial" w:hAnsi="Arial" w:cs="Arial"/>
                              </w:rPr>
                              <w:t xml:space="preserve">. </w:t>
                            </w:r>
                          </w:p>
                          <w:p w14:paraId="24F98ED7" w14:textId="2A5E8AFA" w:rsidR="00721562" w:rsidRDefault="00721562" w:rsidP="00C12FF5">
                            <w:pPr>
                              <w:ind w:right="123"/>
                              <w:rPr>
                                <w:rFonts w:ascii="Arial" w:hAnsi="Arial" w:cs="Arial"/>
                              </w:rPr>
                            </w:pPr>
                            <w:r w:rsidRPr="00CD17B5">
                              <w:rPr>
                                <w:rFonts w:ascii="Arial" w:hAnsi="Arial" w:cs="Arial"/>
                              </w:rPr>
                              <w:t xml:space="preserve">This form </w:t>
                            </w:r>
                            <w:r>
                              <w:rPr>
                                <w:rFonts w:ascii="Arial" w:hAnsi="Arial" w:cs="Arial"/>
                              </w:rPr>
                              <w:t>has been</w:t>
                            </w:r>
                            <w:r w:rsidRPr="00CD17B5">
                              <w:rPr>
                                <w:rFonts w:ascii="Arial" w:hAnsi="Arial" w:cs="Arial"/>
                              </w:rPr>
                              <w:t xml:space="preserve"> completed using </w:t>
                            </w:r>
                            <w:r>
                              <w:rPr>
                                <w:rFonts w:ascii="Arial" w:hAnsi="Arial" w:cs="Arial"/>
                              </w:rPr>
                              <w:t>accurate information. It</w:t>
                            </w:r>
                            <w:r w:rsidRPr="00CD17B5">
                              <w:rPr>
                                <w:rFonts w:ascii="Arial" w:hAnsi="Arial" w:cs="Arial"/>
                              </w:rPr>
                              <w:t xml:space="preserve"> can be used as a summary of the </w:t>
                            </w:r>
                            <w:r>
                              <w:rPr>
                                <w:rFonts w:ascii="Arial" w:hAnsi="Arial" w:cs="Arial"/>
                              </w:rPr>
                              <w:t xml:space="preserve">detailed </w:t>
                            </w:r>
                            <w:r w:rsidRPr="00CD17B5">
                              <w:rPr>
                                <w:rFonts w:ascii="Arial" w:hAnsi="Arial" w:cs="Arial"/>
                              </w:rPr>
                              <w:t xml:space="preserve">surface water drainage </w:t>
                            </w:r>
                            <w:r>
                              <w:rPr>
                                <w:rFonts w:ascii="Arial" w:hAnsi="Arial" w:cs="Arial"/>
                              </w:rPr>
                              <w:t>proposals</w:t>
                            </w:r>
                            <w:r w:rsidRPr="00CD17B5">
                              <w:rPr>
                                <w:rFonts w:ascii="Arial" w:hAnsi="Arial" w:cs="Arial"/>
                              </w:rPr>
                              <w:t xml:space="preserve"> on this site</w:t>
                            </w:r>
                            <w:r>
                              <w:rPr>
                                <w:rFonts w:ascii="Arial" w:hAnsi="Arial" w:cs="Arial"/>
                              </w:rPr>
                              <w:t>,</w:t>
                            </w:r>
                            <w:r w:rsidRPr="0055123F">
                              <w:rPr>
                                <w:rFonts w:ascii="Arial" w:hAnsi="Arial" w:cs="Arial"/>
                              </w:rPr>
                              <w:t xml:space="preserve"> </w:t>
                            </w:r>
                            <w:r w:rsidRPr="00CD17B5">
                              <w:rPr>
                                <w:rFonts w:ascii="Arial" w:hAnsi="Arial" w:cs="Arial"/>
                              </w:rPr>
                              <w:t>and clearly show</w:t>
                            </w:r>
                            <w:r>
                              <w:rPr>
                                <w:rFonts w:ascii="Arial" w:hAnsi="Arial" w:cs="Arial"/>
                              </w:rPr>
                              <w:t>s that</w:t>
                            </w:r>
                            <w:r w:rsidRPr="00CD17B5">
                              <w:rPr>
                                <w:rFonts w:ascii="Arial" w:hAnsi="Arial" w:cs="Arial"/>
                              </w:rPr>
                              <w:t xml:space="preserve"> </w:t>
                            </w:r>
                            <w:r>
                              <w:rPr>
                                <w:rFonts w:ascii="Arial" w:hAnsi="Arial" w:cs="Arial"/>
                              </w:rPr>
                              <w:t xml:space="preserve">these drainage proposals conform to the National </w:t>
                            </w:r>
                            <w:proofErr w:type="spellStart"/>
                            <w:r>
                              <w:rPr>
                                <w:rFonts w:ascii="Arial" w:hAnsi="Arial" w:cs="Arial"/>
                              </w:rPr>
                              <w:t>SuDS</w:t>
                            </w:r>
                            <w:proofErr w:type="spellEnd"/>
                            <w:r>
                              <w:rPr>
                                <w:rFonts w:ascii="Arial" w:hAnsi="Arial" w:cs="Arial"/>
                              </w:rPr>
                              <w:t xml:space="preserve"> Standards for Wales.</w:t>
                            </w:r>
                          </w:p>
                          <w:p w14:paraId="0806609B" w14:textId="4064181E" w:rsidR="00721562" w:rsidRDefault="00721562" w:rsidP="00C12FF5">
                            <w:pPr>
                              <w:ind w:right="123"/>
                              <w:rPr>
                                <w:rFonts w:ascii="Arial" w:hAnsi="Arial" w:cs="Arial"/>
                              </w:rPr>
                            </w:pPr>
                          </w:p>
                          <w:p w14:paraId="5AFE17B4" w14:textId="292E617C" w:rsidR="00721562" w:rsidRPr="009E665A" w:rsidRDefault="00721562" w:rsidP="00C12FF5">
                            <w:pPr>
                              <w:ind w:right="123"/>
                              <w:rPr>
                                <w:rFonts w:ascii="Arial" w:hAnsi="Arial" w:cs="Arial"/>
                              </w:rPr>
                            </w:pPr>
                            <w:r w:rsidRPr="009E665A">
                              <w:rPr>
                                <w:rFonts w:ascii="Arial" w:hAnsi="Arial" w:cs="Arial"/>
                              </w:rPr>
                              <w:t>All information that we hold concerning you as an individual will be retained and processed by the SAB Team strictly in accordance with the provisions of The United Kingdom General Data Protectio</w:t>
                            </w:r>
                            <w:r w:rsidR="00280AF1" w:rsidRPr="009E665A">
                              <w:rPr>
                                <w:rFonts w:ascii="Arial" w:hAnsi="Arial" w:cs="Arial"/>
                              </w:rPr>
                              <w:t xml:space="preserve">n Regulation, as set out in our </w:t>
                            </w:r>
                            <w:r w:rsidRPr="009E665A">
                              <w:rPr>
                                <w:rFonts w:ascii="Arial" w:hAnsi="Arial" w:cs="Arial"/>
                              </w:rPr>
                              <w:t xml:space="preserve">Privacy Notice. A full version of this notice can be viewed </w:t>
                            </w:r>
                            <w:hyperlink r:id="rId27" w:history="1">
                              <w:r w:rsidR="00280AF1" w:rsidRPr="009E665A">
                                <w:rPr>
                                  <w:rStyle w:val="Hyperlink"/>
                                  <w:rFonts w:ascii="Arial" w:hAnsi="Arial" w:cs="Arial"/>
                                  <w:color w:val="auto"/>
                                </w:rPr>
                                <w:t>www.pembrokeshire.gov.uk/privacy-promise</w:t>
                              </w:r>
                            </w:hyperlink>
                            <w:r w:rsidR="00280AF1" w:rsidRPr="009E665A">
                              <w:rPr>
                                <w:rFonts w:ascii="Arial" w:hAnsi="Arial" w:cs="Arial"/>
                              </w:rPr>
                              <w:t>, alternatively a paper copy can be provided on request.</w:t>
                            </w:r>
                          </w:p>
                          <w:p w14:paraId="37E84A3B" w14:textId="77777777" w:rsidR="00721562" w:rsidRDefault="00721562" w:rsidP="00C12FF5">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721562" w:rsidRPr="00D50A1C" w14:paraId="1D7B04E1" w14:textId="77777777" w:rsidTr="00D03F1E">
                              <w:trPr>
                                <w:trHeight w:val="680"/>
                              </w:trPr>
                              <w:tc>
                                <w:tcPr>
                                  <w:tcW w:w="3686" w:type="dxa"/>
                                  <w:shd w:val="clear" w:color="auto" w:fill="D9D9D9" w:themeFill="background1" w:themeFillShade="D9"/>
                                  <w:vAlign w:val="center"/>
                                </w:tcPr>
                                <w:p w14:paraId="14E98242" w14:textId="77777777" w:rsidR="00721562" w:rsidRPr="003974C5" w:rsidRDefault="00721562" w:rsidP="00D03F1E">
                                  <w:pPr>
                                    <w:pStyle w:val="Default"/>
                                    <w:rPr>
                                      <w:color w:val="auto"/>
                                    </w:rPr>
                                  </w:pPr>
                                  <w:r>
                                    <w:rPr>
                                      <w:b/>
                                      <w:bCs/>
                                      <w:color w:val="auto"/>
                                    </w:rPr>
                                    <w:t>Form completed by</w:t>
                                  </w:r>
                                </w:p>
                              </w:tc>
                              <w:tc>
                                <w:tcPr>
                                  <w:tcW w:w="5670" w:type="dxa"/>
                                  <w:shd w:val="clear" w:color="auto" w:fill="FFFFFF" w:themeFill="background1"/>
                                  <w:vAlign w:val="center"/>
                                </w:tcPr>
                                <w:p w14:paraId="6AD5B94B" w14:textId="77777777" w:rsidR="00721562" w:rsidRDefault="00721562" w:rsidP="00D03F1E">
                                  <w:pPr>
                                    <w:pStyle w:val="Default"/>
                                  </w:pPr>
                                </w:p>
                                <w:p w14:paraId="3B2D1C41" w14:textId="77777777" w:rsidR="00721562" w:rsidRDefault="00721562" w:rsidP="00D03F1E">
                                  <w:pPr>
                                    <w:pStyle w:val="Default"/>
                                  </w:pPr>
                                </w:p>
                                <w:p w14:paraId="5D36E1A3" w14:textId="24325D2C" w:rsidR="00721562" w:rsidRPr="00D50A1C" w:rsidRDefault="00721562" w:rsidP="00D03F1E">
                                  <w:pPr>
                                    <w:pStyle w:val="Default"/>
                                  </w:pPr>
                                </w:p>
                              </w:tc>
                            </w:tr>
                            <w:tr w:rsidR="00721562" w:rsidRPr="00D50A1C" w14:paraId="2890B21B" w14:textId="77777777" w:rsidTr="00D03F1E">
                              <w:trPr>
                                <w:trHeight w:val="680"/>
                              </w:trPr>
                              <w:tc>
                                <w:tcPr>
                                  <w:tcW w:w="3686" w:type="dxa"/>
                                  <w:shd w:val="clear" w:color="auto" w:fill="D9D9D9" w:themeFill="background1" w:themeFillShade="D9"/>
                                  <w:vAlign w:val="center"/>
                                </w:tcPr>
                                <w:p w14:paraId="1376FD57" w14:textId="77777777" w:rsidR="00721562" w:rsidRDefault="00721562" w:rsidP="00D03F1E">
                                  <w:pPr>
                                    <w:pStyle w:val="Default"/>
                                    <w:rPr>
                                      <w:b/>
                                      <w:bCs/>
                                      <w:color w:val="auto"/>
                                    </w:rPr>
                                  </w:pPr>
                                  <w:r>
                                    <w:rPr>
                                      <w:b/>
                                      <w:bCs/>
                                      <w:color w:val="auto"/>
                                    </w:rPr>
                                    <w:t>Signature</w:t>
                                  </w:r>
                                </w:p>
                              </w:tc>
                              <w:tc>
                                <w:tcPr>
                                  <w:tcW w:w="5670" w:type="dxa"/>
                                  <w:shd w:val="clear" w:color="auto" w:fill="FFFFFF" w:themeFill="background1"/>
                                  <w:vAlign w:val="center"/>
                                </w:tcPr>
                                <w:p w14:paraId="72F9C026" w14:textId="77777777" w:rsidR="00721562" w:rsidRDefault="00721562" w:rsidP="00D03F1E">
                                  <w:pPr>
                                    <w:pStyle w:val="Default"/>
                                  </w:pPr>
                                </w:p>
                                <w:p w14:paraId="1E74FB69" w14:textId="77777777" w:rsidR="00721562" w:rsidRDefault="00721562" w:rsidP="00D03F1E">
                                  <w:pPr>
                                    <w:pStyle w:val="Default"/>
                                  </w:pPr>
                                </w:p>
                                <w:p w14:paraId="56E19EAA" w14:textId="724D66FD" w:rsidR="00721562" w:rsidRPr="00D50A1C" w:rsidRDefault="00721562" w:rsidP="00D03F1E">
                                  <w:pPr>
                                    <w:pStyle w:val="Default"/>
                                  </w:pPr>
                                </w:p>
                              </w:tc>
                            </w:tr>
                            <w:tr w:rsidR="00721562" w:rsidRPr="00D50A1C" w14:paraId="0D4C0F51" w14:textId="77777777" w:rsidTr="00D03F1E">
                              <w:trPr>
                                <w:trHeight w:val="680"/>
                              </w:trPr>
                              <w:tc>
                                <w:tcPr>
                                  <w:tcW w:w="3686" w:type="dxa"/>
                                  <w:shd w:val="clear" w:color="auto" w:fill="D9D9D9" w:themeFill="background1" w:themeFillShade="D9"/>
                                  <w:vAlign w:val="center"/>
                                </w:tcPr>
                                <w:p w14:paraId="520D8130" w14:textId="77777777" w:rsidR="00721562" w:rsidRPr="003974C5" w:rsidRDefault="00721562" w:rsidP="00D03F1E">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3D98D7B4" w14:textId="77777777" w:rsidR="00721562" w:rsidRDefault="00721562" w:rsidP="00D03F1E">
                                  <w:pPr>
                                    <w:pStyle w:val="Default"/>
                                  </w:pPr>
                                </w:p>
                                <w:p w14:paraId="7EB7DDCF" w14:textId="77777777" w:rsidR="00721562" w:rsidRDefault="00721562" w:rsidP="00D03F1E">
                                  <w:pPr>
                                    <w:pStyle w:val="Default"/>
                                  </w:pPr>
                                </w:p>
                                <w:p w14:paraId="6B21DDEF" w14:textId="2B97EEFB" w:rsidR="00721562" w:rsidRPr="00D50A1C" w:rsidRDefault="00721562" w:rsidP="00D03F1E">
                                  <w:pPr>
                                    <w:pStyle w:val="Default"/>
                                  </w:pPr>
                                </w:p>
                              </w:tc>
                            </w:tr>
                            <w:tr w:rsidR="00721562" w:rsidRPr="00D50A1C" w14:paraId="7D2368BD" w14:textId="77777777" w:rsidTr="00D03F1E">
                              <w:trPr>
                                <w:trHeight w:val="680"/>
                              </w:trPr>
                              <w:tc>
                                <w:tcPr>
                                  <w:tcW w:w="3686" w:type="dxa"/>
                                  <w:shd w:val="clear" w:color="auto" w:fill="D9D9D9" w:themeFill="background1" w:themeFillShade="D9"/>
                                  <w:vAlign w:val="center"/>
                                </w:tcPr>
                                <w:p w14:paraId="39F442B6" w14:textId="77777777" w:rsidR="00721562" w:rsidRPr="003974C5" w:rsidRDefault="00721562" w:rsidP="00D03F1E">
                                  <w:pPr>
                                    <w:pStyle w:val="Default"/>
                                    <w:rPr>
                                      <w:color w:val="auto"/>
                                    </w:rPr>
                                  </w:pPr>
                                  <w:r>
                                    <w:rPr>
                                      <w:b/>
                                      <w:bCs/>
                                      <w:color w:val="auto"/>
                                    </w:rPr>
                                    <w:t>Company</w:t>
                                  </w:r>
                                </w:p>
                              </w:tc>
                              <w:tc>
                                <w:tcPr>
                                  <w:tcW w:w="5670" w:type="dxa"/>
                                  <w:shd w:val="clear" w:color="auto" w:fill="FFFFFF" w:themeFill="background1"/>
                                  <w:vAlign w:val="center"/>
                                </w:tcPr>
                                <w:p w14:paraId="21DF1CDB" w14:textId="77777777" w:rsidR="00721562" w:rsidRDefault="00721562" w:rsidP="00D03F1E">
                                  <w:pPr>
                                    <w:pStyle w:val="Default"/>
                                  </w:pPr>
                                </w:p>
                                <w:p w14:paraId="7558BC73" w14:textId="77777777" w:rsidR="00721562" w:rsidRDefault="00721562" w:rsidP="00D03F1E">
                                  <w:pPr>
                                    <w:pStyle w:val="Default"/>
                                  </w:pPr>
                                </w:p>
                                <w:p w14:paraId="6AB00101" w14:textId="0762D381" w:rsidR="00721562" w:rsidRPr="00D50A1C" w:rsidRDefault="00721562" w:rsidP="00D03F1E">
                                  <w:pPr>
                                    <w:pStyle w:val="Default"/>
                                  </w:pPr>
                                </w:p>
                              </w:tc>
                            </w:tr>
                            <w:tr w:rsidR="00721562" w:rsidRPr="00D50A1C" w14:paraId="21F4E0FA" w14:textId="77777777" w:rsidTr="00D03F1E">
                              <w:trPr>
                                <w:trHeight w:val="680"/>
                              </w:trPr>
                              <w:tc>
                                <w:tcPr>
                                  <w:tcW w:w="3686" w:type="dxa"/>
                                  <w:shd w:val="clear" w:color="auto" w:fill="D9D9D9" w:themeFill="background1" w:themeFillShade="D9"/>
                                  <w:vAlign w:val="center"/>
                                </w:tcPr>
                                <w:p w14:paraId="527611A5" w14:textId="77777777" w:rsidR="00721562" w:rsidRPr="003974C5" w:rsidRDefault="00721562" w:rsidP="00D03F1E">
                                  <w:pPr>
                                    <w:pStyle w:val="Default"/>
                                    <w:rPr>
                                      <w:color w:val="auto"/>
                                    </w:rPr>
                                  </w:pPr>
                                  <w:r>
                                    <w:rPr>
                                      <w:b/>
                                      <w:bCs/>
                                      <w:color w:val="auto"/>
                                    </w:rPr>
                                    <w:t>On behalf of (Client’s details)</w:t>
                                  </w:r>
                                </w:p>
                              </w:tc>
                              <w:tc>
                                <w:tcPr>
                                  <w:tcW w:w="5670" w:type="dxa"/>
                                  <w:shd w:val="clear" w:color="auto" w:fill="FFFFFF" w:themeFill="background1"/>
                                  <w:vAlign w:val="center"/>
                                </w:tcPr>
                                <w:p w14:paraId="168FD1DE" w14:textId="684277A5" w:rsidR="00721562" w:rsidRDefault="00721562" w:rsidP="00D03F1E">
                                  <w:pPr>
                                    <w:pStyle w:val="Default"/>
                                  </w:pPr>
                                </w:p>
                                <w:p w14:paraId="58F4D61F" w14:textId="43C753A7" w:rsidR="00721562" w:rsidRDefault="00721562" w:rsidP="00D03F1E">
                                  <w:pPr>
                                    <w:pStyle w:val="Default"/>
                                  </w:pPr>
                                </w:p>
                                <w:p w14:paraId="50E11930" w14:textId="66903960" w:rsidR="00721562" w:rsidRDefault="00721562" w:rsidP="00D03F1E">
                                  <w:pPr>
                                    <w:pStyle w:val="Default"/>
                                  </w:pPr>
                                </w:p>
                                <w:p w14:paraId="45F60A24" w14:textId="77777777" w:rsidR="00721562" w:rsidRDefault="00721562" w:rsidP="00D03F1E">
                                  <w:pPr>
                                    <w:pStyle w:val="Default"/>
                                  </w:pPr>
                                </w:p>
                                <w:p w14:paraId="2672ECD8" w14:textId="77777777" w:rsidR="00721562" w:rsidRPr="00D50A1C" w:rsidRDefault="00721562" w:rsidP="00D03F1E">
                                  <w:pPr>
                                    <w:pStyle w:val="Default"/>
                                  </w:pPr>
                                </w:p>
                              </w:tc>
                            </w:tr>
                            <w:tr w:rsidR="00721562" w:rsidRPr="00D50A1C" w14:paraId="1D07E4D5" w14:textId="77777777" w:rsidTr="00D03F1E">
                              <w:trPr>
                                <w:trHeight w:val="680"/>
                              </w:trPr>
                              <w:tc>
                                <w:tcPr>
                                  <w:tcW w:w="3686" w:type="dxa"/>
                                  <w:shd w:val="clear" w:color="auto" w:fill="D9D9D9" w:themeFill="background1" w:themeFillShade="D9"/>
                                  <w:vAlign w:val="center"/>
                                </w:tcPr>
                                <w:p w14:paraId="4A67ADBD" w14:textId="77777777" w:rsidR="00721562" w:rsidRPr="003974C5" w:rsidRDefault="00721562" w:rsidP="00D03F1E">
                                  <w:pPr>
                                    <w:pStyle w:val="Default"/>
                                    <w:rPr>
                                      <w:color w:val="auto"/>
                                    </w:rPr>
                                  </w:pPr>
                                  <w:r>
                                    <w:rPr>
                                      <w:b/>
                                      <w:bCs/>
                                      <w:color w:val="auto"/>
                                    </w:rPr>
                                    <w:t>Date</w:t>
                                  </w:r>
                                </w:p>
                              </w:tc>
                              <w:tc>
                                <w:tcPr>
                                  <w:tcW w:w="5670" w:type="dxa"/>
                                  <w:shd w:val="clear" w:color="auto" w:fill="FFFFFF" w:themeFill="background1"/>
                                  <w:vAlign w:val="center"/>
                                </w:tcPr>
                                <w:p w14:paraId="18087F3C" w14:textId="77777777" w:rsidR="00721562" w:rsidRDefault="00721562" w:rsidP="00D03F1E">
                                  <w:pPr>
                                    <w:pStyle w:val="Default"/>
                                  </w:pPr>
                                </w:p>
                                <w:p w14:paraId="0E88204C" w14:textId="77777777" w:rsidR="00721562" w:rsidRDefault="00721562" w:rsidP="00D03F1E">
                                  <w:pPr>
                                    <w:pStyle w:val="Default"/>
                                  </w:pPr>
                                </w:p>
                                <w:p w14:paraId="0680FA1D" w14:textId="1905CCA2" w:rsidR="00721562" w:rsidRPr="00D50A1C" w:rsidRDefault="00721562" w:rsidP="00D03F1E">
                                  <w:pPr>
                                    <w:pStyle w:val="Default"/>
                                  </w:pPr>
                                </w:p>
                              </w:tc>
                            </w:tr>
                          </w:tbl>
                          <w:p w14:paraId="52E27EFE" w14:textId="77777777" w:rsidR="00721562" w:rsidRPr="00CD17B5" w:rsidRDefault="00721562" w:rsidP="00C12FF5">
                            <w:pPr>
                              <w:ind w:right="123"/>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53F64203" id="_x0000_t202" coordsize="21600,21600" o:spt="202" path="m,l,21600r21600,l21600,xe">
                <v:stroke joinstyle="miter"/>
                <v:path gradientshapeok="t" o:connecttype="rect"/>
              </v:shapetype>
              <v:shape id="Text Box 2" o:spid="_x0000_s1033" type="#_x0000_t202" style="width:463pt;height: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" fillcolor="#d7e4bd" strokecolor="#057145">
                <v:textbox>
                  <w:txbxContent>
                    <w:p w14:paraId="6FE56415" w14:textId="06911470" w:rsidR="00721562" w:rsidRDefault="00721562" w:rsidP="00C12FF5">
                      <w:pPr>
                        <w:ind w:right="123"/>
                        <w:rPr>
                          <w:rFonts w:ascii="Arial" w:hAnsi="Arial" w:cs="Arial"/>
                        </w:rPr>
                      </w:pPr>
                      <w:r>
                        <w:rPr>
                          <w:rFonts w:ascii="Arial" w:hAnsi="Arial" w:cs="Arial"/>
                        </w:rPr>
                        <w:t xml:space="preserve">I/ we hereby apply for </w:t>
                      </w:r>
                      <w:proofErr w:type="spellStart"/>
                      <w:r>
                        <w:rPr>
                          <w:rFonts w:ascii="Arial" w:hAnsi="Arial" w:cs="Arial"/>
                        </w:rPr>
                        <w:t>SuDS</w:t>
                      </w:r>
                      <w:proofErr w:type="spellEnd"/>
                      <w:r>
                        <w:rPr>
                          <w:rFonts w:ascii="Arial" w:hAnsi="Arial" w:cs="Arial"/>
                        </w:rPr>
                        <w:t xml:space="preserve"> Approval as described in this form and the accompanying plans/drawings and additional information. I confirm that I have read and complied with the National </w:t>
                      </w:r>
                      <w:proofErr w:type="spellStart"/>
                      <w:r>
                        <w:rPr>
                          <w:rFonts w:ascii="Arial" w:hAnsi="Arial" w:cs="Arial"/>
                        </w:rPr>
                        <w:t>SuDS</w:t>
                      </w:r>
                      <w:proofErr w:type="spellEnd"/>
                      <w:r>
                        <w:rPr>
                          <w:rFonts w:ascii="Arial" w:hAnsi="Arial" w:cs="Arial"/>
                        </w:rPr>
                        <w:t xml:space="preserve"> Standards and, to the best of my knowledge, any facts stated are true and accurate and any opinions given are the genuine opinions of the persons giving them.</w:t>
                      </w:r>
                    </w:p>
                    <w:p w14:paraId="4E3D6932" w14:textId="17C014CB" w:rsidR="00721562" w:rsidRDefault="00721562" w:rsidP="00C12FF5">
                      <w:pPr>
                        <w:ind w:right="123"/>
                        <w:rPr>
                          <w:rFonts w:ascii="Arial" w:hAnsi="Arial" w:cs="Arial"/>
                        </w:rPr>
                      </w:pPr>
                      <w:r>
                        <w:rPr>
                          <w:rFonts w:ascii="Arial" w:hAnsi="Arial" w:cs="Arial"/>
                        </w:rPr>
                        <w:t>This form</w:t>
                      </w:r>
                      <w:r w:rsidRPr="00CD17B5">
                        <w:rPr>
                          <w:rFonts w:ascii="Arial" w:hAnsi="Arial" w:cs="Arial"/>
                        </w:rPr>
                        <w:t xml:space="preserve"> </w:t>
                      </w:r>
                      <w:r>
                        <w:rPr>
                          <w:rFonts w:ascii="Arial" w:hAnsi="Arial" w:cs="Arial"/>
                        </w:rPr>
                        <w:t>has been</w:t>
                      </w:r>
                      <w:r w:rsidRPr="00CD17B5">
                        <w:rPr>
                          <w:rFonts w:ascii="Arial" w:hAnsi="Arial" w:cs="Arial"/>
                        </w:rPr>
                        <w:t xml:space="preserve"> completed using evidence from the Flood </w:t>
                      </w:r>
                      <w:r>
                        <w:rPr>
                          <w:rFonts w:ascii="Arial" w:hAnsi="Arial" w:cs="Arial"/>
                        </w:rPr>
                        <w:t>Consequences</w:t>
                      </w:r>
                      <w:r w:rsidRPr="00CD17B5">
                        <w:rPr>
                          <w:rFonts w:ascii="Arial" w:hAnsi="Arial" w:cs="Arial"/>
                        </w:rPr>
                        <w:t xml:space="preserve"> Assessment where applicable, surface water drainage strategy and site plans</w:t>
                      </w:r>
                      <w:r>
                        <w:rPr>
                          <w:rFonts w:ascii="Arial" w:hAnsi="Arial" w:cs="Arial"/>
                        </w:rPr>
                        <w:t xml:space="preserve"> and associated documents</w:t>
                      </w:r>
                      <w:r w:rsidRPr="00CD17B5">
                        <w:rPr>
                          <w:rFonts w:ascii="Arial" w:hAnsi="Arial" w:cs="Arial"/>
                        </w:rPr>
                        <w:t xml:space="preserve">. </w:t>
                      </w:r>
                    </w:p>
                    <w:p w14:paraId="24F98ED7" w14:textId="2A5E8AFA" w:rsidR="00721562" w:rsidRDefault="00721562" w:rsidP="00C12FF5">
                      <w:pPr>
                        <w:ind w:right="123"/>
                        <w:rPr>
                          <w:rFonts w:ascii="Arial" w:hAnsi="Arial" w:cs="Arial"/>
                        </w:rPr>
                      </w:pPr>
                      <w:r w:rsidRPr="00CD17B5">
                        <w:rPr>
                          <w:rFonts w:ascii="Arial" w:hAnsi="Arial" w:cs="Arial"/>
                        </w:rPr>
                        <w:t xml:space="preserve">This form </w:t>
                      </w:r>
                      <w:r>
                        <w:rPr>
                          <w:rFonts w:ascii="Arial" w:hAnsi="Arial" w:cs="Arial"/>
                        </w:rPr>
                        <w:t>has been</w:t>
                      </w:r>
                      <w:r w:rsidRPr="00CD17B5">
                        <w:rPr>
                          <w:rFonts w:ascii="Arial" w:hAnsi="Arial" w:cs="Arial"/>
                        </w:rPr>
                        <w:t xml:space="preserve"> completed using </w:t>
                      </w:r>
                      <w:r>
                        <w:rPr>
                          <w:rFonts w:ascii="Arial" w:hAnsi="Arial" w:cs="Arial"/>
                        </w:rPr>
                        <w:t>accurate information. It</w:t>
                      </w:r>
                      <w:r w:rsidRPr="00CD17B5">
                        <w:rPr>
                          <w:rFonts w:ascii="Arial" w:hAnsi="Arial" w:cs="Arial"/>
                        </w:rPr>
                        <w:t xml:space="preserve"> can be used as a summary of the </w:t>
                      </w:r>
                      <w:r>
                        <w:rPr>
                          <w:rFonts w:ascii="Arial" w:hAnsi="Arial" w:cs="Arial"/>
                        </w:rPr>
                        <w:t xml:space="preserve">detailed </w:t>
                      </w:r>
                      <w:r w:rsidRPr="00CD17B5">
                        <w:rPr>
                          <w:rFonts w:ascii="Arial" w:hAnsi="Arial" w:cs="Arial"/>
                        </w:rPr>
                        <w:t xml:space="preserve">surface water drainage </w:t>
                      </w:r>
                      <w:r>
                        <w:rPr>
                          <w:rFonts w:ascii="Arial" w:hAnsi="Arial" w:cs="Arial"/>
                        </w:rPr>
                        <w:t>proposals</w:t>
                      </w:r>
                      <w:r w:rsidRPr="00CD17B5">
                        <w:rPr>
                          <w:rFonts w:ascii="Arial" w:hAnsi="Arial" w:cs="Arial"/>
                        </w:rPr>
                        <w:t xml:space="preserve"> on this site</w:t>
                      </w:r>
                      <w:r>
                        <w:rPr>
                          <w:rFonts w:ascii="Arial" w:hAnsi="Arial" w:cs="Arial"/>
                        </w:rPr>
                        <w:t>,</w:t>
                      </w:r>
                      <w:r w:rsidRPr="0055123F">
                        <w:rPr>
                          <w:rFonts w:ascii="Arial" w:hAnsi="Arial" w:cs="Arial"/>
                        </w:rPr>
                        <w:t xml:space="preserve"> </w:t>
                      </w:r>
                      <w:r w:rsidRPr="00CD17B5">
                        <w:rPr>
                          <w:rFonts w:ascii="Arial" w:hAnsi="Arial" w:cs="Arial"/>
                        </w:rPr>
                        <w:t>and clearly show</w:t>
                      </w:r>
                      <w:r>
                        <w:rPr>
                          <w:rFonts w:ascii="Arial" w:hAnsi="Arial" w:cs="Arial"/>
                        </w:rPr>
                        <w:t>s that</w:t>
                      </w:r>
                      <w:r w:rsidRPr="00CD17B5">
                        <w:rPr>
                          <w:rFonts w:ascii="Arial" w:hAnsi="Arial" w:cs="Arial"/>
                        </w:rPr>
                        <w:t xml:space="preserve"> </w:t>
                      </w:r>
                      <w:r>
                        <w:rPr>
                          <w:rFonts w:ascii="Arial" w:hAnsi="Arial" w:cs="Arial"/>
                        </w:rPr>
                        <w:t xml:space="preserve">these drainage proposals conform to the National </w:t>
                      </w:r>
                      <w:proofErr w:type="spellStart"/>
                      <w:r>
                        <w:rPr>
                          <w:rFonts w:ascii="Arial" w:hAnsi="Arial" w:cs="Arial"/>
                        </w:rPr>
                        <w:t>SuDS</w:t>
                      </w:r>
                      <w:proofErr w:type="spellEnd"/>
                      <w:r>
                        <w:rPr>
                          <w:rFonts w:ascii="Arial" w:hAnsi="Arial" w:cs="Arial"/>
                        </w:rPr>
                        <w:t xml:space="preserve"> Standards for Wales.</w:t>
                      </w:r>
                    </w:p>
                    <w:p w14:paraId="0806609B" w14:textId="4064181E" w:rsidR="00721562" w:rsidRDefault="00721562" w:rsidP="00C12FF5">
                      <w:pPr>
                        <w:ind w:right="123"/>
                        <w:rPr>
                          <w:rFonts w:ascii="Arial" w:hAnsi="Arial" w:cs="Arial"/>
                        </w:rPr>
                      </w:pPr>
                    </w:p>
                    <w:p w14:paraId="5AFE17B4" w14:textId="292E617C" w:rsidR="00721562" w:rsidRPr="009E665A" w:rsidRDefault="00721562" w:rsidP="00C12FF5">
                      <w:pPr>
                        <w:ind w:right="123"/>
                        <w:rPr>
                          <w:rFonts w:ascii="Arial" w:hAnsi="Arial" w:cs="Arial"/>
                        </w:rPr>
                      </w:pPr>
                      <w:r w:rsidRPr="009E665A">
                        <w:rPr>
                          <w:rFonts w:ascii="Arial" w:hAnsi="Arial" w:cs="Arial"/>
                        </w:rPr>
                        <w:t>All information that we hold concerning you as an individual will be retained and processed by the SAB Team strictly in accordance with the provisions of The United Kingdom General Data Protectio</w:t>
                      </w:r>
                      <w:r w:rsidR="00280AF1" w:rsidRPr="009E665A">
                        <w:rPr>
                          <w:rFonts w:ascii="Arial" w:hAnsi="Arial" w:cs="Arial"/>
                        </w:rPr>
                        <w:t xml:space="preserve">n Regulation, as set out in our </w:t>
                      </w:r>
                      <w:r w:rsidRPr="009E665A">
                        <w:rPr>
                          <w:rFonts w:ascii="Arial" w:hAnsi="Arial" w:cs="Arial"/>
                        </w:rPr>
                        <w:t xml:space="preserve">Privacy Notice. A full version of this notice can be viewed </w:t>
                      </w:r>
                      <w:hyperlink r:id="rId28" w:history="1">
                        <w:r w:rsidR="00280AF1" w:rsidRPr="009E665A">
                          <w:rPr>
                            <w:rStyle w:val="Hyperlink"/>
                            <w:rFonts w:ascii="Arial" w:hAnsi="Arial" w:cs="Arial"/>
                            <w:color w:val="auto"/>
                          </w:rPr>
                          <w:t>www.pembrokeshire.gov.uk/privacy-promise</w:t>
                        </w:r>
                      </w:hyperlink>
                      <w:r w:rsidR="00280AF1" w:rsidRPr="009E665A">
                        <w:rPr>
                          <w:rFonts w:ascii="Arial" w:hAnsi="Arial" w:cs="Arial"/>
                        </w:rPr>
                        <w:t>, alternatively a paper copy can be provided on request.</w:t>
                      </w:r>
                    </w:p>
                    <w:p w14:paraId="37E84A3B" w14:textId="77777777" w:rsidR="00721562" w:rsidRDefault="00721562" w:rsidP="00C12FF5">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721562" w:rsidRPr="00D50A1C" w14:paraId="1D7B04E1" w14:textId="77777777" w:rsidTr="00D03F1E">
                        <w:trPr>
                          <w:trHeight w:val="680"/>
                        </w:trPr>
                        <w:tc>
                          <w:tcPr>
                            <w:tcW w:w="3686" w:type="dxa"/>
                            <w:shd w:val="clear" w:color="auto" w:fill="D9D9D9" w:themeFill="background1" w:themeFillShade="D9"/>
                            <w:vAlign w:val="center"/>
                          </w:tcPr>
                          <w:p w14:paraId="14E98242" w14:textId="77777777" w:rsidR="00721562" w:rsidRPr="003974C5" w:rsidRDefault="00721562" w:rsidP="00D03F1E">
                            <w:pPr>
                              <w:pStyle w:val="Default"/>
                              <w:rPr>
                                <w:color w:val="auto"/>
                              </w:rPr>
                            </w:pPr>
                            <w:r>
                              <w:rPr>
                                <w:b/>
                                <w:bCs/>
                                <w:color w:val="auto"/>
                              </w:rPr>
                              <w:t>Form completed by</w:t>
                            </w:r>
                          </w:p>
                        </w:tc>
                        <w:tc>
                          <w:tcPr>
                            <w:tcW w:w="5670" w:type="dxa"/>
                            <w:shd w:val="clear" w:color="auto" w:fill="FFFFFF" w:themeFill="background1"/>
                            <w:vAlign w:val="center"/>
                          </w:tcPr>
                          <w:p w14:paraId="6AD5B94B" w14:textId="77777777" w:rsidR="00721562" w:rsidRDefault="00721562" w:rsidP="00D03F1E">
                            <w:pPr>
                              <w:pStyle w:val="Default"/>
                            </w:pPr>
                          </w:p>
                          <w:p w14:paraId="3B2D1C41" w14:textId="77777777" w:rsidR="00721562" w:rsidRDefault="00721562" w:rsidP="00D03F1E">
                            <w:pPr>
                              <w:pStyle w:val="Default"/>
                            </w:pPr>
                          </w:p>
                          <w:p w14:paraId="5D36E1A3" w14:textId="24325D2C" w:rsidR="00721562" w:rsidRPr="00D50A1C" w:rsidRDefault="00721562" w:rsidP="00D03F1E">
                            <w:pPr>
                              <w:pStyle w:val="Default"/>
                            </w:pPr>
                          </w:p>
                        </w:tc>
                      </w:tr>
                      <w:tr w:rsidR="00721562" w:rsidRPr="00D50A1C" w14:paraId="2890B21B" w14:textId="77777777" w:rsidTr="00D03F1E">
                        <w:trPr>
                          <w:trHeight w:val="680"/>
                        </w:trPr>
                        <w:tc>
                          <w:tcPr>
                            <w:tcW w:w="3686" w:type="dxa"/>
                            <w:shd w:val="clear" w:color="auto" w:fill="D9D9D9" w:themeFill="background1" w:themeFillShade="D9"/>
                            <w:vAlign w:val="center"/>
                          </w:tcPr>
                          <w:p w14:paraId="1376FD57" w14:textId="77777777" w:rsidR="00721562" w:rsidRDefault="00721562" w:rsidP="00D03F1E">
                            <w:pPr>
                              <w:pStyle w:val="Default"/>
                              <w:rPr>
                                <w:b/>
                                <w:bCs/>
                                <w:color w:val="auto"/>
                              </w:rPr>
                            </w:pPr>
                            <w:r>
                              <w:rPr>
                                <w:b/>
                                <w:bCs/>
                                <w:color w:val="auto"/>
                              </w:rPr>
                              <w:t>Signature</w:t>
                            </w:r>
                          </w:p>
                        </w:tc>
                        <w:tc>
                          <w:tcPr>
                            <w:tcW w:w="5670" w:type="dxa"/>
                            <w:shd w:val="clear" w:color="auto" w:fill="FFFFFF" w:themeFill="background1"/>
                            <w:vAlign w:val="center"/>
                          </w:tcPr>
                          <w:p w14:paraId="72F9C026" w14:textId="77777777" w:rsidR="00721562" w:rsidRDefault="00721562" w:rsidP="00D03F1E">
                            <w:pPr>
                              <w:pStyle w:val="Default"/>
                            </w:pPr>
                          </w:p>
                          <w:p w14:paraId="1E74FB69" w14:textId="77777777" w:rsidR="00721562" w:rsidRDefault="00721562" w:rsidP="00D03F1E">
                            <w:pPr>
                              <w:pStyle w:val="Default"/>
                            </w:pPr>
                          </w:p>
                          <w:p w14:paraId="56E19EAA" w14:textId="724D66FD" w:rsidR="00721562" w:rsidRPr="00D50A1C" w:rsidRDefault="00721562" w:rsidP="00D03F1E">
                            <w:pPr>
                              <w:pStyle w:val="Default"/>
                            </w:pPr>
                          </w:p>
                        </w:tc>
                      </w:tr>
                      <w:tr w:rsidR="00721562" w:rsidRPr="00D50A1C" w14:paraId="0D4C0F51" w14:textId="77777777" w:rsidTr="00D03F1E">
                        <w:trPr>
                          <w:trHeight w:val="680"/>
                        </w:trPr>
                        <w:tc>
                          <w:tcPr>
                            <w:tcW w:w="3686" w:type="dxa"/>
                            <w:shd w:val="clear" w:color="auto" w:fill="D9D9D9" w:themeFill="background1" w:themeFillShade="D9"/>
                            <w:vAlign w:val="center"/>
                          </w:tcPr>
                          <w:p w14:paraId="520D8130" w14:textId="77777777" w:rsidR="00721562" w:rsidRPr="003974C5" w:rsidRDefault="00721562" w:rsidP="00D03F1E">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3D98D7B4" w14:textId="77777777" w:rsidR="00721562" w:rsidRDefault="00721562" w:rsidP="00D03F1E">
                            <w:pPr>
                              <w:pStyle w:val="Default"/>
                            </w:pPr>
                          </w:p>
                          <w:p w14:paraId="7EB7DDCF" w14:textId="77777777" w:rsidR="00721562" w:rsidRDefault="00721562" w:rsidP="00D03F1E">
                            <w:pPr>
                              <w:pStyle w:val="Default"/>
                            </w:pPr>
                          </w:p>
                          <w:p w14:paraId="6B21DDEF" w14:textId="2B97EEFB" w:rsidR="00721562" w:rsidRPr="00D50A1C" w:rsidRDefault="00721562" w:rsidP="00D03F1E">
                            <w:pPr>
                              <w:pStyle w:val="Default"/>
                            </w:pPr>
                          </w:p>
                        </w:tc>
                      </w:tr>
                      <w:tr w:rsidR="00721562" w:rsidRPr="00D50A1C" w14:paraId="7D2368BD" w14:textId="77777777" w:rsidTr="00D03F1E">
                        <w:trPr>
                          <w:trHeight w:val="680"/>
                        </w:trPr>
                        <w:tc>
                          <w:tcPr>
                            <w:tcW w:w="3686" w:type="dxa"/>
                            <w:shd w:val="clear" w:color="auto" w:fill="D9D9D9" w:themeFill="background1" w:themeFillShade="D9"/>
                            <w:vAlign w:val="center"/>
                          </w:tcPr>
                          <w:p w14:paraId="39F442B6" w14:textId="77777777" w:rsidR="00721562" w:rsidRPr="003974C5" w:rsidRDefault="00721562" w:rsidP="00D03F1E">
                            <w:pPr>
                              <w:pStyle w:val="Default"/>
                              <w:rPr>
                                <w:color w:val="auto"/>
                              </w:rPr>
                            </w:pPr>
                            <w:r>
                              <w:rPr>
                                <w:b/>
                                <w:bCs/>
                                <w:color w:val="auto"/>
                              </w:rPr>
                              <w:t>Company</w:t>
                            </w:r>
                          </w:p>
                        </w:tc>
                        <w:tc>
                          <w:tcPr>
                            <w:tcW w:w="5670" w:type="dxa"/>
                            <w:shd w:val="clear" w:color="auto" w:fill="FFFFFF" w:themeFill="background1"/>
                            <w:vAlign w:val="center"/>
                          </w:tcPr>
                          <w:p w14:paraId="21DF1CDB" w14:textId="77777777" w:rsidR="00721562" w:rsidRDefault="00721562" w:rsidP="00D03F1E">
                            <w:pPr>
                              <w:pStyle w:val="Default"/>
                            </w:pPr>
                          </w:p>
                          <w:p w14:paraId="7558BC73" w14:textId="77777777" w:rsidR="00721562" w:rsidRDefault="00721562" w:rsidP="00D03F1E">
                            <w:pPr>
                              <w:pStyle w:val="Default"/>
                            </w:pPr>
                          </w:p>
                          <w:p w14:paraId="6AB00101" w14:textId="0762D381" w:rsidR="00721562" w:rsidRPr="00D50A1C" w:rsidRDefault="00721562" w:rsidP="00D03F1E">
                            <w:pPr>
                              <w:pStyle w:val="Default"/>
                            </w:pPr>
                          </w:p>
                        </w:tc>
                      </w:tr>
                      <w:tr w:rsidR="00721562" w:rsidRPr="00D50A1C" w14:paraId="21F4E0FA" w14:textId="77777777" w:rsidTr="00D03F1E">
                        <w:trPr>
                          <w:trHeight w:val="680"/>
                        </w:trPr>
                        <w:tc>
                          <w:tcPr>
                            <w:tcW w:w="3686" w:type="dxa"/>
                            <w:shd w:val="clear" w:color="auto" w:fill="D9D9D9" w:themeFill="background1" w:themeFillShade="D9"/>
                            <w:vAlign w:val="center"/>
                          </w:tcPr>
                          <w:p w14:paraId="527611A5" w14:textId="77777777" w:rsidR="00721562" w:rsidRPr="003974C5" w:rsidRDefault="00721562" w:rsidP="00D03F1E">
                            <w:pPr>
                              <w:pStyle w:val="Default"/>
                              <w:rPr>
                                <w:color w:val="auto"/>
                              </w:rPr>
                            </w:pPr>
                            <w:r>
                              <w:rPr>
                                <w:b/>
                                <w:bCs/>
                                <w:color w:val="auto"/>
                              </w:rPr>
                              <w:t>On behalf of (Client’s details)</w:t>
                            </w:r>
                          </w:p>
                        </w:tc>
                        <w:tc>
                          <w:tcPr>
                            <w:tcW w:w="5670" w:type="dxa"/>
                            <w:shd w:val="clear" w:color="auto" w:fill="FFFFFF" w:themeFill="background1"/>
                            <w:vAlign w:val="center"/>
                          </w:tcPr>
                          <w:p w14:paraId="168FD1DE" w14:textId="684277A5" w:rsidR="00721562" w:rsidRDefault="00721562" w:rsidP="00D03F1E">
                            <w:pPr>
                              <w:pStyle w:val="Default"/>
                            </w:pPr>
                          </w:p>
                          <w:p w14:paraId="58F4D61F" w14:textId="43C753A7" w:rsidR="00721562" w:rsidRDefault="00721562" w:rsidP="00D03F1E">
                            <w:pPr>
                              <w:pStyle w:val="Default"/>
                            </w:pPr>
                          </w:p>
                          <w:p w14:paraId="50E11930" w14:textId="66903960" w:rsidR="00721562" w:rsidRDefault="00721562" w:rsidP="00D03F1E">
                            <w:pPr>
                              <w:pStyle w:val="Default"/>
                            </w:pPr>
                          </w:p>
                          <w:p w14:paraId="45F60A24" w14:textId="77777777" w:rsidR="00721562" w:rsidRDefault="00721562" w:rsidP="00D03F1E">
                            <w:pPr>
                              <w:pStyle w:val="Default"/>
                            </w:pPr>
                          </w:p>
                          <w:p w14:paraId="2672ECD8" w14:textId="77777777" w:rsidR="00721562" w:rsidRPr="00D50A1C" w:rsidRDefault="00721562" w:rsidP="00D03F1E">
                            <w:pPr>
                              <w:pStyle w:val="Default"/>
                            </w:pPr>
                          </w:p>
                        </w:tc>
                      </w:tr>
                      <w:tr w:rsidR="00721562" w:rsidRPr="00D50A1C" w14:paraId="1D07E4D5" w14:textId="77777777" w:rsidTr="00D03F1E">
                        <w:trPr>
                          <w:trHeight w:val="680"/>
                        </w:trPr>
                        <w:tc>
                          <w:tcPr>
                            <w:tcW w:w="3686" w:type="dxa"/>
                            <w:shd w:val="clear" w:color="auto" w:fill="D9D9D9" w:themeFill="background1" w:themeFillShade="D9"/>
                            <w:vAlign w:val="center"/>
                          </w:tcPr>
                          <w:p w14:paraId="4A67ADBD" w14:textId="77777777" w:rsidR="00721562" w:rsidRPr="003974C5" w:rsidRDefault="00721562" w:rsidP="00D03F1E">
                            <w:pPr>
                              <w:pStyle w:val="Default"/>
                              <w:rPr>
                                <w:color w:val="auto"/>
                              </w:rPr>
                            </w:pPr>
                            <w:r>
                              <w:rPr>
                                <w:b/>
                                <w:bCs/>
                                <w:color w:val="auto"/>
                              </w:rPr>
                              <w:t>Date</w:t>
                            </w:r>
                          </w:p>
                        </w:tc>
                        <w:tc>
                          <w:tcPr>
                            <w:tcW w:w="5670" w:type="dxa"/>
                            <w:shd w:val="clear" w:color="auto" w:fill="FFFFFF" w:themeFill="background1"/>
                            <w:vAlign w:val="center"/>
                          </w:tcPr>
                          <w:p w14:paraId="18087F3C" w14:textId="77777777" w:rsidR="00721562" w:rsidRDefault="00721562" w:rsidP="00D03F1E">
                            <w:pPr>
                              <w:pStyle w:val="Default"/>
                            </w:pPr>
                          </w:p>
                          <w:p w14:paraId="0E88204C" w14:textId="77777777" w:rsidR="00721562" w:rsidRDefault="00721562" w:rsidP="00D03F1E">
                            <w:pPr>
                              <w:pStyle w:val="Default"/>
                            </w:pPr>
                          </w:p>
                          <w:p w14:paraId="0680FA1D" w14:textId="1905CCA2" w:rsidR="00721562" w:rsidRPr="00D50A1C" w:rsidRDefault="00721562" w:rsidP="00D03F1E">
                            <w:pPr>
                              <w:pStyle w:val="Default"/>
                            </w:pPr>
                          </w:p>
                        </w:tc>
                      </w:tr>
                    </w:tbl>
                    <w:p w14:paraId="52E27EFE" w14:textId="77777777" w:rsidR="00721562" w:rsidRPr="00CD17B5" w:rsidRDefault="00721562" w:rsidP="00C12FF5">
                      <w:pPr>
                        <w:ind w:right="123"/>
                        <w:rPr>
                          <w:rFonts w:ascii="Arial" w:hAnsi="Arial" w:cs="Arial"/>
                        </w:rPr>
                      </w:pPr>
                    </w:p>
                  </w:txbxContent>
                </v:textbox>
                <w10:anchorlock/>
              </v:shape>
            </w:pict>
          </mc:Fallback>
        </mc:AlternateContent>
      </w:r>
    </w:p>
    <w:p w14:paraId="59F4FCBE" w14:textId="77777777" w:rsidR="00C12FF5" w:rsidRDefault="00C12FF5" w:rsidP="00C12FF5">
      <w:pPr>
        <w:spacing w:after="120" w:line="276" w:lineRule="auto"/>
        <w:rPr>
          <w:rFonts w:asciiTheme="minorHAnsi" w:hAnsiTheme="minorHAnsi" w:cstheme="minorHAnsi"/>
          <w:color w:val="FF0000"/>
        </w:rPr>
      </w:pPr>
    </w:p>
    <w:p w14:paraId="73196586" w14:textId="77777777" w:rsidR="00C74E3D" w:rsidRPr="00644449" w:rsidRDefault="00C74E3D" w:rsidP="00C74E3D">
      <w:pPr>
        <w:widowControl w:val="0"/>
        <w:autoSpaceDE w:val="0"/>
        <w:autoSpaceDN w:val="0"/>
        <w:jc w:val="both"/>
        <w:rPr>
          <w:rFonts w:asciiTheme="minorHAnsi" w:hAnsiTheme="minorHAnsi" w:cstheme="minorHAnsi"/>
          <w:b/>
        </w:rPr>
      </w:pPr>
      <w:r w:rsidRPr="00644449">
        <w:rPr>
          <w:rFonts w:asciiTheme="minorHAnsi" w:hAnsiTheme="minorHAnsi" w:cstheme="minorHAnsi"/>
          <w:b/>
        </w:rPr>
        <w:t xml:space="preserve">Disclaimer </w:t>
      </w:r>
    </w:p>
    <w:p w14:paraId="3058AFA1" w14:textId="77777777" w:rsidR="00C74E3D" w:rsidRDefault="00C74E3D" w:rsidP="00C74E3D">
      <w:pPr>
        <w:spacing w:before="46" w:line="232" w:lineRule="auto"/>
        <w:ind w:right="834"/>
        <w:jc w:val="both"/>
        <w:rPr>
          <w:rFonts w:asciiTheme="minorHAnsi" w:hAnsiTheme="minorHAnsi" w:cstheme="minorHAnsi"/>
          <w:b/>
        </w:rPr>
      </w:pPr>
      <w:r w:rsidRPr="00644449">
        <w:rPr>
          <w:rFonts w:asciiTheme="minorHAnsi" w:hAnsiTheme="minorHAnsi" w:cstheme="minorHAnsi"/>
          <w:b/>
        </w:rPr>
        <w:t xml:space="preserve">Information provided on this form and in supporting documents may be published on the SABs </w:t>
      </w:r>
      <w:proofErr w:type="spellStart"/>
      <w:r w:rsidRPr="00644449">
        <w:rPr>
          <w:rFonts w:asciiTheme="minorHAnsi" w:hAnsiTheme="minorHAnsi" w:cstheme="minorHAnsi"/>
          <w:b/>
        </w:rPr>
        <w:t>SuDS</w:t>
      </w:r>
      <w:proofErr w:type="spellEnd"/>
      <w:r w:rsidRPr="00644449">
        <w:rPr>
          <w:rFonts w:asciiTheme="minorHAnsi" w:hAnsiTheme="minorHAnsi" w:cstheme="minorHAnsi"/>
          <w:b/>
        </w:rPr>
        <w:t xml:space="preserve"> register and website</w:t>
      </w:r>
      <w:r>
        <w:rPr>
          <w:rFonts w:asciiTheme="minorHAnsi" w:hAnsiTheme="minorHAnsi" w:cstheme="minorHAnsi"/>
          <w:b/>
        </w:rPr>
        <w:t xml:space="preserve"> and</w:t>
      </w:r>
      <w:r w:rsidRPr="00644449">
        <w:rPr>
          <w:rFonts w:asciiTheme="minorHAnsi" w:hAnsiTheme="minorHAnsi" w:cstheme="minorHAnsi"/>
          <w:b/>
        </w:rPr>
        <w:t xml:space="preserve"> be made publicly available.</w:t>
      </w:r>
    </w:p>
    <w:p w14:paraId="2690DC64" w14:textId="77777777" w:rsidR="00C12FF5" w:rsidRDefault="00C12FF5" w:rsidP="00C12FF5">
      <w:pPr>
        <w:spacing w:after="120" w:line="276" w:lineRule="auto"/>
        <w:rPr>
          <w:rFonts w:asciiTheme="minorHAnsi" w:hAnsiTheme="minorHAnsi" w:cstheme="minorHAnsi"/>
          <w:color w:val="FF0000"/>
        </w:rPr>
      </w:pPr>
    </w:p>
    <w:p w14:paraId="1E63BA3A" w14:textId="77777777" w:rsidR="00C12FF5" w:rsidRDefault="00C12FF5" w:rsidP="00C12FF5">
      <w:pPr>
        <w:spacing w:after="120" w:line="276" w:lineRule="auto"/>
        <w:rPr>
          <w:rFonts w:asciiTheme="minorHAnsi" w:hAnsiTheme="minorHAnsi" w:cstheme="minorHAnsi"/>
          <w:color w:val="FF0000"/>
        </w:rPr>
      </w:pPr>
      <w:r>
        <w:rPr>
          <w:rFonts w:asciiTheme="minorHAnsi" w:hAnsiTheme="minorHAnsi" w:cstheme="minorHAnsi"/>
          <w:color w:val="FF0000"/>
        </w:rPr>
        <w:br w:type="page"/>
      </w:r>
    </w:p>
    <w:p w14:paraId="25C2B5D9" w14:textId="38BAC09C" w:rsidR="00F31F08" w:rsidRPr="007C131B" w:rsidRDefault="00F31F08" w:rsidP="00F31F08">
      <w:pPr>
        <w:spacing w:after="120" w:line="276" w:lineRule="auto"/>
        <w:rPr>
          <w:rFonts w:asciiTheme="minorHAnsi" w:hAnsiTheme="minorHAnsi" w:cstheme="minorHAnsi"/>
          <w:b/>
          <w:color w:val="1F497D"/>
          <w:sz w:val="32"/>
          <w:szCs w:val="32"/>
          <w:u w:val="single"/>
        </w:rPr>
      </w:pPr>
      <w:bookmarkStart w:id="5" w:name="Guidance"/>
      <w:r w:rsidRPr="007C131B">
        <w:rPr>
          <w:rFonts w:asciiTheme="minorHAnsi" w:hAnsiTheme="minorHAnsi" w:cstheme="minorHAnsi"/>
          <w:b/>
          <w:color w:val="1F497D"/>
          <w:sz w:val="32"/>
          <w:szCs w:val="32"/>
          <w:u w:val="single"/>
        </w:rPr>
        <w:lastRenderedPageBreak/>
        <w:t xml:space="preserve">Guidance on completing the </w:t>
      </w:r>
      <w:r w:rsidR="00AE0043">
        <w:rPr>
          <w:rFonts w:asciiTheme="minorHAnsi" w:hAnsiTheme="minorHAnsi" w:cstheme="minorHAnsi"/>
          <w:b/>
          <w:color w:val="1F497D"/>
          <w:sz w:val="32"/>
          <w:szCs w:val="32"/>
          <w:u w:val="single"/>
        </w:rPr>
        <w:t xml:space="preserve">Full </w:t>
      </w:r>
      <w:r w:rsidRPr="007C131B">
        <w:rPr>
          <w:rFonts w:asciiTheme="minorHAnsi" w:hAnsiTheme="minorHAnsi" w:cstheme="minorHAnsi"/>
          <w:b/>
          <w:color w:val="1F497D"/>
          <w:sz w:val="32"/>
          <w:szCs w:val="32"/>
          <w:u w:val="single"/>
        </w:rPr>
        <w:t>Application Form</w:t>
      </w:r>
    </w:p>
    <w:bookmarkEnd w:id="5"/>
    <w:p w14:paraId="0A335798" w14:textId="06FB85FC" w:rsidR="00B26B89" w:rsidRPr="00352F88" w:rsidRDefault="00B26B89" w:rsidP="00B26B89">
      <w:pPr>
        <w:spacing w:after="120" w:line="276" w:lineRule="auto"/>
        <w:rPr>
          <w:rFonts w:asciiTheme="minorHAnsi" w:hAnsiTheme="minorHAnsi" w:cstheme="minorHAnsi"/>
          <w:b/>
        </w:rPr>
      </w:pPr>
    </w:p>
    <w:p w14:paraId="14276292" w14:textId="3160FE70" w:rsidR="0076180E" w:rsidRPr="00BF0DE2" w:rsidRDefault="00DC2AD4" w:rsidP="00DC4D40">
      <w:pPr>
        <w:widowControl w:val="0"/>
        <w:spacing w:before="124"/>
        <w:jc w:val="both"/>
        <w:rPr>
          <w:rFonts w:asciiTheme="minorHAnsi" w:eastAsia="Arial" w:hAnsiTheme="minorHAnsi" w:cstheme="minorHAnsi"/>
          <w:lang w:val="en-US" w:eastAsia="en-US"/>
        </w:rPr>
      </w:pPr>
      <w:r w:rsidRPr="00BF0DE2">
        <w:rPr>
          <w:rFonts w:asciiTheme="minorHAnsi" w:eastAsia="Arial" w:hAnsiTheme="minorHAnsi" w:cstheme="minorHAnsi"/>
          <w:lang w:val="en-US" w:eastAsia="en-US"/>
        </w:rPr>
        <w:t>Th</w:t>
      </w:r>
      <w:r w:rsidR="00184176">
        <w:rPr>
          <w:rFonts w:asciiTheme="minorHAnsi" w:eastAsia="Arial" w:hAnsiTheme="minorHAnsi" w:cstheme="minorHAnsi"/>
          <w:lang w:val="en-US" w:eastAsia="en-US"/>
        </w:rPr>
        <w:t xml:space="preserve">is </w:t>
      </w:r>
      <w:r w:rsidR="00DC4D40" w:rsidRPr="00BF0DE2">
        <w:rPr>
          <w:rFonts w:asciiTheme="minorHAnsi" w:eastAsia="Arial" w:hAnsiTheme="minorHAnsi" w:cstheme="minorHAnsi"/>
          <w:lang w:val="en-US" w:eastAsia="en-US"/>
        </w:rPr>
        <w:t>guidance</w:t>
      </w:r>
      <w:r w:rsidRPr="00BF0DE2">
        <w:rPr>
          <w:rFonts w:asciiTheme="minorHAnsi" w:eastAsia="Arial" w:hAnsiTheme="minorHAnsi" w:cstheme="minorHAnsi"/>
          <w:lang w:val="en-US" w:eastAsia="en-US"/>
        </w:rPr>
        <w:t xml:space="preserve"> </w:t>
      </w:r>
      <w:r w:rsidR="008C6612" w:rsidRPr="00BF0DE2">
        <w:rPr>
          <w:rFonts w:asciiTheme="minorHAnsi" w:eastAsia="Arial" w:hAnsiTheme="minorHAnsi" w:cstheme="minorHAnsi"/>
          <w:lang w:val="en-US" w:eastAsia="en-US"/>
        </w:rPr>
        <w:t>comprises</w:t>
      </w:r>
      <w:r w:rsidR="0076180E" w:rsidRPr="00BF0DE2">
        <w:rPr>
          <w:rFonts w:asciiTheme="minorHAnsi" w:eastAsia="Arial" w:hAnsiTheme="minorHAnsi" w:cstheme="minorHAnsi"/>
          <w:lang w:val="en-US" w:eastAsia="en-US"/>
        </w:rPr>
        <w:t>:</w:t>
      </w:r>
    </w:p>
    <w:p w14:paraId="1CAB2F2E" w14:textId="77777777" w:rsidR="00BF0DE2" w:rsidRPr="00BF0DE2" w:rsidRDefault="00BF0DE2" w:rsidP="00DC4D40">
      <w:pPr>
        <w:widowControl w:val="0"/>
        <w:spacing w:before="124"/>
        <w:jc w:val="both"/>
        <w:rPr>
          <w:rFonts w:asciiTheme="minorHAnsi" w:eastAsia="Arial" w:hAnsiTheme="minorHAnsi" w:cstheme="minorHAnsi"/>
          <w:lang w:val="en-US" w:eastAsia="en-US"/>
        </w:rPr>
      </w:pPr>
    </w:p>
    <w:p w14:paraId="5F46DFC4" w14:textId="02A929BF" w:rsidR="00F73785" w:rsidRPr="00F73785" w:rsidRDefault="00DF77F4" w:rsidP="00D45ACD">
      <w:pPr>
        <w:pStyle w:val="ListParagraph"/>
        <w:widowControl w:val="0"/>
        <w:numPr>
          <w:ilvl w:val="0"/>
          <w:numId w:val="44"/>
        </w:numPr>
        <w:autoSpaceDE w:val="0"/>
        <w:autoSpaceDN w:val="0"/>
        <w:spacing w:after="120" w:line="276" w:lineRule="auto"/>
        <w:rPr>
          <w:rFonts w:asciiTheme="minorHAnsi" w:eastAsia="Arial" w:hAnsiTheme="minorHAnsi" w:cstheme="minorHAnsi"/>
          <w:lang w:val="en-US" w:eastAsia="en-US"/>
        </w:rPr>
      </w:pPr>
      <w:hyperlink w:anchor="Generalcomments" w:history="1">
        <w:r w:rsidR="00F73785" w:rsidRPr="00C55D18">
          <w:rPr>
            <w:rStyle w:val="Hyperlink"/>
            <w:rFonts w:asciiTheme="minorHAnsi" w:eastAsia="Myriad Pro" w:hAnsiTheme="minorHAnsi" w:cstheme="minorHAnsi"/>
            <w:lang w:val="en-US" w:eastAsia="en-US"/>
          </w:rPr>
          <w:t>General comments</w:t>
        </w:r>
      </w:hyperlink>
    </w:p>
    <w:p w14:paraId="455D66C7" w14:textId="6FD0D284" w:rsidR="000E01B5" w:rsidRPr="00BF0DE2" w:rsidRDefault="00DF77F4" w:rsidP="00D45ACD">
      <w:pPr>
        <w:pStyle w:val="ListParagraph"/>
        <w:widowControl w:val="0"/>
        <w:numPr>
          <w:ilvl w:val="0"/>
          <w:numId w:val="44"/>
        </w:numPr>
        <w:autoSpaceDE w:val="0"/>
        <w:autoSpaceDN w:val="0"/>
        <w:spacing w:after="120" w:line="276" w:lineRule="auto"/>
        <w:rPr>
          <w:rFonts w:asciiTheme="minorHAnsi" w:eastAsia="Arial" w:hAnsiTheme="minorHAnsi" w:cstheme="minorHAnsi"/>
          <w:lang w:val="en-US" w:eastAsia="en-US"/>
        </w:rPr>
      </w:pPr>
      <w:hyperlink w:anchor="CompliancewithStandards" w:history="1">
        <w:r w:rsidR="00BF0DE2" w:rsidRPr="00D413FA">
          <w:rPr>
            <w:rStyle w:val="Hyperlink"/>
            <w:rFonts w:asciiTheme="minorHAnsi" w:eastAsia="Myriad Pro" w:hAnsiTheme="minorHAnsi" w:cstheme="minorHAnsi"/>
            <w:lang w:val="en-US" w:eastAsia="en-US"/>
          </w:rPr>
          <w:t>Detailed questions to be answered to show c</w:t>
        </w:r>
        <w:r w:rsidR="000E01B5" w:rsidRPr="00D413FA">
          <w:rPr>
            <w:rStyle w:val="Hyperlink"/>
            <w:rFonts w:asciiTheme="minorHAnsi" w:eastAsia="Myriad Pro" w:hAnsiTheme="minorHAnsi" w:cstheme="minorHAnsi"/>
            <w:lang w:val="en-US" w:eastAsia="en-US"/>
          </w:rPr>
          <w:t xml:space="preserve">ompliance with </w:t>
        </w:r>
        <w:r w:rsidR="000E01B5" w:rsidRPr="00D413FA">
          <w:rPr>
            <w:rStyle w:val="Hyperlink"/>
            <w:rFonts w:asciiTheme="minorHAnsi" w:hAnsiTheme="minorHAnsi" w:cstheme="minorHAnsi"/>
            <w:bCs/>
            <w:lang w:val="en"/>
          </w:rPr>
          <w:t>Statutory National Standards for Sustainable Drainage Systems (</w:t>
        </w:r>
        <w:proofErr w:type="spellStart"/>
        <w:r w:rsidR="000E01B5" w:rsidRPr="00D413FA">
          <w:rPr>
            <w:rStyle w:val="Hyperlink"/>
            <w:rFonts w:asciiTheme="minorHAnsi" w:hAnsiTheme="minorHAnsi" w:cstheme="minorHAnsi"/>
            <w:bCs/>
            <w:lang w:val="en"/>
          </w:rPr>
          <w:t>SuDS</w:t>
        </w:r>
        <w:proofErr w:type="spellEnd"/>
        <w:r w:rsidR="000E01B5" w:rsidRPr="00D413FA">
          <w:rPr>
            <w:rStyle w:val="Hyperlink"/>
            <w:rFonts w:asciiTheme="minorHAnsi" w:hAnsiTheme="minorHAnsi" w:cstheme="minorHAnsi"/>
            <w:bCs/>
            <w:lang w:val="en"/>
          </w:rPr>
          <w:t>)</w:t>
        </w:r>
        <w:r w:rsidR="00BF0DE2" w:rsidRPr="00D413FA">
          <w:rPr>
            <w:rStyle w:val="Hyperlink"/>
            <w:rFonts w:asciiTheme="minorHAnsi" w:hAnsiTheme="minorHAnsi" w:cstheme="minorHAnsi"/>
            <w:lang w:val="en"/>
          </w:rPr>
          <w:t>;</w:t>
        </w:r>
      </w:hyperlink>
    </w:p>
    <w:p w14:paraId="404BDC9C" w14:textId="64B9722D" w:rsidR="0076180E" w:rsidRPr="00BF0DE2" w:rsidRDefault="00DF77F4" w:rsidP="00D45ACD">
      <w:pPr>
        <w:pStyle w:val="ListParagraph"/>
        <w:widowControl w:val="0"/>
        <w:numPr>
          <w:ilvl w:val="0"/>
          <w:numId w:val="44"/>
        </w:numPr>
        <w:spacing w:after="120" w:line="276" w:lineRule="auto"/>
        <w:jc w:val="both"/>
        <w:rPr>
          <w:rFonts w:asciiTheme="minorHAnsi" w:eastAsia="Arial" w:hAnsiTheme="minorHAnsi" w:cstheme="minorHAnsi"/>
          <w:lang w:val="en-US" w:eastAsia="en-US"/>
        </w:rPr>
      </w:pPr>
      <w:hyperlink w:anchor="TableA" w:history="1">
        <w:r w:rsidR="0076180E" w:rsidRPr="00C55D18">
          <w:rPr>
            <w:rStyle w:val="Hyperlink"/>
            <w:rFonts w:asciiTheme="minorHAnsi" w:eastAsia="Arial" w:hAnsiTheme="minorHAnsi" w:cstheme="minorHAnsi"/>
            <w:lang w:val="en-US" w:eastAsia="en-US"/>
          </w:rPr>
          <w:t xml:space="preserve">Table A - </w:t>
        </w:r>
        <w:r w:rsidR="008C6612" w:rsidRPr="00C55D18">
          <w:rPr>
            <w:rStyle w:val="Hyperlink"/>
            <w:rFonts w:asciiTheme="minorHAnsi" w:eastAsia="Arial" w:hAnsiTheme="minorHAnsi" w:cstheme="minorHAnsi"/>
            <w:lang w:val="en-US" w:eastAsia="en-US"/>
          </w:rPr>
          <w:t>I</w:t>
        </w:r>
        <w:r w:rsidR="00DC2AD4" w:rsidRPr="00C55D18">
          <w:rPr>
            <w:rStyle w:val="Hyperlink"/>
            <w:rFonts w:asciiTheme="minorHAnsi" w:eastAsia="Arial" w:hAnsiTheme="minorHAnsi" w:cstheme="minorHAnsi"/>
            <w:lang w:val="en-US" w:eastAsia="en-US"/>
          </w:rPr>
          <w:t xml:space="preserve">nformation </w:t>
        </w:r>
        <w:r w:rsidR="0076180E" w:rsidRPr="00C55D18">
          <w:rPr>
            <w:rStyle w:val="Hyperlink"/>
            <w:rFonts w:asciiTheme="minorHAnsi" w:eastAsia="Arial" w:hAnsiTheme="minorHAnsi" w:cstheme="minorHAnsi"/>
            <w:lang w:val="en-US" w:eastAsia="en-US"/>
          </w:rPr>
          <w:t>and evidence;</w:t>
        </w:r>
      </w:hyperlink>
      <w:r w:rsidR="0076180E" w:rsidRPr="00BF0DE2">
        <w:rPr>
          <w:rFonts w:asciiTheme="minorHAnsi" w:eastAsia="Arial" w:hAnsiTheme="minorHAnsi" w:cstheme="minorHAnsi"/>
          <w:lang w:val="en-US" w:eastAsia="en-US"/>
        </w:rPr>
        <w:t xml:space="preserve"> and </w:t>
      </w:r>
    </w:p>
    <w:p w14:paraId="7A2BD263" w14:textId="2EB3493F" w:rsidR="0076180E" w:rsidRPr="00BF0DE2" w:rsidRDefault="00DF77F4" w:rsidP="00D45ACD">
      <w:pPr>
        <w:pStyle w:val="ListParagraph"/>
        <w:widowControl w:val="0"/>
        <w:numPr>
          <w:ilvl w:val="0"/>
          <w:numId w:val="44"/>
        </w:numPr>
        <w:spacing w:after="120" w:line="276" w:lineRule="auto"/>
        <w:jc w:val="both"/>
        <w:rPr>
          <w:rFonts w:asciiTheme="minorHAnsi" w:eastAsia="Arial" w:hAnsiTheme="minorHAnsi" w:cstheme="minorHAnsi"/>
          <w:lang w:val="en-US" w:eastAsia="en-US"/>
        </w:rPr>
      </w:pPr>
      <w:hyperlink w:anchor="TableB" w:history="1">
        <w:r w:rsidR="0076180E" w:rsidRPr="00C55D18">
          <w:rPr>
            <w:rStyle w:val="Hyperlink"/>
            <w:rFonts w:asciiTheme="minorHAnsi" w:eastAsia="Arial" w:hAnsiTheme="minorHAnsi" w:cstheme="minorHAnsi"/>
            <w:lang w:val="en-US" w:eastAsia="en-US"/>
          </w:rPr>
          <w:t xml:space="preserve">Table B – </w:t>
        </w:r>
        <w:r w:rsidR="008C6612" w:rsidRPr="00C55D18">
          <w:rPr>
            <w:rStyle w:val="Hyperlink"/>
            <w:rFonts w:asciiTheme="minorHAnsi" w:eastAsia="Arial" w:hAnsiTheme="minorHAnsi" w:cstheme="minorHAnsi"/>
            <w:lang w:val="en-US" w:eastAsia="en-US"/>
          </w:rPr>
          <w:t>P</w:t>
        </w:r>
        <w:r w:rsidR="0076180E" w:rsidRPr="00C55D18">
          <w:rPr>
            <w:rStyle w:val="Hyperlink"/>
            <w:rFonts w:asciiTheme="minorHAnsi" w:eastAsia="Arial" w:hAnsiTheme="minorHAnsi" w:cstheme="minorHAnsi"/>
            <w:lang w:val="en-US" w:eastAsia="en-US"/>
          </w:rPr>
          <w:t>lans and drawings</w:t>
        </w:r>
      </w:hyperlink>
      <w:r w:rsidR="00C55D18">
        <w:rPr>
          <w:rStyle w:val="Hyperlink"/>
          <w:rFonts w:asciiTheme="minorHAnsi" w:eastAsia="Arial" w:hAnsiTheme="minorHAnsi" w:cstheme="minorHAnsi"/>
          <w:lang w:val="en-US" w:eastAsia="en-US"/>
        </w:rPr>
        <w:t>.</w:t>
      </w:r>
    </w:p>
    <w:p w14:paraId="6DDC3822" w14:textId="77777777" w:rsidR="00C55D18" w:rsidRDefault="00C55D18" w:rsidP="00DC4D40">
      <w:pPr>
        <w:widowControl w:val="0"/>
        <w:spacing w:before="124"/>
        <w:jc w:val="both"/>
        <w:rPr>
          <w:rFonts w:asciiTheme="minorHAnsi" w:eastAsia="Arial" w:hAnsiTheme="minorHAnsi" w:cstheme="minorHAnsi"/>
          <w:lang w:val="en-US" w:eastAsia="en-US"/>
        </w:rPr>
      </w:pPr>
    </w:p>
    <w:p w14:paraId="3937F270" w14:textId="77777777" w:rsidR="00120A7A" w:rsidRPr="009116A7" w:rsidRDefault="00120A7A" w:rsidP="00120A7A">
      <w:pPr>
        <w:widowControl w:val="0"/>
        <w:spacing w:before="124"/>
        <w:jc w:val="both"/>
        <w:rPr>
          <w:rFonts w:asciiTheme="minorHAnsi" w:eastAsia="Arial" w:hAnsiTheme="minorHAnsi" w:cstheme="minorHAnsi"/>
          <w:b/>
          <w:lang w:val="en-US" w:eastAsia="en-US"/>
        </w:rPr>
      </w:pPr>
      <w:bookmarkStart w:id="6" w:name="Generalcomments"/>
      <w:r w:rsidRPr="009116A7">
        <w:rPr>
          <w:rFonts w:asciiTheme="minorHAnsi" w:eastAsia="Arial" w:hAnsiTheme="minorHAnsi" w:cstheme="minorHAnsi"/>
          <w:b/>
          <w:lang w:val="en-US" w:eastAsia="en-US"/>
        </w:rPr>
        <w:t>General comments</w:t>
      </w:r>
    </w:p>
    <w:p w14:paraId="325C77FF" w14:textId="77777777" w:rsidR="00120A7A" w:rsidRPr="0023414F" w:rsidRDefault="00120A7A" w:rsidP="00120A7A">
      <w:pPr>
        <w:widowControl w:val="0"/>
        <w:spacing w:before="124"/>
        <w:jc w:val="both"/>
        <w:rPr>
          <w:rFonts w:asciiTheme="minorHAnsi" w:eastAsia="Arial" w:hAnsiTheme="minorHAnsi" w:cstheme="minorHAnsi"/>
          <w:b/>
          <w:lang w:val="en-US" w:eastAsia="en-US"/>
        </w:rPr>
      </w:pPr>
    </w:p>
    <w:bookmarkEnd w:id="6"/>
    <w:p w14:paraId="20744C27" w14:textId="7BBDB99E"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Applications for approval must be submitted using this </w:t>
      </w:r>
      <w:r w:rsidR="00960D0F">
        <w:rPr>
          <w:rFonts w:asciiTheme="minorHAnsi" w:hAnsiTheme="minorHAnsi" w:cstheme="minorHAnsi"/>
          <w:b/>
        </w:rPr>
        <w:t xml:space="preserve">Full </w:t>
      </w:r>
      <w:r w:rsidRPr="005C6372">
        <w:rPr>
          <w:rFonts w:asciiTheme="minorHAnsi" w:hAnsiTheme="minorHAnsi" w:cstheme="minorHAnsi"/>
          <w:b/>
        </w:rPr>
        <w:t>Application</w:t>
      </w:r>
      <w:r>
        <w:rPr>
          <w:rFonts w:asciiTheme="minorHAnsi" w:hAnsiTheme="minorHAnsi" w:cstheme="minorHAnsi"/>
        </w:rPr>
        <w:t xml:space="preserve"> form provided by the SAB. </w:t>
      </w:r>
      <w:r w:rsidR="00960D0F" w:rsidRPr="00960D0F">
        <w:rPr>
          <w:rFonts w:asciiTheme="minorHAnsi" w:hAnsiTheme="minorHAnsi" w:cstheme="minorHAnsi"/>
          <w:b/>
          <w:u w:val="single"/>
        </w:rPr>
        <w:t>USE OF THIS FORM IS MANDATORY</w:t>
      </w:r>
      <w:r w:rsidR="00960D0F">
        <w:rPr>
          <w:rFonts w:asciiTheme="minorHAnsi" w:hAnsiTheme="minorHAnsi" w:cstheme="minorHAnsi"/>
        </w:rPr>
        <w:t xml:space="preserve"> as it</w:t>
      </w:r>
      <w:r>
        <w:rPr>
          <w:rFonts w:asciiTheme="minorHAnsi" w:hAnsiTheme="minorHAnsi" w:cstheme="minorHAnsi"/>
        </w:rPr>
        <w:t xml:space="preserve"> has been developed to ensure your application has </w:t>
      </w:r>
      <w:r w:rsidR="00960D0F">
        <w:rPr>
          <w:rFonts w:asciiTheme="minorHAnsi" w:hAnsiTheme="minorHAnsi" w:cstheme="minorHAnsi"/>
        </w:rPr>
        <w:t xml:space="preserve">due </w:t>
      </w:r>
      <w:r>
        <w:rPr>
          <w:rFonts w:asciiTheme="minorHAnsi" w:hAnsiTheme="minorHAnsi" w:cstheme="minorHAnsi"/>
        </w:rPr>
        <w:t xml:space="preserve">regard to the statutory requirements. </w:t>
      </w:r>
    </w:p>
    <w:p w14:paraId="289A37D4" w14:textId="268BF6F0" w:rsidR="00120A7A" w:rsidRPr="005C15E8" w:rsidRDefault="00120A7A" w:rsidP="00120A7A">
      <w:pPr>
        <w:spacing w:after="120" w:line="276" w:lineRule="auto"/>
        <w:jc w:val="both"/>
        <w:rPr>
          <w:rFonts w:asciiTheme="minorHAnsi" w:hAnsiTheme="minorHAnsi" w:cstheme="minorHAnsi"/>
        </w:rPr>
      </w:pPr>
      <w:r w:rsidRPr="005C15E8">
        <w:rPr>
          <w:rFonts w:asciiTheme="minorHAnsi" w:hAnsiTheme="minorHAnsi" w:cstheme="minorHAnsi"/>
        </w:rPr>
        <w:t>Th</w:t>
      </w:r>
      <w:r>
        <w:rPr>
          <w:rFonts w:asciiTheme="minorHAnsi" w:hAnsiTheme="minorHAnsi" w:cstheme="minorHAnsi"/>
        </w:rPr>
        <w:t>is</w:t>
      </w:r>
      <w:r w:rsidRPr="005C15E8">
        <w:rPr>
          <w:rFonts w:asciiTheme="minorHAnsi" w:hAnsiTheme="minorHAnsi" w:cstheme="minorHAnsi"/>
        </w:rPr>
        <w:t xml:space="preserve"> form </w:t>
      </w:r>
      <w:r>
        <w:rPr>
          <w:rFonts w:asciiTheme="minorHAnsi" w:hAnsiTheme="minorHAnsi" w:cstheme="minorHAnsi"/>
        </w:rPr>
        <w:t>is</w:t>
      </w:r>
      <w:r w:rsidRPr="005C15E8">
        <w:rPr>
          <w:rFonts w:asciiTheme="minorHAnsi" w:hAnsiTheme="minorHAnsi" w:cstheme="minorHAnsi"/>
        </w:rPr>
        <w:t xml:space="preserve"> for SAB approval ONLY, and you are </w:t>
      </w:r>
      <w:r w:rsidR="00BB0C3E">
        <w:rPr>
          <w:rFonts w:asciiTheme="minorHAnsi" w:hAnsiTheme="minorHAnsi" w:cstheme="minorHAnsi"/>
        </w:rPr>
        <w:t xml:space="preserve">also </w:t>
      </w:r>
      <w:r w:rsidRPr="005C15E8">
        <w:rPr>
          <w:rFonts w:asciiTheme="minorHAnsi" w:hAnsiTheme="minorHAnsi" w:cstheme="minorHAnsi"/>
        </w:rPr>
        <w:t xml:space="preserve">advised to engage early, and directly, with the LPA and all other relevant organisations that may have an interest in your </w:t>
      </w:r>
      <w:proofErr w:type="spellStart"/>
      <w:r w:rsidRPr="005C15E8">
        <w:rPr>
          <w:rFonts w:asciiTheme="minorHAnsi" w:hAnsiTheme="minorHAnsi" w:cstheme="minorHAnsi"/>
        </w:rPr>
        <w:t>SuDS</w:t>
      </w:r>
      <w:proofErr w:type="spellEnd"/>
      <w:r w:rsidRPr="005C15E8">
        <w:rPr>
          <w:rFonts w:asciiTheme="minorHAnsi" w:hAnsiTheme="minorHAnsi" w:cstheme="minorHAnsi"/>
        </w:rPr>
        <w:t xml:space="preserve"> scheme proposal, including the SAB statutory consultees listed below:</w:t>
      </w:r>
    </w:p>
    <w:p w14:paraId="3F5C9AAE" w14:textId="628D2C54"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Sewerage undertaker</w:t>
      </w:r>
      <w:r w:rsidR="00BB0C3E">
        <w:rPr>
          <w:rFonts w:asciiTheme="minorHAnsi" w:hAnsiTheme="minorHAnsi" w:cstheme="minorHAnsi"/>
        </w:rPr>
        <w:t>;</w:t>
      </w:r>
    </w:p>
    <w:p w14:paraId="5EA6D6CE" w14:textId="5CEA75DE"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Natural Resources Wales</w:t>
      </w:r>
      <w:r w:rsidR="00BB0C3E">
        <w:rPr>
          <w:rFonts w:asciiTheme="minorHAnsi" w:hAnsiTheme="minorHAnsi" w:cstheme="minorHAnsi"/>
        </w:rPr>
        <w:t>;</w:t>
      </w:r>
    </w:p>
    <w:p w14:paraId="418B959F" w14:textId="29B8C04F"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Highway Authority</w:t>
      </w:r>
      <w:r w:rsidR="00BB0C3E">
        <w:rPr>
          <w:rFonts w:asciiTheme="minorHAnsi" w:hAnsiTheme="minorHAnsi" w:cstheme="minorHAnsi"/>
        </w:rPr>
        <w:t>;</w:t>
      </w:r>
    </w:p>
    <w:p w14:paraId="22F7C71C" w14:textId="4F99BB51"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Canal &amp; River Trust</w:t>
      </w:r>
      <w:r w:rsidR="00BB0C3E">
        <w:rPr>
          <w:rFonts w:asciiTheme="minorHAnsi" w:hAnsiTheme="minorHAnsi" w:cstheme="minorHAnsi"/>
        </w:rPr>
        <w:t>; and</w:t>
      </w:r>
    </w:p>
    <w:p w14:paraId="169E488D" w14:textId="01453B22" w:rsidR="00120A7A" w:rsidRPr="00B82B95"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 xml:space="preserve">Internal Drainage </w:t>
      </w:r>
      <w:r w:rsidRPr="00B82B95">
        <w:rPr>
          <w:rFonts w:asciiTheme="minorHAnsi" w:hAnsiTheme="minorHAnsi" w:cstheme="minorHAnsi"/>
        </w:rPr>
        <w:t>Districts (NRW)</w:t>
      </w:r>
      <w:r w:rsidR="00BB0C3E">
        <w:rPr>
          <w:rFonts w:asciiTheme="minorHAnsi" w:hAnsiTheme="minorHAnsi" w:cstheme="minorHAnsi"/>
        </w:rPr>
        <w:t>.</w:t>
      </w:r>
    </w:p>
    <w:p w14:paraId="515218B9" w14:textId="3BDAA39B"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You are advised to c</w:t>
      </w:r>
      <w:r w:rsidRPr="00842197">
        <w:rPr>
          <w:rFonts w:asciiTheme="minorHAnsi" w:hAnsiTheme="minorHAnsi" w:cstheme="minorHAnsi"/>
        </w:rPr>
        <w:t xml:space="preserve">ommence </w:t>
      </w:r>
      <w:r w:rsidRPr="003E46A5">
        <w:rPr>
          <w:rFonts w:asciiTheme="minorHAnsi" w:hAnsiTheme="minorHAnsi" w:cstheme="minorHAnsi"/>
          <w:b/>
        </w:rPr>
        <w:t>Pre-Planning Application discussions</w:t>
      </w:r>
      <w:r w:rsidRPr="00842197">
        <w:rPr>
          <w:rFonts w:asciiTheme="minorHAnsi" w:hAnsiTheme="minorHAnsi" w:cstheme="minorHAnsi"/>
        </w:rPr>
        <w:t xml:space="preserve"> with the LPA at the earliest </w:t>
      </w:r>
      <w:r w:rsidR="00BB0C3E" w:rsidRPr="00842197">
        <w:rPr>
          <w:rFonts w:asciiTheme="minorHAnsi" w:hAnsiTheme="minorHAnsi" w:cstheme="minorHAnsi"/>
        </w:rPr>
        <w:t>opportunity and</w:t>
      </w:r>
      <w:r w:rsidRPr="00842197">
        <w:rPr>
          <w:rFonts w:asciiTheme="minorHAnsi" w:hAnsiTheme="minorHAnsi" w:cstheme="minorHAnsi"/>
        </w:rPr>
        <w:t xml:space="preserve"> undertake discussions with both the SAB and the LPA simultaneously</w:t>
      </w:r>
      <w:r w:rsidR="00BB0C3E">
        <w:rPr>
          <w:rFonts w:asciiTheme="minorHAnsi" w:hAnsiTheme="minorHAnsi" w:cstheme="minorHAnsi"/>
        </w:rPr>
        <w:t>.</w:t>
      </w:r>
    </w:p>
    <w:p w14:paraId="558B4055" w14:textId="77777777" w:rsidR="00120A7A" w:rsidRPr="00842197"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Development on site should not commence until formal </w:t>
      </w:r>
      <w:r w:rsidRPr="009116A7">
        <w:rPr>
          <w:rFonts w:asciiTheme="minorHAnsi" w:hAnsiTheme="minorHAnsi" w:cstheme="minorHAnsi"/>
        </w:rPr>
        <w:t xml:space="preserve">Planning Approval </w:t>
      </w:r>
      <w:r w:rsidRPr="009116A7">
        <w:rPr>
          <w:rFonts w:asciiTheme="minorHAnsi" w:hAnsiTheme="minorHAnsi" w:cstheme="minorHAnsi"/>
          <w:u w:val="single"/>
        </w:rPr>
        <w:t>AND</w:t>
      </w:r>
      <w:r w:rsidRPr="009116A7">
        <w:rPr>
          <w:rFonts w:asciiTheme="minorHAnsi" w:hAnsiTheme="minorHAnsi" w:cstheme="minorHAnsi"/>
        </w:rPr>
        <w:t xml:space="preserve"> Full SAB Approval has been give</w:t>
      </w:r>
      <w:r>
        <w:rPr>
          <w:rFonts w:asciiTheme="minorHAnsi" w:hAnsiTheme="minorHAnsi" w:cstheme="minorHAnsi"/>
        </w:rPr>
        <w:t>n.</w:t>
      </w:r>
    </w:p>
    <w:p w14:paraId="5A2FCF86" w14:textId="1CF0A17C" w:rsidR="00120A7A" w:rsidRPr="00842197" w:rsidRDefault="00120A7A" w:rsidP="00120A7A">
      <w:pPr>
        <w:spacing w:after="120" w:line="276" w:lineRule="auto"/>
        <w:jc w:val="both"/>
        <w:rPr>
          <w:rFonts w:asciiTheme="minorHAnsi" w:hAnsiTheme="minorHAnsi" w:cstheme="minorHAnsi"/>
        </w:rPr>
      </w:pPr>
      <w:r>
        <w:rPr>
          <w:rFonts w:asciiTheme="minorHAnsi" w:hAnsiTheme="minorHAnsi" w:cstheme="minorHAnsi"/>
        </w:rPr>
        <w:t>It is important that you k</w:t>
      </w:r>
      <w:r w:rsidRPr="00842197">
        <w:rPr>
          <w:rFonts w:asciiTheme="minorHAnsi" w:hAnsiTheme="minorHAnsi" w:cstheme="minorHAnsi"/>
        </w:rPr>
        <w:t>eep SAB officers and planning officers informed of progress and decisions with regard to the planning application and the SAB application, as they are separate applications, with different requirements, timescales and approval bodies</w:t>
      </w:r>
      <w:r w:rsidR="00BB0C3E">
        <w:rPr>
          <w:rFonts w:asciiTheme="minorHAnsi" w:hAnsiTheme="minorHAnsi" w:cstheme="minorHAnsi"/>
        </w:rPr>
        <w:t>.</w:t>
      </w:r>
    </w:p>
    <w:p w14:paraId="77392EEE" w14:textId="1A8BE540"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Engaging in </w:t>
      </w:r>
      <w:r w:rsidRPr="003E46A5">
        <w:rPr>
          <w:rFonts w:asciiTheme="minorHAnsi" w:hAnsiTheme="minorHAnsi" w:cstheme="minorHAnsi"/>
          <w:b/>
        </w:rPr>
        <w:t>Pre-Application discussions</w:t>
      </w:r>
      <w:r>
        <w:rPr>
          <w:rFonts w:asciiTheme="minorHAnsi" w:hAnsiTheme="minorHAnsi" w:cstheme="minorHAnsi"/>
        </w:rPr>
        <w:t xml:space="preserve"> with the SAB at the outset of your </w:t>
      </w:r>
      <w:proofErr w:type="spellStart"/>
      <w:r>
        <w:rPr>
          <w:rFonts w:asciiTheme="minorHAnsi" w:hAnsiTheme="minorHAnsi" w:cstheme="minorHAnsi"/>
        </w:rPr>
        <w:t>SuDS</w:t>
      </w:r>
      <w:proofErr w:type="spellEnd"/>
      <w:r>
        <w:rPr>
          <w:rFonts w:asciiTheme="minorHAnsi" w:hAnsiTheme="minorHAnsi" w:cstheme="minorHAnsi"/>
        </w:rPr>
        <w:t xml:space="preserve"> concept design is strongly advised. Effective </w:t>
      </w:r>
      <w:r w:rsidRPr="003E46A5">
        <w:rPr>
          <w:rFonts w:asciiTheme="minorHAnsi" w:hAnsiTheme="minorHAnsi" w:cstheme="minorHAnsi"/>
          <w:b/>
        </w:rPr>
        <w:t>Pre-Application discussions</w:t>
      </w:r>
      <w:r>
        <w:rPr>
          <w:rFonts w:asciiTheme="minorHAnsi" w:hAnsiTheme="minorHAnsi" w:cstheme="minorHAnsi"/>
        </w:rPr>
        <w:t xml:space="preserve"> </w:t>
      </w:r>
      <w:r w:rsidRPr="009116A7">
        <w:rPr>
          <w:rFonts w:asciiTheme="minorHAnsi" w:hAnsiTheme="minorHAnsi" w:cstheme="minorHAnsi"/>
        </w:rPr>
        <w:t xml:space="preserve">and </w:t>
      </w:r>
      <w:r w:rsidRPr="00BB0C3E">
        <w:rPr>
          <w:rFonts w:asciiTheme="minorHAnsi" w:hAnsiTheme="minorHAnsi" w:cstheme="minorHAnsi"/>
          <w:b/>
        </w:rPr>
        <w:t>Master Planning</w:t>
      </w:r>
      <w:r w:rsidRPr="009116A7">
        <w:rPr>
          <w:rFonts w:asciiTheme="minorHAnsi" w:hAnsiTheme="minorHAnsi" w:cstheme="minorHAnsi"/>
        </w:rPr>
        <w:t xml:space="preserve"> can ensure a robust, cost effective and viable surface water mana</w:t>
      </w:r>
      <w:r>
        <w:rPr>
          <w:rFonts w:asciiTheme="minorHAnsi" w:hAnsiTheme="minorHAnsi" w:cstheme="minorHAnsi"/>
        </w:rPr>
        <w:t xml:space="preserve">gement strategy and </w:t>
      </w:r>
      <w:proofErr w:type="spellStart"/>
      <w:r>
        <w:rPr>
          <w:rFonts w:asciiTheme="minorHAnsi" w:hAnsiTheme="minorHAnsi" w:cstheme="minorHAnsi"/>
        </w:rPr>
        <w:t>SuDS</w:t>
      </w:r>
      <w:proofErr w:type="spellEnd"/>
      <w:r>
        <w:rPr>
          <w:rFonts w:asciiTheme="minorHAnsi" w:hAnsiTheme="minorHAnsi" w:cstheme="minorHAnsi"/>
        </w:rPr>
        <w:t xml:space="preserve"> scheme design. SAB can help you determine the optimum </w:t>
      </w:r>
      <w:proofErr w:type="spellStart"/>
      <w:r>
        <w:rPr>
          <w:rFonts w:asciiTheme="minorHAnsi" w:hAnsiTheme="minorHAnsi" w:cstheme="minorHAnsi"/>
        </w:rPr>
        <w:t>S</w:t>
      </w:r>
      <w:r w:rsidR="00BB0C3E">
        <w:rPr>
          <w:rFonts w:asciiTheme="minorHAnsi" w:hAnsiTheme="minorHAnsi" w:cstheme="minorHAnsi"/>
        </w:rPr>
        <w:t>u</w:t>
      </w:r>
      <w:r>
        <w:rPr>
          <w:rFonts w:asciiTheme="minorHAnsi" w:hAnsiTheme="minorHAnsi" w:cstheme="minorHAnsi"/>
        </w:rPr>
        <w:t>DS</w:t>
      </w:r>
      <w:proofErr w:type="spellEnd"/>
      <w:r>
        <w:rPr>
          <w:rFonts w:asciiTheme="minorHAnsi" w:hAnsiTheme="minorHAnsi" w:cstheme="minorHAnsi"/>
        </w:rPr>
        <w:t xml:space="preserve"> solution for your site by providing an early indication of what may or may not comply with the </w:t>
      </w:r>
      <w:r w:rsidRPr="009116A7">
        <w:rPr>
          <w:rFonts w:asciiTheme="minorHAnsi" w:hAnsiTheme="minorHAnsi" w:cstheme="minorHAnsi"/>
        </w:rPr>
        <w:t xml:space="preserve">National </w:t>
      </w:r>
      <w:proofErr w:type="spellStart"/>
      <w:r w:rsidRPr="009116A7">
        <w:rPr>
          <w:rFonts w:asciiTheme="minorHAnsi" w:hAnsiTheme="minorHAnsi" w:cstheme="minorHAnsi"/>
        </w:rPr>
        <w:t>SuDS</w:t>
      </w:r>
      <w:proofErr w:type="spellEnd"/>
      <w:r w:rsidRPr="009116A7">
        <w:rPr>
          <w:rFonts w:asciiTheme="minorHAnsi" w:hAnsiTheme="minorHAnsi" w:cstheme="minorHAnsi"/>
        </w:rPr>
        <w:t xml:space="preserve"> Standards.</w:t>
      </w:r>
    </w:p>
    <w:p w14:paraId="67CA45D6" w14:textId="301A8501"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lastRenderedPageBreak/>
        <w:t xml:space="preserve">Please provide as much technical information as possible to the SAB to enable a considered and reasoned response to be given at both the </w:t>
      </w:r>
      <w:r>
        <w:rPr>
          <w:rFonts w:asciiTheme="minorHAnsi" w:hAnsiTheme="minorHAnsi" w:cstheme="minorHAnsi"/>
          <w:b/>
        </w:rPr>
        <w:t>P</w:t>
      </w:r>
      <w:r w:rsidRPr="002A2520">
        <w:rPr>
          <w:rFonts w:asciiTheme="minorHAnsi" w:hAnsiTheme="minorHAnsi" w:cstheme="minorHAnsi"/>
          <w:b/>
        </w:rPr>
        <w:t>re-</w:t>
      </w:r>
      <w:r>
        <w:rPr>
          <w:rFonts w:asciiTheme="minorHAnsi" w:hAnsiTheme="minorHAnsi" w:cstheme="minorHAnsi"/>
          <w:b/>
        </w:rPr>
        <w:t>Application</w:t>
      </w:r>
      <w:r w:rsidRPr="002A2520">
        <w:rPr>
          <w:rFonts w:asciiTheme="minorHAnsi" w:hAnsiTheme="minorHAnsi" w:cstheme="minorHAnsi"/>
          <w:b/>
        </w:rPr>
        <w:t xml:space="preserve"> and </w:t>
      </w:r>
      <w:r>
        <w:rPr>
          <w:rFonts w:asciiTheme="minorHAnsi" w:hAnsiTheme="minorHAnsi" w:cstheme="minorHAnsi"/>
          <w:b/>
        </w:rPr>
        <w:t>F</w:t>
      </w:r>
      <w:r w:rsidRPr="002A2520">
        <w:rPr>
          <w:rFonts w:asciiTheme="minorHAnsi" w:hAnsiTheme="minorHAnsi" w:cstheme="minorHAnsi"/>
          <w:b/>
        </w:rPr>
        <w:t xml:space="preserve">ull </w:t>
      </w:r>
      <w:r>
        <w:rPr>
          <w:rFonts w:asciiTheme="minorHAnsi" w:hAnsiTheme="minorHAnsi" w:cstheme="minorHAnsi"/>
          <w:b/>
        </w:rPr>
        <w:t>A</w:t>
      </w:r>
      <w:r w:rsidRPr="002A2520">
        <w:rPr>
          <w:rFonts w:asciiTheme="minorHAnsi" w:hAnsiTheme="minorHAnsi" w:cstheme="minorHAnsi"/>
          <w:b/>
        </w:rPr>
        <w:t>pplication stages.</w:t>
      </w:r>
      <w:r>
        <w:rPr>
          <w:rFonts w:asciiTheme="minorHAnsi" w:hAnsiTheme="minorHAnsi" w:cstheme="minorHAnsi"/>
        </w:rPr>
        <w:t xml:space="preserve"> </w:t>
      </w:r>
      <w:proofErr w:type="gramStart"/>
      <w:r>
        <w:rPr>
          <w:rFonts w:asciiTheme="minorHAnsi" w:hAnsiTheme="minorHAnsi" w:cstheme="minorHAnsi"/>
        </w:rPr>
        <w:t>i.e</w:t>
      </w:r>
      <w:proofErr w:type="gramEnd"/>
      <w:r>
        <w:rPr>
          <w:rFonts w:asciiTheme="minorHAnsi" w:hAnsiTheme="minorHAnsi" w:cstheme="minorHAnsi"/>
        </w:rPr>
        <w:t xml:space="preserve">. the more information provided at the </w:t>
      </w:r>
      <w:r w:rsidRPr="003E46A5">
        <w:rPr>
          <w:rFonts w:asciiTheme="minorHAnsi" w:hAnsiTheme="minorHAnsi" w:cstheme="minorHAnsi"/>
          <w:b/>
        </w:rPr>
        <w:t>Pre-Application stage</w:t>
      </w:r>
      <w:r>
        <w:rPr>
          <w:rFonts w:asciiTheme="minorHAnsi" w:hAnsiTheme="minorHAnsi" w:cstheme="minorHAnsi"/>
        </w:rPr>
        <w:t>, the more detailed technical advice can be given</w:t>
      </w:r>
      <w:r w:rsidR="00CF3493">
        <w:rPr>
          <w:rFonts w:asciiTheme="minorHAnsi" w:hAnsiTheme="minorHAnsi" w:cstheme="minorHAnsi"/>
        </w:rPr>
        <w:t>.</w:t>
      </w:r>
    </w:p>
    <w:p w14:paraId="55E619CD" w14:textId="7054CC2E"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T</w:t>
      </w:r>
      <w:r w:rsidRPr="006F0E50">
        <w:rPr>
          <w:rFonts w:asciiTheme="minorHAnsi" w:hAnsiTheme="minorHAnsi" w:cstheme="minorHAnsi"/>
        </w:rPr>
        <w:t xml:space="preserve">he site-specific surface water drainage assessment and </w:t>
      </w:r>
      <w:proofErr w:type="spellStart"/>
      <w:r w:rsidRPr="006F0E50">
        <w:rPr>
          <w:rFonts w:asciiTheme="minorHAnsi" w:hAnsiTheme="minorHAnsi" w:cstheme="minorHAnsi"/>
        </w:rPr>
        <w:t>SuDS</w:t>
      </w:r>
      <w:proofErr w:type="spellEnd"/>
      <w:r w:rsidRPr="006F0E50">
        <w:rPr>
          <w:rFonts w:asciiTheme="minorHAnsi" w:hAnsiTheme="minorHAnsi" w:cstheme="minorHAnsi"/>
        </w:rPr>
        <w:t xml:space="preserve"> requirements </w:t>
      </w:r>
      <w:r>
        <w:rPr>
          <w:rFonts w:asciiTheme="minorHAnsi" w:hAnsiTheme="minorHAnsi" w:cstheme="minorHAnsi"/>
        </w:rPr>
        <w:t xml:space="preserve">should be integrated </w:t>
      </w:r>
      <w:r w:rsidRPr="006F0E50">
        <w:rPr>
          <w:rFonts w:asciiTheme="minorHAnsi" w:hAnsiTheme="minorHAnsi" w:cstheme="minorHAnsi"/>
        </w:rPr>
        <w:t xml:space="preserve">with the </w:t>
      </w:r>
      <w:r w:rsidRPr="003E46A5">
        <w:rPr>
          <w:rFonts w:asciiTheme="minorHAnsi" w:hAnsiTheme="minorHAnsi" w:cstheme="minorHAnsi"/>
          <w:b/>
        </w:rPr>
        <w:t>Flood Consequences Assessment (FCA)</w:t>
      </w:r>
      <w:r w:rsidRPr="006F0E50">
        <w:rPr>
          <w:rFonts w:asciiTheme="minorHAnsi" w:hAnsiTheme="minorHAnsi" w:cstheme="minorHAnsi"/>
        </w:rPr>
        <w:t xml:space="preserve">, and an integrated </w:t>
      </w:r>
      <w:r w:rsidRPr="003E46A5">
        <w:rPr>
          <w:rFonts w:asciiTheme="minorHAnsi" w:hAnsiTheme="minorHAnsi" w:cstheme="minorHAnsi"/>
          <w:b/>
        </w:rPr>
        <w:t xml:space="preserve">Flood and </w:t>
      </w:r>
      <w:r>
        <w:rPr>
          <w:rFonts w:asciiTheme="minorHAnsi" w:hAnsiTheme="minorHAnsi" w:cstheme="minorHAnsi"/>
          <w:b/>
        </w:rPr>
        <w:t xml:space="preserve">Surface Water </w:t>
      </w:r>
      <w:r w:rsidRPr="003E46A5">
        <w:rPr>
          <w:rFonts w:asciiTheme="minorHAnsi" w:hAnsiTheme="minorHAnsi" w:cstheme="minorHAnsi"/>
          <w:b/>
        </w:rPr>
        <w:t>Drainage Report</w:t>
      </w:r>
      <w:r w:rsidRPr="006F0E50">
        <w:rPr>
          <w:rFonts w:asciiTheme="minorHAnsi" w:hAnsiTheme="minorHAnsi" w:cstheme="minorHAnsi"/>
        </w:rPr>
        <w:t xml:space="preserve"> </w:t>
      </w:r>
      <w:r>
        <w:rPr>
          <w:rFonts w:asciiTheme="minorHAnsi" w:hAnsiTheme="minorHAnsi" w:cstheme="minorHAnsi"/>
        </w:rPr>
        <w:t xml:space="preserve">provided </w:t>
      </w:r>
      <w:r w:rsidRPr="006F0E50">
        <w:rPr>
          <w:rFonts w:asciiTheme="minorHAnsi" w:hAnsiTheme="minorHAnsi" w:cstheme="minorHAnsi"/>
        </w:rPr>
        <w:t>to both the LPA and the SAB</w:t>
      </w:r>
      <w:r w:rsidR="00D246F8">
        <w:rPr>
          <w:rFonts w:asciiTheme="minorHAnsi" w:hAnsiTheme="minorHAnsi" w:cstheme="minorHAnsi"/>
        </w:rPr>
        <w:t>.</w:t>
      </w:r>
    </w:p>
    <w:p w14:paraId="7778BF5C" w14:textId="451A66F6" w:rsidR="00120A7A" w:rsidRPr="006F0E50" w:rsidRDefault="00120A7A" w:rsidP="00120A7A">
      <w:pPr>
        <w:spacing w:after="120" w:line="276" w:lineRule="auto"/>
        <w:rPr>
          <w:rFonts w:asciiTheme="minorHAnsi" w:hAnsiTheme="minorHAnsi" w:cstheme="minorHAnsi"/>
        </w:rPr>
      </w:pPr>
      <w:r>
        <w:rPr>
          <w:rFonts w:asciiTheme="minorHAnsi" w:hAnsiTheme="minorHAnsi" w:cstheme="minorHAnsi"/>
        </w:rPr>
        <w:t>Please</w:t>
      </w:r>
      <w:r w:rsidRPr="009116A7">
        <w:rPr>
          <w:rFonts w:asciiTheme="minorHAnsi" w:hAnsiTheme="minorHAnsi" w:cstheme="minorHAnsi"/>
        </w:rPr>
        <w:t xml:space="preserve"> refer to key national and local documents prior to, and during the concept design, detailed design, SAB and LPA approvals, construction, adoption, operation &amp; maintenance of a </w:t>
      </w:r>
      <w:proofErr w:type="spellStart"/>
      <w:r w:rsidRPr="009116A7">
        <w:rPr>
          <w:rFonts w:asciiTheme="minorHAnsi" w:hAnsiTheme="minorHAnsi" w:cstheme="minorHAnsi"/>
        </w:rPr>
        <w:t>SuDS</w:t>
      </w:r>
      <w:proofErr w:type="spellEnd"/>
      <w:r w:rsidRPr="009116A7">
        <w:rPr>
          <w:rFonts w:asciiTheme="minorHAnsi" w:hAnsiTheme="minorHAnsi" w:cstheme="minorHAnsi"/>
        </w:rPr>
        <w:t xml:space="preserve"> scheme.</w:t>
      </w:r>
      <w:r>
        <w:rPr>
          <w:rFonts w:asciiTheme="minorHAnsi" w:hAnsiTheme="minorHAnsi" w:cstheme="minorHAnsi"/>
        </w:rPr>
        <w:t xml:space="preserve"> A list </w:t>
      </w:r>
      <w:r w:rsidR="00D246F8">
        <w:rPr>
          <w:rFonts w:asciiTheme="minorHAnsi" w:hAnsiTheme="minorHAnsi" w:cstheme="minorHAnsi"/>
        </w:rPr>
        <w:t xml:space="preserve">of, </w:t>
      </w:r>
      <w:r>
        <w:rPr>
          <w:rFonts w:asciiTheme="minorHAnsi" w:hAnsiTheme="minorHAnsi" w:cstheme="minorHAnsi"/>
        </w:rPr>
        <w:t>and links to</w:t>
      </w:r>
      <w:r w:rsidR="00D246F8">
        <w:rPr>
          <w:rFonts w:asciiTheme="minorHAnsi" w:hAnsiTheme="minorHAnsi" w:cstheme="minorHAnsi"/>
        </w:rPr>
        <w:t>,</w:t>
      </w:r>
      <w:r>
        <w:rPr>
          <w:rFonts w:asciiTheme="minorHAnsi" w:hAnsiTheme="minorHAnsi" w:cstheme="minorHAnsi"/>
        </w:rPr>
        <w:t xml:space="preserve"> these documents are provided in th</w:t>
      </w:r>
      <w:r w:rsidRPr="00BF19D3">
        <w:rPr>
          <w:rFonts w:asciiTheme="minorHAnsi" w:hAnsiTheme="minorHAnsi" w:cstheme="minorHAnsi"/>
        </w:rPr>
        <w:t xml:space="preserve">e </w:t>
      </w:r>
      <w:hyperlink r:id="rId29" w:history="1">
        <w:r w:rsidRPr="00BF19D3">
          <w:rPr>
            <w:rStyle w:val="Hyperlink"/>
            <w:rFonts w:asciiTheme="minorHAnsi" w:hAnsiTheme="minorHAnsi" w:cstheme="minorHAnsi"/>
          </w:rPr>
          <w:t xml:space="preserve">Guidance on Making </w:t>
        </w:r>
        <w:proofErr w:type="spellStart"/>
        <w:r w:rsidRPr="00BF19D3">
          <w:rPr>
            <w:rStyle w:val="Hyperlink"/>
            <w:rFonts w:asciiTheme="minorHAnsi" w:hAnsiTheme="minorHAnsi" w:cstheme="minorHAnsi"/>
          </w:rPr>
          <w:t>SuDS</w:t>
        </w:r>
        <w:proofErr w:type="spellEnd"/>
        <w:r w:rsidRPr="00BF19D3">
          <w:rPr>
            <w:rStyle w:val="Hyperlink"/>
            <w:rFonts w:asciiTheme="minorHAnsi" w:hAnsiTheme="minorHAnsi" w:cstheme="minorHAnsi"/>
          </w:rPr>
          <w:t xml:space="preserve"> Applications for SAB Approval.</w:t>
        </w:r>
        <w:r w:rsidRPr="00BF19D3">
          <w:rPr>
            <w:rStyle w:val="Hyperlink"/>
            <w:rFonts w:asciiTheme="minorHAnsi" w:hAnsiTheme="minorHAnsi" w:cstheme="minorHAnsi"/>
            <w:b/>
          </w:rPr>
          <w:t xml:space="preserve"> </w:t>
        </w:r>
      </w:hyperlink>
    </w:p>
    <w:p w14:paraId="3024CE55" w14:textId="77777777" w:rsidR="00120A7A" w:rsidRPr="00120A7A" w:rsidRDefault="00120A7A" w:rsidP="00120A7A">
      <w:pPr>
        <w:widowControl w:val="0"/>
        <w:spacing w:before="124"/>
        <w:jc w:val="both"/>
        <w:rPr>
          <w:rFonts w:asciiTheme="minorHAnsi" w:eastAsia="Arial" w:hAnsiTheme="minorHAnsi" w:cstheme="minorHAnsi"/>
          <w:lang w:val="en-US" w:eastAsia="en-US"/>
        </w:rPr>
      </w:pPr>
    </w:p>
    <w:p w14:paraId="0F0C6E72" w14:textId="77777777" w:rsidR="00120A7A" w:rsidRPr="00120A7A" w:rsidRDefault="00120A7A" w:rsidP="00120A7A">
      <w:pPr>
        <w:spacing w:after="120" w:line="276" w:lineRule="auto"/>
        <w:jc w:val="both"/>
        <w:rPr>
          <w:rFonts w:asciiTheme="minorHAnsi" w:hAnsiTheme="minorHAnsi" w:cstheme="minorHAnsi"/>
        </w:rPr>
      </w:pPr>
      <w:r w:rsidRPr="00120A7A">
        <w:rPr>
          <w:rFonts w:asciiTheme="minorHAnsi" w:hAnsiTheme="minorHAnsi" w:cstheme="minorHAnsi"/>
        </w:rPr>
        <w:t xml:space="preserve">With specific regard to the </w:t>
      </w:r>
      <w:r w:rsidRPr="00120A7A">
        <w:rPr>
          <w:rFonts w:asciiTheme="minorHAnsi" w:hAnsiTheme="minorHAnsi" w:cstheme="minorHAnsi"/>
          <w:b/>
        </w:rPr>
        <w:t>Full Application</w:t>
      </w:r>
      <w:r w:rsidRPr="00120A7A">
        <w:rPr>
          <w:rFonts w:asciiTheme="minorHAnsi" w:hAnsiTheme="minorHAnsi" w:cstheme="minorHAnsi"/>
        </w:rPr>
        <w:t>:</w:t>
      </w:r>
    </w:p>
    <w:p w14:paraId="5615D354" w14:textId="2DC417C1" w:rsidR="007446BD" w:rsidRPr="006F0E50" w:rsidRDefault="007446BD" w:rsidP="007446BD">
      <w:pPr>
        <w:pStyle w:val="ListParagraph"/>
        <w:numPr>
          <w:ilvl w:val="0"/>
          <w:numId w:val="46"/>
        </w:numPr>
        <w:spacing w:after="120" w:line="276" w:lineRule="auto"/>
        <w:rPr>
          <w:rFonts w:asciiTheme="minorHAnsi" w:hAnsiTheme="minorHAnsi" w:cstheme="minorHAnsi"/>
          <w:b/>
          <w:color w:val="1F497D"/>
          <w:sz w:val="32"/>
          <w:szCs w:val="32"/>
          <w:u w:val="single"/>
        </w:rPr>
      </w:pPr>
      <w:r w:rsidRPr="006F0E50">
        <w:rPr>
          <w:rFonts w:asciiTheme="minorHAnsi" w:hAnsiTheme="minorHAnsi" w:cstheme="minorHAnsi"/>
        </w:rPr>
        <w:t xml:space="preserve">To ensure a </w:t>
      </w:r>
      <w:r w:rsidRPr="006F0E50">
        <w:rPr>
          <w:rFonts w:asciiTheme="minorHAnsi" w:hAnsiTheme="minorHAnsi" w:cstheme="minorHAnsi"/>
          <w:b/>
        </w:rPr>
        <w:t>Valid Application</w:t>
      </w:r>
      <w:r w:rsidRPr="006F0E50">
        <w:rPr>
          <w:rFonts w:asciiTheme="minorHAnsi" w:hAnsiTheme="minorHAnsi" w:cstheme="minorHAnsi"/>
        </w:rPr>
        <w:t xml:space="preserve">, all questions on the form </w:t>
      </w:r>
      <w:r w:rsidRPr="00277B7D">
        <w:rPr>
          <w:rFonts w:asciiTheme="minorHAnsi" w:hAnsiTheme="minorHAnsi" w:cstheme="minorHAnsi"/>
          <w:u w:val="single"/>
        </w:rPr>
        <w:t>MUST</w:t>
      </w:r>
      <w:r w:rsidRPr="006F0E50">
        <w:rPr>
          <w:rFonts w:asciiTheme="minorHAnsi" w:hAnsiTheme="minorHAnsi" w:cstheme="minorHAnsi"/>
        </w:rPr>
        <w:t xml:space="preserve"> be answered, and </w:t>
      </w:r>
      <w:r>
        <w:rPr>
          <w:rFonts w:asciiTheme="minorHAnsi" w:hAnsiTheme="minorHAnsi" w:cstheme="minorHAnsi"/>
        </w:rPr>
        <w:t>ALL</w:t>
      </w:r>
      <w:r w:rsidRPr="006F0E50">
        <w:rPr>
          <w:rFonts w:asciiTheme="minorHAnsi" w:hAnsiTheme="minorHAnsi" w:cstheme="minorHAnsi"/>
        </w:rPr>
        <w:t xml:space="preserve"> supporting material </w:t>
      </w:r>
      <w:r w:rsidRPr="00277B7D">
        <w:rPr>
          <w:rFonts w:asciiTheme="minorHAnsi" w:hAnsiTheme="minorHAnsi" w:cstheme="minorHAnsi"/>
          <w:u w:val="single"/>
        </w:rPr>
        <w:t>MUST</w:t>
      </w:r>
      <w:r w:rsidRPr="006F0E50">
        <w:rPr>
          <w:rFonts w:asciiTheme="minorHAnsi" w:hAnsiTheme="minorHAnsi" w:cstheme="minorHAnsi"/>
        </w:rPr>
        <w:t xml:space="preserve"> be submitted as indicated in the </w:t>
      </w:r>
      <w:hyperlink w:anchor="Guidance" w:history="1">
        <w:r w:rsidRPr="00B07F8C">
          <w:rPr>
            <w:rStyle w:val="Hyperlink"/>
            <w:rFonts w:asciiTheme="minorHAnsi" w:hAnsiTheme="minorHAnsi" w:cstheme="minorHAnsi"/>
            <w:b/>
          </w:rPr>
          <w:t>Guidance on completing the Full Application Form</w:t>
        </w:r>
      </w:hyperlink>
      <w:r w:rsidRPr="006F0E50">
        <w:rPr>
          <w:rFonts w:asciiTheme="minorHAnsi" w:hAnsiTheme="minorHAnsi" w:cstheme="minorHAnsi"/>
          <w:b/>
        </w:rPr>
        <w:t xml:space="preserve"> </w:t>
      </w:r>
      <w:r w:rsidRPr="006F0E50">
        <w:rPr>
          <w:rFonts w:asciiTheme="minorHAnsi" w:hAnsiTheme="minorHAnsi" w:cstheme="minorHAnsi"/>
        </w:rPr>
        <w:t>(or as otherwise agreed with the SAB)</w:t>
      </w:r>
      <w:r>
        <w:rPr>
          <w:rFonts w:asciiTheme="minorHAnsi" w:hAnsiTheme="minorHAnsi" w:cstheme="minorHAnsi"/>
        </w:rPr>
        <w:t>;</w:t>
      </w:r>
    </w:p>
    <w:p w14:paraId="1E590EAA" w14:textId="77777777" w:rsidR="007446BD" w:rsidRPr="00842197" w:rsidRDefault="007446BD" w:rsidP="007446BD">
      <w:pPr>
        <w:pStyle w:val="ListParagraph"/>
        <w:numPr>
          <w:ilvl w:val="0"/>
          <w:numId w:val="45"/>
        </w:numPr>
        <w:spacing w:after="120" w:line="276" w:lineRule="auto"/>
        <w:jc w:val="both"/>
        <w:rPr>
          <w:rFonts w:asciiTheme="minorHAnsi" w:hAnsiTheme="minorHAnsi" w:cstheme="minorHAnsi"/>
        </w:rPr>
      </w:pPr>
      <w:r w:rsidRPr="00842197">
        <w:rPr>
          <w:rFonts w:asciiTheme="minorHAnsi" w:hAnsiTheme="minorHAnsi" w:cstheme="minorHAnsi"/>
        </w:rPr>
        <w:t xml:space="preserve">Your response to questions should </w:t>
      </w:r>
      <w:r>
        <w:rPr>
          <w:rFonts w:asciiTheme="minorHAnsi" w:hAnsiTheme="minorHAnsi" w:cstheme="minorHAnsi"/>
        </w:rPr>
        <w:t xml:space="preserve">be comprehensive and </w:t>
      </w:r>
      <w:r w:rsidRPr="00842197">
        <w:rPr>
          <w:rFonts w:asciiTheme="minorHAnsi" w:hAnsiTheme="minorHAnsi" w:cstheme="minorHAnsi"/>
        </w:rPr>
        <w:t>reflect the specific requirements of the Statutory National Standards</w:t>
      </w:r>
      <w:r>
        <w:rPr>
          <w:rFonts w:asciiTheme="minorHAnsi" w:hAnsiTheme="minorHAnsi" w:cstheme="minorHAnsi"/>
        </w:rPr>
        <w:t>;</w:t>
      </w:r>
    </w:p>
    <w:p w14:paraId="59945EBB"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sidRPr="005775FF">
        <w:rPr>
          <w:rFonts w:asciiTheme="minorHAnsi" w:hAnsiTheme="minorHAnsi" w:cstheme="minorHAnsi"/>
        </w:rPr>
        <w:t xml:space="preserve">Once your application form together with </w:t>
      </w:r>
      <w:r>
        <w:rPr>
          <w:rFonts w:asciiTheme="minorHAnsi" w:hAnsiTheme="minorHAnsi" w:cstheme="minorHAnsi"/>
        </w:rPr>
        <w:t xml:space="preserve">any </w:t>
      </w:r>
      <w:r w:rsidRPr="005775FF">
        <w:rPr>
          <w:rFonts w:asciiTheme="minorHAnsi" w:hAnsiTheme="minorHAnsi" w:cstheme="minorHAnsi"/>
        </w:rPr>
        <w:t xml:space="preserve">supporting material has been submitted to the SAB, it will be </w:t>
      </w:r>
      <w:r w:rsidRPr="00277B7D">
        <w:rPr>
          <w:rFonts w:asciiTheme="minorHAnsi" w:hAnsiTheme="minorHAnsi" w:cstheme="minorHAnsi"/>
          <w:b/>
        </w:rPr>
        <w:t>validated</w:t>
      </w:r>
      <w:r>
        <w:rPr>
          <w:rFonts w:asciiTheme="minorHAnsi" w:hAnsiTheme="minorHAnsi" w:cstheme="minorHAnsi"/>
        </w:rPr>
        <w:t>;</w:t>
      </w:r>
      <w:r w:rsidRPr="005775FF">
        <w:rPr>
          <w:rFonts w:asciiTheme="minorHAnsi" w:hAnsiTheme="minorHAnsi" w:cstheme="minorHAnsi"/>
        </w:rPr>
        <w:t xml:space="preserve"> </w:t>
      </w:r>
    </w:p>
    <w:p w14:paraId="2C031702" w14:textId="77777777" w:rsidR="007446BD" w:rsidRPr="0045640E" w:rsidRDefault="007446BD" w:rsidP="007446BD">
      <w:pPr>
        <w:pStyle w:val="ListParagraph"/>
        <w:numPr>
          <w:ilvl w:val="0"/>
          <w:numId w:val="45"/>
        </w:numPr>
        <w:spacing w:after="120" w:line="276" w:lineRule="auto"/>
        <w:jc w:val="both"/>
        <w:rPr>
          <w:rFonts w:asciiTheme="minorHAnsi" w:hAnsiTheme="minorHAnsi" w:cstheme="minorHAnsi"/>
          <w:b/>
          <w:u w:val="single"/>
        </w:rPr>
      </w:pPr>
      <w:r w:rsidRPr="0045640E">
        <w:rPr>
          <w:rFonts w:asciiTheme="minorHAnsi" w:hAnsiTheme="minorHAnsi" w:cstheme="minorHAnsi"/>
          <w:b/>
          <w:u w:val="single"/>
        </w:rPr>
        <w:t xml:space="preserve">Please be aware that if the questions have not been answered as indicated on the form and by the requirements above, your application will be </w:t>
      </w:r>
      <w:r>
        <w:rPr>
          <w:rFonts w:asciiTheme="minorHAnsi" w:hAnsiTheme="minorHAnsi" w:cstheme="minorHAnsi"/>
          <w:b/>
          <w:u w:val="single"/>
        </w:rPr>
        <w:t xml:space="preserve">automatically </w:t>
      </w:r>
      <w:r w:rsidRPr="0045640E">
        <w:rPr>
          <w:rFonts w:asciiTheme="minorHAnsi" w:hAnsiTheme="minorHAnsi" w:cstheme="minorHAnsi"/>
          <w:b/>
          <w:u w:val="single"/>
        </w:rPr>
        <w:t>refused;</w:t>
      </w:r>
    </w:p>
    <w:p w14:paraId="0D9670DC" w14:textId="77777777" w:rsidR="007446BD" w:rsidRPr="005775FF" w:rsidRDefault="007446BD" w:rsidP="007446BD">
      <w:pPr>
        <w:pStyle w:val="ListParagraph"/>
        <w:numPr>
          <w:ilvl w:val="0"/>
          <w:numId w:val="45"/>
        </w:numPr>
        <w:spacing w:after="120" w:line="276" w:lineRule="auto"/>
        <w:jc w:val="both"/>
        <w:rPr>
          <w:rFonts w:asciiTheme="minorHAnsi" w:hAnsiTheme="minorHAnsi" w:cstheme="minorHAnsi"/>
        </w:rPr>
      </w:pPr>
      <w:r w:rsidRPr="005775FF">
        <w:rPr>
          <w:rFonts w:asciiTheme="minorHAnsi" w:hAnsiTheme="minorHAnsi" w:cstheme="minorHAnsi"/>
        </w:rPr>
        <w:t xml:space="preserve">If deemed to be a </w:t>
      </w:r>
      <w:r w:rsidRPr="00277B7D">
        <w:rPr>
          <w:rFonts w:asciiTheme="minorHAnsi" w:hAnsiTheme="minorHAnsi" w:cstheme="minorHAnsi"/>
          <w:b/>
        </w:rPr>
        <w:t>valid application</w:t>
      </w:r>
      <w:r w:rsidRPr="005775FF">
        <w:rPr>
          <w:rFonts w:asciiTheme="minorHAnsi" w:hAnsiTheme="minorHAnsi" w:cstheme="minorHAnsi"/>
        </w:rPr>
        <w:t xml:space="preserve">, your submission will </w:t>
      </w:r>
      <w:r>
        <w:rPr>
          <w:rFonts w:asciiTheme="minorHAnsi" w:hAnsiTheme="minorHAnsi" w:cstheme="minorHAnsi"/>
        </w:rPr>
        <w:t xml:space="preserve">be </w:t>
      </w:r>
      <w:r w:rsidRPr="005775FF">
        <w:rPr>
          <w:rFonts w:asciiTheme="minorHAnsi" w:hAnsiTheme="minorHAnsi" w:cstheme="minorHAnsi"/>
        </w:rPr>
        <w:t>technically assessed</w:t>
      </w:r>
      <w:r>
        <w:rPr>
          <w:rFonts w:asciiTheme="minorHAnsi" w:hAnsiTheme="minorHAnsi" w:cstheme="minorHAnsi"/>
        </w:rPr>
        <w:t xml:space="preserve"> by the SAB; </w:t>
      </w:r>
    </w:p>
    <w:p w14:paraId="5F746630"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Pr>
          <w:rFonts w:asciiTheme="minorHAnsi" w:hAnsiTheme="minorHAnsi" w:cstheme="minorHAnsi"/>
        </w:rPr>
        <w:t xml:space="preserve">Once a </w:t>
      </w:r>
      <w:r w:rsidRPr="00CA6F82">
        <w:rPr>
          <w:rFonts w:asciiTheme="minorHAnsi" w:hAnsiTheme="minorHAnsi" w:cstheme="minorHAnsi"/>
          <w:b/>
        </w:rPr>
        <w:t xml:space="preserve">Full </w:t>
      </w:r>
      <w:proofErr w:type="spellStart"/>
      <w:r w:rsidRPr="00CA6F82">
        <w:rPr>
          <w:rFonts w:asciiTheme="minorHAnsi" w:hAnsiTheme="minorHAnsi" w:cstheme="minorHAnsi"/>
          <w:b/>
        </w:rPr>
        <w:t>SuDS</w:t>
      </w:r>
      <w:proofErr w:type="spellEnd"/>
      <w:r w:rsidRPr="00CA6F82">
        <w:rPr>
          <w:rFonts w:asciiTheme="minorHAnsi" w:hAnsiTheme="minorHAnsi" w:cstheme="minorHAnsi"/>
          <w:b/>
        </w:rPr>
        <w:t xml:space="preserve"> </w:t>
      </w:r>
      <w:r>
        <w:rPr>
          <w:rFonts w:asciiTheme="minorHAnsi" w:hAnsiTheme="minorHAnsi" w:cstheme="minorHAnsi"/>
          <w:b/>
        </w:rPr>
        <w:t>S</w:t>
      </w:r>
      <w:r w:rsidRPr="00CA6F82">
        <w:rPr>
          <w:rFonts w:asciiTheme="minorHAnsi" w:hAnsiTheme="minorHAnsi" w:cstheme="minorHAnsi"/>
          <w:b/>
        </w:rPr>
        <w:t xml:space="preserve">cheme </w:t>
      </w:r>
      <w:r>
        <w:rPr>
          <w:rFonts w:asciiTheme="minorHAnsi" w:hAnsiTheme="minorHAnsi" w:cstheme="minorHAnsi"/>
          <w:b/>
        </w:rPr>
        <w:t>A</w:t>
      </w:r>
      <w:r w:rsidRPr="00CA6F82">
        <w:rPr>
          <w:rFonts w:asciiTheme="minorHAnsi" w:hAnsiTheme="minorHAnsi" w:cstheme="minorHAnsi"/>
          <w:b/>
        </w:rPr>
        <w:t>pplication</w:t>
      </w:r>
      <w:r>
        <w:rPr>
          <w:rFonts w:asciiTheme="minorHAnsi" w:hAnsiTheme="minorHAnsi" w:cstheme="minorHAnsi"/>
        </w:rPr>
        <w:t xml:space="preserve"> is received, the SAB will determine it solely on the written technical and other information submitted with the full application; </w:t>
      </w:r>
    </w:p>
    <w:p w14:paraId="0F81171B"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Pr>
          <w:rFonts w:asciiTheme="minorHAnsi" w:hAnsiTheme="minorHAnsi" w:cstheme="minorHAnsi"/>
        </w:rPr>
        <w:t>O</w:t>
      </w:r>
      <w:r w:rsidRPr="0053439B">
        <w:rPr>
          <w:rFonts w:asciiTheme="minorHAnsi" w:hAnsiTheme="minorHAnsi" w:cstheme="minorHAnsi"/>
        </w:rPr>
        <w:t>nly in exceptional circumstances</w:t>
      </w:r>
      <w:r>
        <w:rPr>
          <w:rFonts w:asciiTheme="minorHAnsi" w:hAnsiTheme="minorHAnsi" w:cstheme="minorHAnsi"/>
        </w:rPr>
        <w:t>,</w:t>
      </w:r>
      <w:r w:rsidRPr="0053439B">
        <w:rPr>
          <w:rFonts w:asciiTheme="minorHAnsi" w:hAnsiTheme="minorHAnsi" w:cstheme="minorHAnsi"/>
        </w:rPr>
        <w:t xml:space="preserve"> will SAB contact </w:t>
      </w:r>
      <w:r>
        <w:rPr>
          <w:rFonts w:asciiTheme="minorHAnsi" w:hAnsiTheme="minorHAnsi" w:cstheme="minorHAnsi"/>
        </w:rPr>
        <w:t>you</w:t>
      </w:r>
      <w:r w:rsidRPr="0053439B">
        <w:rPr>
          <w:rFonts w:asciiTheme="minorHAnsi" w:hAnsiTheme="minorHAnsi" w:cstheme="minorHAnsi"/>
        </w:rPr>
        <w:t xml:space="preserve"> during its assessment of the </w:t>
      </w:r>
      <w:r w:rsidRPr="00277B7D">
        <w:rPr>
          <w:rFonts w:asciiTheme="minorHAnsi" w:hAnsiTheme="minorHAnsi" w:cstheme="minorHAnsi"/>
          <w:b/>
        </w:rPr>
        <w:t xml:space="preserve">Full </w:t>
      </w:r>
      <w:proofErr w:type="spellStart"/>
      <w:r w:rsidRPr="00277B7D">
        <w:rPr>
          <w:rFonts w:asciiTheme="minorHAnsi" w:hAnsiTheme="minorHAnsi" w:cstheme="minorHAnsi"/>
          <w:b/>
        </w:rPr>
        <w:t>SuDS</w:t>
      </w:r>
      <w:proofErr w:type="spellEnd"/>
      <w:r w:rsidRPr="00277B7D">
        <w:rPr>
          <w:rFonts w:asciiTheme="minorHAnsi" w:hAnsiTheme="minorHAnsi" w:cstheme="minorHAnsi"/>
          <w:b/>
        </w:rPr>
        <w:t xml:space="preserve"> Scheme Application</w:t>
      </w:r>
      <w:r w:rsidRPr="0053439B">
        <w:rPr>
          <w:rFonts w:asciiTheme="minorHAnsi" w:hAnsiTheme="minorHAnsi" w:cstheme="minorHAnsi"/>
        </w:rPr>
        <w:t xml:space="preserve">, therefore it’s essential that any technical uncertainties or issues are dealt with </w:t>
      </w:r>
      <w:r>
        <w:rPr>
          <w:rFonts w:asciiTheme="minorHAnsi" w:hAnsiTheme="minorHAnsi" w:cstheme="minorHAnsi"/>
        </w:rPr>
        <w:t xml:space="preserve">by all parties as part of the Pre-Application process, and </w:t>
      </w:r>
      <w:r w:rsidRPr="0053439B">
        <w:rPr>
          <w:rFonts w:asciiTheme="minorHAnsi" w:hAnsiTheme="minorHAnsi" w:cstheme="minorHAnsi"/>
        </w:rPr>
        <w:t xml:space="preserve">prior to the </w:t>
      </w:r>
      <w:r w:rsidRPr="00277B7D">
        <w:rPr>
          <w:rFonts w:asciiTheme="minorHAnsi" w:hAnsiTheme="minorHAnsi" w:cstheme="minorHAnsi"/>
          <w:b/>
        </w:rPr>
        <w:t>Full Application</w:t>
      </w:r>
      <w:r w:rsidRPr="0053439B">
        <w:rPr>
          <w:rFonts w:asciiTheme="minorHAnsi" w:hAnsiTheme="minorHAnsi" w:cstheme="minorHAnsi"/>
        </w:rPr>
        <w:t xml:space="preserve"> being submitted</w:t>
      </w:r>
      <w:r>
        <w:rPr>
          <w:rFonts w:asciiTheme="minorHAnsi" w:hAnsiTheme="minorHAnsi" w:cstheme="minorHAnsi"/>
        </w:rPr>
        <w:t>;</w:t>
      </w:r>
    </w:p>
    <w:p w14:paraId="66602E37" w14:textId="77777777" w:rsidR="007446BD" w:rsidRPr="00FD274F" w:rsidRDefault="007446BD" w:rsidP="007446BD">
      <w:pPr>
        <w:pStyle w:val="ListParagraph"/>
        <w:numPr>
          <w:ilvl w:val="0"/>
          <w:numId w:val="45"/>
        </w:numPr>
        <w:spacing w:after="120" w:line="276" w:lineRule="auto"/>
        <w:jc w:val="both"/>
        <w:rPr>
          <w:rFonts w:asciiTheme="minorHAnsi" w:hAnsiTheme="minorHAnsi" w:cstheme="minorHAnsi"/>
        </w:rPr>
      </w:pPr>
      <w:r w:rsidRPr="00FD274F">
        <w:rPr>
          <w:rFonts w:asciiTheme="minorHAnsi" w:hAnsiTheme="minorHAnsi" w:cstheme="minorHAnsi"/>
        </w:rPr>
        <w:t xml:space="preserve">In accordance with the statutory requirements, SAB will notify you of the outcome of its technical assessment of your </w:t>
      </w:r>
      <w:r w:rsidRPr="00FD274F">
        <w:rPr>
          <w:rFonts w:asciiTheme="minorHAnsi" w:hAnsiTheme="minorHAnsi" w:cstheme="minorHAnsi"/>
          <w:b/>
        </w:rPr>
        <w:t>Full Application</w:t>
      </w:r>
      <w:r>
        <w:rPr>
          <w:rFonts w:asciiTheme="minorHAnsi" w:hAnsiTheme="minorHAnsi" w:cstheme="minorHAnsi"/>
        </w:rPr>
        <w:t>; and</w:t>
      </w:r>
    </w:p>
    <w:p w14:paraId="12D9D1CB" w14:textId="77777777" w:rsidR="007446BD" w:rsidRPr="00120A7A" w:rsidRDefault="007446BD" w:rsidP="007446BD">
      <w:pPr>
        <w:pStyle w:val="ListParagraph"/>
        <w:numPr>
          <w:ilvl w:val="0"/>
          <w:numId w:val="45"/>
        </w:numPr>
        <w:spacing w:after="120" w:line="276" w:lineRule="auto"/>
        <w:jc w:val="both"/>
        <w:rPr>
          <w:rFonts w:asciiTheme="minorHAnsi" w:hAnsiTheme="minorHAnsi" w:cstheme="minorHAnsi"/>
        </w:rPr>
      </w:pPr>
      <w:r w:rsidRPr="00FD274F">
        <w:rPr>
          <w:rFonts w:asciiTheme="minorHAnsi" w:hAnsiTheme="minorHAnsi" w:cstheme="minorHAnsi"/>
        </w:rPr>
        <w:t xml:space="preserve">The </w:t>
      </w:r>
      <w:r w:rsidRPr="00FD274F">
        <w:rPr>
          <w:rFonts w:asciiTheme="minorHAnsi" w:hAnsiTheme="minorHAnsi" w:cstheme="minorHAnsi"/>
          <w:b/>
        </w:rPr>
        <w:t>Full Application</w:t>
      </w:r>
      <w:r w:rsidRPr="00FD274F">
        <w:rPr>
          <w:rFonts w:asciiTheme="minorHAnsi" w:hAnsiTheme="minorHAnsi" w:cstheme="minorHAnsi"/>
        </w:rPr>
        <w:t xml:space="preserve"> may be </w:t>
      </w:r>
      <w:proofErr w:type="gramStart"/>
      <w:r w:rsidRPr="00120A7A">
        <w:rPr>
          <w:rFonts w:asciiTheme="minorHAnsi" w:hAnsiTheme="minorHAnsi" w:cstheme="minorHAnsi"/>
          <w:b/>
        </w:rPr>
        <w:t>Approv</w:t>
      </w:r>
      <w:r w:rsidRPr="00FD274F">
        <w:rPr>
          <w:rFonts w:asciiTheme="minorHAnsi" w:hAnsiTheme="minorHAnsi" w:cstheme="minorHAnsi"/>
          <w:b/>
        </w:rPr>
        <w:t>ed</w:t>
      </w:r>
      <w:proofErr w:type="gramEnd"/>
      <w:r w:rsidRPr="00120A7A">
        <w:rPr>
          <w:rFonts w:asciiTheme="minorHAnsi" w:hAnsiTheme="minorHAnsi" w:cstheme="minorHAnsi"/>
        </w:rPr>
        <w:t xml:space="preserve"> subject to </w:t>
      </w:r>
      <w:r w:rsidRPr="00120A7A">
        <w:rPr>
          <w:rFonts w:asciiTheme="minorHAnsi" w:hAnsiTheme="minorHAnsi" w:cstheme="minorHAnsi"/>
          <w:b/>
        </w:rPr>
        <w:t>Conditions</w:t>
      </w:r>
      <w:r w:rsidRPr="00FD274F">
        <w:rPr>
          <w:rFonts w:asciiTheme="minorHAnsi" w:hAnsiTheme="minorHAnsi" w:cstheme="minorHAnsi"/>
          <w:b/>
        </w:rPr>
        <w:t xml:space="preserve"> </w:t>
      </w:r>
      <w:r w:rsidRPr="00FD274F">
        <w:rPr>
          <w:rFonts w:asciiTheme="minorHAnsi" w:hAnsiTheme="minorHAnsi" w:cstheme="minorHAnsi"/>
        </w:rPr>
        <w:t>or it may be</w:t>
      </w:r>
      <w:r w:rsidRPr="00FD274F">
        <w:rPr>
          <w:rFonts w:asciiTheme="minorHAnsi" w:hAnsiTheme="minorHAnsi" w:cstheme="minorHAnsi"/>
          <w:b/>
        </w:rPr>
        <w:t xml:space="preserve"> Refused</w:t>
      </w:r>
      <w:r>
        <w:rPr>
          <w:rFonts w:asciiTheme="minorHAnsi" w:hAnsiTheme="minorHAnsi" w:cstheme="minorHAnsi"/>
          <w:b/>
        </w:rPr>
        <w:t xml:space="preserve">, </w:t>
      </w:r>
      <w:r>
        <w:rPr>
          <w:rFonts w:asciiTheme="minorHAnsi" w:hAnsiTheme="minorHAnsi" w:cstheme="minorHAnsi"/>
        </w:rPr>
        <w:t>in which case</w:t>
      </w:r>
      <w:r w:rsidRPr="00FD274F">
        <w:rPr>
          <w:rFonts w:asciiTheme="minorHAnsi" w:hAnsiTheme="minorHAnsi" w:cstheme="minorHAnsi"/>
        </w:rPr>
        <w:t xml:space="preserve"> you will be informed of the reasons why</w:t>
      </w:r>
      <w:r w:rsidRPr="00120A7A">
        <w:rPr>
          <w:rFonts w:asciiTheme="minorHAnsi" w:hAnsiTheme="minorHAnsi" w:cstheme="minorHAnsi"/>
        </w:rPr>
        <w:t>.</w:t>
      </w:r>
    </w:p>
    <w:p w14:paraId="575C91B9" w14:textId="77777777" w:rsidR="00120A7A" w:rsidRDefault="00120A7A" w:rsidP="00120A7A">
      <w:pPr>
        <w:widowControl w:val="0"/>
        <w:spacing w:before="124"/>
        <w:jc w:val="both"/>
        <w:rPr>
          <w:rFonts w:asciiTheme="minorHAnsi" w:eastAsia="Arial" w:hAnsiTheme="minorHAnsi" w:cstheme="minorHAnsi"/>
          <w:lang w:val="en-US" w:eastAsia="en-US"/>
        </w:rPr>
      </w:pPr>
    </w:p>
    <w:p w14:paraId="154F3975" w14:textId="7630F6DC" w:rsidR="00120A7A" w:rsidRPr="001033CF" w:rsidRDefault="00120A7A" w:rsidP="00120A7A">
      <w:pPr>
        <w:widowControl w:val="0"/>
        <w:spacing w:before="124"/>
        <w:jc w:val="both"/>
        <w:rPr>
          <w:rFonts w:asciiTheme="minorHAnsi" w:eastAsia="Myriad Pro" w:hAnsiTheme="minorHAnsi" w:cstheme="minorHAnsi"/>
          <w:b/>
          <w:bCs/>
          <w:color w:val="FF0000"/>
          <w:lang w:val="en-US" w:eastAsia="en-US"/>
        </w:rPr>
      </w:pPr>
      <w:r w:rsidRPr="001033CF">
        <w:rPr>
          <w:rFonts w:asciiTheme="minorHAnsi" w:eastAsia="Arial" w:hAnsiTheme="minorHAnsi" w:cstheme="minorHAnsi"/>
          <w:lang w:val="en-US" w:eastAsia="en-US"/>
        </w:rPr>
        <w:t xml:space="preserve">Please provide one hard copy and one electronic copy sent to </w:t>
      </w:r>
      <w:r w:rsidR="00AE3E5D">
        <w:rPr>
          <w:rFonts w:asciiTheme="minorHAnsi" w:eastAsia="Arial" w:hAnsiTheme="minorHAnsi" w:cstheme="minorHAnsi"/>
          <w:color w:val="0000FF" w:themeColor="hyperlink"/>
          <w:u w:val="single"/>
          <w:lang w:val="en-US" w:eastAsia="en-US"/>
        </w:rPr>
        <w:t>SAB@pembrokeshire.</w:t>
      </w:r>
      <w:r w:rsidRPr="001033CF">
        <w:rPr>
          <w:rFonts w:asciiTheme="minorHAnsi" w:eastAsia="Arial" w:hAnsiTheme="minorHAnsi" w:cstheme="minorHAnsi"/>
          <w:color w:val="0000FF" w:themeColor="hyperlink"/>
          <w:u w:val="single"/>
          <w:lang w:val="en-US" w:eastAsia="en-US"/>
        </w:rPr>
        <w:t>gov.uk</w:t>
      </w:r>
      <w:r w:rsidRPr="001033CF">
        <w:rPr>
          <w:rFonts w:asciiTheme="minorHAnsi" w:eastAsia="Arial" w:hAnsiTheme="minorHAnsi" w:cstheme="minorHAnsi"/>
          <w:lang w:val="en-US" w:eastAsia="en-US"/>
        </w:rPr>
        <w:t xml:space="preserve"> </w:t>
      </w:r>
    </w:p>
    <w:p w14:paraId="1B5BE96A" w14:textId="77777777" w:rsidR="00120A7A" w:rsidRPr="001033CF" w:rsidRDefault="00120A7A" w:rsidP="00120A7A">
      <w:pPr>
        <w:widowControl w:val="0"/>
        <w:spacing w:before="124"/>
        <w:jc w:val="both"/>
        <w:rPr>
          <w:rFonts w:asciiTheme="minorHAnsi" w:eastAsia="Arial" w:hAnsiTheme="minorHAnsi" w:cstheme="minorHAnsi"/>
          <w:lang w:val="en-US" w:eastAsia="en-US"/>
        </w:rPr>
      </w:pPr>
      <w:r w:rsidRPr="001033CF">
        <w:rPr>
          <w:rFonts w:asciiTheme="minorHAnsi" w:eastAsia="Arial" w:hAnsiTheme="minorHAnsi" w:cstheme="minorHAnsi"/>
          <w:lang w:val="en-US" w:eastAsia="en-US"/>
        </w:rPr>
        <w:t xml:space="preserve">Please refer to the relevant </w:t>
      </w:r>
      <w:hyperlink r:id="rId30" w:history="1">
        <w:proofErr w:type="spellStart"/>
        <w:r w:rsidRPr="001033CF">
          <w:rPr>
            <w:rFonts w:asciiTheme="minorHAnsi" w:eastAsia="Arial" w:hAnsiTheme="minorHAnsi" w:cstheme="minorHAnsi"/>
            <w:color w:val="0000FF" w:themeColor="hyperlink"/>
            <w:u w:val="single"/>
            <w:lang w:val="en-US" w:eastAsia="en-US"/>
          </w:rPr>
          <w:t>Ciria</w:t>
        </w:r>
        <w:proofErr w:type="spellEnd"/>
        <w:r w:rsidRPr="001033CF">
          <w:rPr>
            <w:rFonts w:asciiTheme="minorHAnsi" w:eastAsia="Arial" w:hAnsiTheme="minorHAnsi" w:cstheme="minorHAnsi"/>
            <w:color w:val="0000FF" w:themeColor="hyperlink"/>
            <w:u w:val="single"/>
            <w:lang w:val="en-US" w:eastAsia="en-US"/>
          </w:rPr>
          <w:t xml:space="preserve"> </w:t>
        </w:r>
        <w:proofErr w:type="spellStart"/>
        <w:r w:rsidRPr="001033CF">
          <w:rPr>
            <w:rFonts w:asciiTheme="minorHAnsi" w:eastAsia="Arial" w:hAnsiTheme="minorHAnsi" w:cstheme="minorHAnsi"/>
            <w:color w:val="0000FF" w:themeColor="hyperlink"/>
            <w:u w:val="single"/>
            <w:lang w:val="en-US" w:eastAsia="en-US"/>
          </w:rPr>
          <w:t>SuDS</w:t>
        </w:r>
        <w:proofErr w:type="spellEnd"/>
        <w:r w:rsidRPr="001033CF">
          <w:rPr>
            <w:rFonts w:asciiTheme="minorHAnsi" w:eastAsia="Arial" w:hAnsiTheme="minorHAnsi" w:cstheme="minorHAnsi"/>
            <w:color w:val="0000FF" w:themeColor="hyperlink"/>
            <w:u w:val="single"/>
            <w:lang w:val="en-US" w:eastAsia="en-US"/>
          </w:rPr>
          <w:t xml:space="preserve"> Manual C753 </w:t>
        </w:r>
      </w:hyperlink>
      <w:r w:rsidRPr="001033CF">
        <w:rPr>
          <w:rFonts w:asciiTheme="minorHAnsi" w:eastAsia="Arial" w:hAnsiTheme="minorHAnsi" w:cstheme="minorHAnsi"/>
          <w:lang w:val="en-US" w:eastAsia="en-US"/>
        </w:rPr>
        <w:t xml:space="preserve">chapters, and additional </w:t>
      </w:r>
      <w:r w:rsidRPr="001033CF">
        <w:rPr>
          <w:rFonts w:asciiTheme="minorHAnsi" w:eastAsia="Arial" w:hAnsiTheme="minorHAnsi" w:cstheme="minorHAnsi"/>
          <w:lang w:val="en-US" w:eastAsia="en-US"/>
        </w:rPr>
        <w:lastRenderedPageBreak/>
        <w:t>references indicated.</w:t>
      </w:r>
    </w:p>
    <w:p w14:paraId="30164BEB" w14:textId="77777777" w:rsidR="00120A7A" w:rsidRDefault="00120A7A" w:rsidP="00120A7A">
      <w:pPr>
        <w:widowControl w:val="0"/>
        <w:spacing w:before="3"/>
        <w:ind w:hanging="220"/>
        <w:rPr>
          <w:rFonts w:asciiTheme="minorHAnsi" w:eastAsia="Arial" w:hAnsiTheme="minorHAnsi" w:cstheme="minorHAnsi"/>
          <w:lang w:val="en-US" w:eastAsia="en-US"/>
        </w:rPr>
      </w:pPr>
    </w:p>
    <w:p w14:paraId="5DEB9DEC" w14:textId="174E9A64" w:rsidR="00BF0DE2" w:rsidRDefault="00BF0DE2" w:rsidP="00BF0DE2">
      <w:pPr>
        <w:widowControl w:val="0"/>
        <w:autoSpaceDE w:val="0"/>
        <w:autoSpaceDN w:val="0"/>
        <w:spacing w:after="120" w:line="276" w:lineRule="auto"/>
        <w:rPr>
          <w:rFonts w:asciiTheme="minorHAnsi" w:eastAsia="Myriad Pro" w:hAnsiTheme="minorHAnsi" w:cstheme="minorHAnsi"/>
          <w:lang w:val="en-US" w:eastAsia="en-US"/>
        </w:rPr>
      </w:pPr>
      <w:r>
        <w:rPr>
          <w:rFonts w:asciiTheme="minorHAnsi" w:eastAsia="Myriad Pro" w:hAnsiTheme="minorHAnsi" w:cstheme="minorHAnsi"/>
          <w:lang w:val="en-US" w:eastAsia="en-US"/>
        </w:rPr>
        <w:br w:type="page"/>
      </w:r>
    </w:p>
    <w:p w14:paraId="5E183C1D" w14:textId="33163D21" w:rsidR="00BF0DE2" w:rsidRPr="00184176" w:rsidRDefault="00BF0DE2" w:rsidP="00BF0DE2">
      <w:pPr>
        <w:widowControl w:val="0"/>
        <w:autoSpaceDE w:val="0"/>
        <w:autoSpaceDN w:val="0"/>
        <w:spacing w:after="120" w:line="276" w:lineRule="auto"/>
        <w:rPr>
          <w:rFonts w:asciiTheme="minorHAnsi" w:eastAsia="Arial" w:hAnsiTheme="minorHAnsi" w:cstheme="minorHAnsi"/>
          <w:b/>
          <w:u w:val="single"/>
          <w:lang w:val="en-US" w:eastAsia="en-US"/>
        </w:rPr>
      </w:pPr>
      <w:bookmarkStart w:id="7" w:name="CompliancewithStandards"/>
      <w:r w:rsidRPr="00184176">
        <w:rPr>
          <w:rFonts w:asciiTheme="minorHAnsi" w:eastAsia="Myriad Pro" w:hAnsiTheme="minorHAnsi" w:cstheme="minorHAnsi"/>
          <w:b/>
          <w:u w:val="single"/>
          <w:lang w:val="en-US" w:eastAsia="en-US"/>
        </w:rPr>
        <w:lastRenderedPageBreak/>
        <w:t xml:space="preserve">Detailed questions to be answered to show compliance with </w:t>
      </w:r>
      <w:hyperlink r:id="rId31" w:history="1">
        <w:r w:rsidRPr="00184176">
          <w:rPr>
            <w:rFonts w:asciiTheme="minorHAnsi" w:hAnsiTheme="minorHAnsi" w:cstheme="minorHAnsi"/>
            <w:b/>
            <w:bCs/>
            <w:u w:val="single"/>
            <w:lang w:val="en"/>
          </w:rPr>
          <w:t>Statutory National Standards for Sustainable Drainage Systems (</w:t>
        </w:r>
        <w:proofErr w:type="spellStart"/>
        <w:r w:rsidRPr="00184176">
          <w:rPr>
            <w:rFonts w:asciiTheme="minorHAnsi" w:hAnsiTheme="minorHAnsi" w:cstheme="minorHAnsi"/>
            <w:b/>
            <w:bCs/>
            <w:u w:val="single"/>
            <w:lang w:val="en"/>
          </w:rPr>
          <w:t>SuDS</w:t>
        </w:r>
        <w:proofErr w:type="spellEnd"/>
        <w:r w:rsidRPr="00184176">
          <w:rPr>
            <w:rFonts w:asciiTheme="minorHAnsi" w:hAnsiTheme="minorHAnsi" w:cstheme="minorHAnsi"/>
            <w:b/>
            <w:bCs/>
            <w:u w:val="single"/>
            <w:lang w:val="en"/>
          </w:rPr>
          <w:t>)</w:t>
        </w:r>
      </w:hyperlink>
    </w:p>
    <w:bookmarkEnd w:id="7"/>
    <w:p w14:paraId="6C321D10" w14:textId="77777777" w:rsidR="00A04EFC" w:rsidRDefault="00A04EFC" w:rsidP="00721562">
      <w:pPr>
        <w:spacing w:after="120" w:line="276" w:lineRule="auto"/>
        <w:rPr>
          <w:rFonts w:asciiTheme="minorHAnsi" w:hAnsiTheme="minorHAnsi" w:cstheme="minorHAnsi"/>
          <w:b/>
        </w:rPr>
      </w:pP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4E1B232B" w14:textId="77777777" w:rsidTr="00721562">
        <w:tc>
          <w:tcPr>
            <w:tcW w:w="9016" w:type="dxa"/>
            <w:shd w:val="clear" w:color="auto" w:fill="D7E4BD"/>
          </w:tcPr>
          <w:p w14:paraId="5991EC17" w14:textId="268FD2C6" w:rsidR="00A04EFC" w:rsidRPr="0023414F" w:rsidRDefault="00A04EFC" w:rsidP="00A04EFC">
            <w:pPr>
              <w:spacing w:after="120" w:line="276" w:lineRule="auto"/>
              <w:rPr>
                <w:rFonts w:asciiTheme="minorHAnsi" w:hAnsiTheme="minorHAnsi" w:cstheme="minorHAnsi"/>
              </w:rPr>
            </w:pPr>
            <w:r>
              <w:rPr>
                <w:rFonts w:asciiTheme="minorHAnsi" w:hAnsiTheme="minorHAnsi" w:cstheme="minorHAnsi"/>
              </w:rPr>
              <w:t xml:space="preserve">For </w:t>
            </w:r>
            <w:r w:rsidRPr="00E128DF">
              <w:rPr>
                <w:rFonts w:asciiTheme="minorHAnsi" w:hAnsiTheme="minorHAnsi" w:cstheme="minorHAnsi"/>
                <w:b/>
              </w:rPr>
              <w:t>each of the Standards</w:t>
            </w:r>
            <w:r>
              <w:rPr>
                <w:rFonts w:asciiTheme="minorHAnsi" w:hAnsiTheme="minorHAnsi" w:cstheme="minorHAnsi"/>
              </w:rPr>
              <w:t>,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34245F">
                <w:rPr>
                  <w:rStyle w:val="Hyperlink"/>
                  <w:rFonts w:ascii="Arial" w:hAnsi="Arial" w:cs="Arial"/>
                  <w:bCs/>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34245F">
                <w:rPr>
                  <w:rStyle w:val="Hyperlink"/>
                  <w:rFonts w:ascii="Arial" w:hAnsi="Arial" w:cs="Arial"/>
                  <w:bCs/>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Pr>
                <w:rFonts w:ascii="Arial" w:hAnsi="Arial" w:cs="Arial"/>
                <w:bCs/>
                <w:lang w:eastAsia="en-US"/>
              </w:rPr>
              <w:t>,</w:t>
            </w:r>
            <w:r w:rsidRPr="0023414F">
              <w:rPr>
                <w:rFonts w:ascii="Arial" w:hAnsi="Arial" w:cs="Arial"/>
                <w:b/>
                <w:bCs/>
                <w:lang w:eastAsia="en-US"/>
              </w:rPr>
              <w:t xml:space="preserve"> </w:t>
            </w:r>
            <w:r w:rsidRPr="00A04EFC">
              <w:rPr>
                <w:rFonts w:ascii="Arial" w:hAnsi="Arial" w:cs="Arial"/>
                <w:b/>
                <w:bCs/>
                <w:lang w:eastAsia="en-US"/>
              </w:rPr>
              <w:t>MUST</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listed on the application form and all relevant material submitted.</w:t>
            </w:r>
          </w:p>
        </w:tc>
      </w:tr>
    </w:tbl>
    <w:p w14:paraId="02210948" w14:textId="77777777" w:rsidR="00A04EFC" w:rsidRDefault="00A04EFC" w:rsidP="00721562">
      <w:pPr>
        <w:spacing w:after="120" w:line="276" w:lineRule="auto"/>
        <w:rPr>
          <w:rFonts w:asciiTheme="minorHAnsi" w:hAnsiTheme="minorHAnsi" w:cstheme="minorHAnsi"/>
          <w:b/>
        </w:rPr>
      </w:pPr>
    </w:p>
    <w:p w14:paraId="486DCEC5"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Principles</w:t>
      </w:r>
    </w:p>
    <w:p w14:paraId="37A23D93"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 xml:space="preserve">The Principles listed below underpin the design of surface water management schemes to meet the </w:t>
      </w:r>
      <w:hyperlink r:id="rId32" w:history="1">
        <w:r w:rsidRPr="00A41B68">
          <w:rPr>
            <w:rStyle w:val="Hyperlink"/>
            <w:rFonts w:asciiTheme="minorHAnsi" w:hAnsiTheme="minorHAnsi" w:cstheme="minorHAnsi"/>
            <w:bCs/>
            <w:lang w:val="en"/>
          </w:rPr>
          <w:t>Statutory National Standards for Sustainable Drainage Systems (</w:t>
        </w:r>
        <w:proofErr w:type="spellStart"/>
        <w:r w:rsidRPr="00A41B68">
          <w:rPr>
            <w:rStyle w:val="Hyperlink"/>
            <w:rFonts w:asciiTheme="minorHAnsi" w:hAnsiTheme="minorHAnsi" w:cstheme="minorHAnsi"/>
            <w:bCs/>
            <w:lang w:val="en"/>
          </w:rPr>
          <w:t>SuDS</w:t>
        </w:r>
        <w:proofErr w:type="spellEnd"/>
        <w:r w:rsidRPr="00A41B68">
          <w:rPr>
            <w:rStyle w:val="Hyperlink"/>
            <w:rFonts w:asciiTheme="minorHAnsi" w:hAnsiTheme="minorHAnsi" w:cstheme="minorHAnsi"/>
            <w:bCs/>
            <w:lang w:val="en"/>
          </w:rPr>
          <w:t>)</w:t>
        </w:r>
        <w:r w:rsidRPr="00A41B68">
          <w:rPr>
            <w:rStyle w:val="Hyperlink"/>
            <w:rFonts w:ascii="Arial" w:hAnsi="Arial" w:cs="Arial"/>
          </w:rPr>
          <w:t xml:space="preserve"> for Wales.</w:t>
        </w:r>
      </w:hyperlink>
      <w:r>
        <w:rPr>
          <w:rStyle w:val="Hyperlink"/>
          <w:rFonts w:ascii="Arial" w:hAnsi="Arial" w:cs="Arial"/>
        </w:rPr>
        <w:t xml:space="preserve"> </w:t>
      </w:r>
      <w:r>
        <w:rPr>
          <w:rFonts w:asciiTheme="minorHAnsi" w:hAnsiTheme="minorHAnsi" w:cstheme="minorHAnsi"/>
        </w:rPr>
        <w:t>Where possible, p</w:t>
      </w:r>
      <w:r w:rsidRPr="0023414F">
        <w:rPr>
          <w:rFonts w:asciiTheme="minorHAnsi" w:hAnsiTheme="minorHAnsi" w:cstheme="minorHAnsi"/>
        </w:rPr>
        <w:t xml:space="preserve">lease provide a brief summary relating to each Principle, showing how your proposed </w:t>
      </w:r>
      <w:r>
        <w:rPr>
          <w:rFonts w:asciiTheme="minorHAnsi" w:hAnsiTheme="minorHAnsi" w:cstheme="minorHAnsi"/>
        </w:rPr>
        <w:t xml:space="preserve">surface water </w:t>
      </w:r>
      <w:r w:rsidRPr="0023414F">
        <w:rPr>
          <w:rFonts w:asciiTheme="minorHAnsi" w:hAnsiTheme="minorHAnsi" w:cstheme="minorHAnsi"/>
        </w:rPr>
        <w:t>drainage scheme complies with this statutory requirement.</w:t>
      </w: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1DA3D1E9" w14:textId="77777777" w:rsidTr="00721562">
        <w:tc>
          <w:tcPr>
            <w:tcW w:w="9016" w:type="dxa"/>
            <w:shd w:val="clear" w:color="auto" w:fill="D9D9D9" w:themeFill="background1" w:themeFillShade="D9"/>
          </w:tcPr>
          <w:p w14:paraId="6621115C"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Principles</w:t>
            </w:r>
          </w:p>
        </w:tc>
      </w:tr>
      <w:tr w:rsidR="00A04EFC" w:rsidRPr="0023414F" w14:paraId="373EA213" w14:textId="77777777" w:rsidTr="00721562">
        <w:tc>
          <w:tcPr>
            <w:tcW w:w="9016" w:type="dxa"/>
            <w:shd w:val="clear" w:color="auto" w:fill="D7E4BD"/>
          </w:tcPr>
          <w:p w14:paraId="30B8A92B"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requirements are shown below: </w:t>
            </w:r>
          </w:p>
        </w:tc>
      </w:tr>
      <w:tr w:rsidR="00A04EFC" w:rsidRPr="0023414F" w14:paraId="54A3320E" w14:textId="77777777" w:rsidTr="00721562">
        <w:tc>
          <w:tcPr>
            <w:tcW w:w="9016" w:type="dxa"/>
          </w:tcPr>
          <w:p w14:paraId="78DC895E"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manage water on or close to the surface and as close to the source of the runoff as possible? </w:t>
            </w:r>
          </w:p>
          <w:p w14:paraId="3F8ECC84"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6448B70C" w14:textId="77777777" w:rsidR="00A04EFC" w:rsidRPr="0023414F" w:rsidRDefault="00A04EFC" w:rsidP="00A04EFC">
            <w:pPr>
              <w:spacing w:after="120" w:line="276" w:lineRule="auto"/>
              <w:contextualSpacing/>
              <w:rPr>
                <w:rFonts w:asciiTheme="minorHAnsi" w:hAnsiTheme="minorHAnsi" w:cstheme="minorHAnsi"/>
              </w:rPr>
            </w:pPr>
          </w:p>
        </w:tc>
      </w:tr>
      <w:tr w:rsidR="00A04EFC" w:rsidRPr="0023414F" w14:paraId="371B385C" w14:textId="77777777" w:rsidTr="00721562">
        <w:tc>
          <w:tcPr>
            <w:tcW w:w="9016" w:type="dxa"/>
          </w:tcPr>
          <w:p w14:paraId="13C4361B"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treat rainfall as a valuable natural resource?</w:t>
            </w:r>
          </w:p>
          <w:p w14:paraId="695C5650"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16683739" w14:textId="77777777" w:rsidR="00A04EFC" w:rsidRPr="0023414F" w:rsidRDefault="00A04EFC" w:rsidP="00A04EFC">
            <w:pPr>
              <w:spacing w:after="120" w:line="276" w:lineRule="auto"/>
              <w:contextualSpacing/>
              <w:rPr>
                <w:rFonts w:asciiTheme="minorHAnsi" w:hAnsiTheme="minorHAnsi" w:cstheme="minorHAnsi"/>
              </w:rPr>
            </w:pPr>
          </w:p>
        </w:tc>
      </w:tr>
      <w:tr w:rsidR="00A04EFC" w:rsidRPr="0023414F" w14:paraId="6E06A602" w14:textId="77777777" w:rsidTr="00721562">
        <w:tc>
          <w:tcPr>
            <w:tcW w:w="9016" w:type="dxa"/>
          </w:tcPr>
          <w:p w14:paraId="2A4DF32C" w14:textId="77777777" w:rsidR="00A04EFC" w:rsidRPr="0023414F" w:rsidRDefault="00A04EFC" w:rsidP="00A04EFC">
            <w:pPr>
              <w:numPr>
                <w:ilvl w:val="0"/>
                <w:numId w:val="11"/>
              </w:numPr>
              <w:spacing w:after="120" w:line="276" w:lineRule="auto"/>
              <w:ind w:left="456" w:hanging="453"/>
              <w:contextualSpacing/>
              <w:rPr>
                <w:rFonts w:asciiTheme="minorHAnsi" w:hAnsiTheme="minorHAnsi" w:cstheme="minorHAnsi"/>
              </w:rPr>
            </w:pPr>
            <w:r w:rsidRPr="0023414F">
              <w:rPr>
                <w:rFonts w:asciiTheme="minorHAnsi" w:hAnsiTheme="minorHAnsi" w:cstheme="minorHAnsi"/>
              </w:rPr>
              <w:t xml:space="preserve">How do you propose to ensure pollution is prevented at source, rather than relying on the drainage system to treat or intercept it? </w:t>
            </w:r>
          </w:p>
          <w:p w14:paraId="0B7698FB"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S3</w:t>
            </w:r>
            <w:r w:rsidRPr="0023414F">
              <w:rPr>
                <w:rFonts w:asciiTheme="minorHAnsi" w:hAnsiTheme="minorHAnsi" w:cstheme="minorHAnsi"/>
              </w:rPr>
              <w:t>)</w:t>
            </w:r>
          </w:p>
          <w:p w14:paraId="5FD79F49" w14:textId="77777777" w:rsidR="00A04EFC" w:rsidRPr="0023414F" w:rsidRDefault="00A04EFC" w:rsidP="00A04EFC">
            <w:pPr>
              <w:spacing w:after="120" w:line="276" w:lineRule="auto"/>
              <w:rPr>
                <w:rFonts w:asciiTheme="minorHAnsi" w:hAnsiTheme="minorHAnsi" w:cstheme="minorHAnsi"/>
              </w:rPr>
            </w:pPr>
          </w:p>
        </w:tc>
      </w:tr>
      <w:tr w:rsidR="00A04EFC" w:rsidRPr="0023414F" w14:paraId="2AA7D0FB" w14:textId="77777777" w:rsidTr="00721562">
        <w:tc>
          <w:tcPr>
            <w:tcW w:w="9016" w:type="dxa"/>
          </w:tcPr>
          <w:p w14:paraId="101B898C"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manage rainfall to help protect people from increased flood risk, and the environment from morphological and associated ecological damage resulting from changes in flow rates, patterns and sediment movement caused by the development?</w:t>
            </w:r>
          </w:p>
          <w:p w14:paraId="0B788C37" w14:textId="77777777" w:rsidR="00A04EFC" w:rsidRPr="0023414F" w:rsidRDefault="00A04EFC" w:rsidP="00A04EFC">
            <w:pPr>
              <w:spacing w:after="120" w:line="276" w:lineRule="auto"/>
              <w:rPr>
                <w:rFonts w:asciiTheme="minorHAnsi" w:hAnsiTheme="minorHAnsi" w:cstheme="minorHAnsi"/>
              </w:rPr>
            </w:pPr>
          </w:p>
        </w:tc>
      </w:tr>
      <w:tr w:rsidR="00A04EFC" w:rsidRPr="0023414F" w14:paraId="3269606B" w14:textId="77777777" w:rsidTr="00721562">
        <w:tc>
          <w:tcPr>
            <w:tcW w:w="9016" w:type="dxa"/>
          </w:tcPr>
          <w:p w14:paraId="0308ED1A"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take account of likely future pressures on flood risk, the environment and water resources such as climate change and urban creep? </w:t>
            </w:r>
          </w:p>
          <w:p w14:paraId="087CAF9A" w14:textId="77777777" w:rsidR="00A04EFC" w:rsidRPr="0023414F" w:rsidRDefault="00A04EFC" w:rsidP="00A04EFC">
            <w:pPr>
              <w:spacing w:after="120" w:line="276" w:lineRule="auto"/>
              <w:rPr>
                <w:rFonts w:asciiTheme="minorHAnsi" w:hAnsiTheme="minorHAnsi" w:cstheme="minorHAnsi"/>
              </w:rPr>
            </w:pPr>
          </w:p>
        </w:tc>
      </w:tr>
      <w:tr w:rsidR="00A04EFC" w:rsidRPr="0023414F" w14:paraId="135F53D1" w14:textId="77777777" w:rsidTr="00721562">
        <w:tc>
          <w:tcPr>
            <w:tcW w:w="9016" w:type="dxa"/>
          </w:tcPr>
          <w:p w14:paraId="0FA4BF8F"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use 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Management Train, using drainage components in series across a site to achieve a robust surface water </w:t>
            </w:r>
            <w:r w:rsidRPr="0023414F">
              <w:rPr>
                <w:rFonts w:asciiTheme="minorHAnsi" w:hAnsiTheme="minorHAnsi" w:cstheme="minorHAnsi"/>
              </w:rPr>
              <w:lastRenderedPageBreak/>
              <w:t>management system (rather than using a single “end of pipe” feature, such as a pond, to serve the whole development)?</w:t>
            </w:r>
          </w:p>
          <w:p w14:paraId="3E557B3F"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Standard S2 </w:t>
            </w:r>
            <w:r w:rsidRPr="0023414F">
              <w:rPr>
                <w:rFonts w:asciiTheme="minorHAnsi" w:hAnsiTheme="minorHAnsi" w:cstheme="minorHAnsi"/>
              </w:rPr>
              <w:t xml:space="preserve">and </w:t>
            </w:r>
            <w:r w:rsidRPr="0023414F">
              <w:rPr>
                <w:rFonts w:asciiTheme="minorHAnsi" w:hAnsiTheme="minorHAnsi" w:cstheme="minorHAnsi"/>
                <w:b/>
              </w:rPr>
              <w:t>Standard S3</w:t>
            </w:r>
            <w:r w:rsidRPr="0023414F">
              <w:rPr>
                <w:rFonts w:asciiTheme="minorHAnsi" w:hAnsiTheme="minorHAnsi" w:cstheme="minorHAnsi"/>
              </w:rPr>
              <w:t>)</w:t>
            </w:r>
          </w:p>
          <w:p w14:paraId="7065FB1C" w14:textId="77777777" w:rsidR="00A04EFC" w:rsidRPr="0023414F" w:rsidRDefault="00A04EFC" w:rsidP="00A04EFC">
            <w:pPr>
              <w:spacing w:after="120" w:line="276" w:lineRule="auto"/>
              <w:rPr>
                <w:rFonts w:asciiTheme="minorHAnsi" w:hAnsiTheme="minorHAnsi" w:cstheme="minorHAnsi"/>
              </w:rPr>
            </w:pPr>
          </w:p>
        </w:tc>
      </w:tr>
      <w:tr w:rsidR="00A04EFC" w:rsidRPr="0023414F" w14:paraId="0440C8B2" w14:textId="77777777" w:rsidTr="00721562">
        <w:tc>
          <w:tcPr>
            <w:tcW w:w="9016" w:type="dxa"/>
          </w:tcPr>
          <w:p w14:paraId="4B1F291B"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lastRenderedPageBreak/>
              <w:t xml:space="preserve">How do you propose to maximise the delivery of benefits for amenity and biodiversity? </w:t>
            </w:r>
          </w:p>
          <w:p w14:paraId="0578C2C9"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S4 </w:t>
            </w:r>
            <w:r w:rsidRPr="0023414F">
              <w:rPr>
                <w:rFonts w:asciiTheme="minorHAnsi" w:hAnsiTheme="minorHAnsi" w:cstheme="minorHAnsi"/>
              </w:rPr>
              <w:t>and</w:t>
            </w:r>
            <w:r w:rsidRPr="0023414F">
              <w:rPr>
                <w:rFonts w:asciiTheme="minorHAnsi" w:hAnsiTheme="minorHAnsi" w:cstheme="minorHAnsi"/>
                <w:b/>
              </w:rPr>
              <w:t xml:space="preserve"> Standard S5</w:t>
            </w:r>
            <w:r w:rsidRPr="0023414F">
              <w:rPr>
                <w:rFonts w:asciiTheme="minorHAnsi" w:hAnsiTheme="minorHAnsi" w:cstheme="minorHAnsi"/>
              </w:rPr>
              <w:t>)</w:t>
            </w:r>
          </w:p>
          <w:p w14:paraId="04D5418F" w14:textId="77777777" w:rsidR="00A04EFC" w:rsidRPr="0023414F" w:rsidRDefault="00A04EFC" w:rsidP="00A04EFC">
            <w:pPr>
              <w:spacing w:after="120" w:line="276" w:lineRule="auto"/>
              <w:rPr>
                <w:rFonts w:asciiTheme="minorHAnsi" w:hAnsiTheme="minorHAnsi" w:cstheme="minorHAnsi"/>
              </w:rPr>
            </w:pPr>
          </w:p>
        </w:tc>
      </w:tr>
      <w:tr w:rsidR="00A04EFC" w:rsidRPr="0023414F" w14:paraId="53E40782" w14:textId="77777777" w:rsidTr="00721562">
        <w:tc>
          <w:tcPr>
            <w:tcW w:w="9016" w:type="dxa"/>
          </w:tcPr>
          <w:p w14:paraId="445FFB8D"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to make the best use of available land through multifunctional usage of public spaces and the public realm? </w:t>
            </w:r>
          </w:p>
          <w:p w14:paraId="3142347A" w14:textId="77777777" w:rsidR="00A04EFC" w:rsidRPr="0023414F" w:rsidRDefault="00A04EFC" w:rsidP="00A04EFC">
            <w:pPr>
              <w:spacing w:after="120" w:line="276" w:lineRule="auto"/>
              <w:rPr>
                <w:rFonts w:asciiTheme="minorHAnsi" w:hAnsiTheme="minorHAnsi" w:cstheme="minorHAnsi"/>
              </w:rPr>
            </w:pPr>
          </w:p>
        </w:tc>
      </w:tr>
      <w:tr w:rsidR="00A04EFC" w:rsidRPr="0023414F" w14:paraId="04E9D9B0" w14:textId="77777777" w:rsidTr="00721562">
        <w:tc>
          <w:tcPr>
            <w:tcW w:w="9016" w:type="dxa"/>
          </w:tcPr>
          <w:p w14:paraId="6E00E23C"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that 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performs safely, reliably and effectively over the design life of the development taking into account the need for reasonable levels of maintenance? </w:t>
            </w:r>
          </w:p>
          <w:p w14:paraId="32F41A19"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S6</w:t>
            </w:r>
            <w:r w:rsidRPr="0023414F">
              <w:rPr>
                <w:rFonts w:asciiTheme="minorHAnsi" w:hAnsiTheme="minorHAnsi" w:cstheme="minorHAnsi"/>
              </w:rPr>
              <w:t>)</w:t>
            </w:r>
          </w:p>
          <w:p w14:paraId="599A0620" w14:textId="77777777" w:rsidR="00A04EFC" w:rsidRPr="0023414F" w:rsidRDefault="00A04EFC" w:rsidP="00A04EFC">
            <w:pPr>
              <w:spacing w:after="120" w:line="276" w:lineRule="auto"/>
              <w:rPr>
                <w:rFonts w:asciiTheme="minorHAnsi" w:hAnsiTheme="minorHAnsi" w:cstheme="minorHAnsi"/>
              </w:rPr>
            </w:pPr>
          </w:p>
        </w:tc>
      </w:tr>
      <w:tr w:rsidR="00A04EFC" w:rsidRPr="0023414F" w14:paraId="0CC655C2" w14:textId="77777777" w:rsidTr="00721562">
        <w:tc>
          <w:tcPr>
            <w:tcW w:w="9016" w:type="dxa"/>
          </w:tcPr>
          <w:p w14:paraId="1A50E32C"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How do you propose to avoid the need for pumping where possible?</w:t>
            </w:r>
          </w:p>
          <w:p w14:paraId="2C27C53C" w14:textId="77777777" w:rsidR="00A04EFC" w:rsidRPr="0023414F" w:rsidRDefault="00A04EFC" w:rsidP="00A04EFC">
            <w:pPr>
              <w:spacing w:after="120" w:line="276" w:lineRule="auto"/>
              <w:rPr>
                <w:rFonts w:asciiTheme="minorHAnsi" w:hAnsiTheme="minorHAnsi" w:cstheme="minorHAnsi"/>
              </w:rPr>
            </w:pPr>
          </w:p>
        </w:tc>
      </w:tr>
      <w:tr w:rsidR="00A04EFC" w:rsidRPr="0023414F" w14:paraId="3B06ABB0" w14:textId="77777777" w:rsidTr="00721562">
        <w:tc>
          <w:tcPr>
            <w:tcW w:w="9016" w:type="dxa"/>
          </w:tcPr>
          <w:p w14:paraId="2FD4A77A"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ensure the scheme is affordable, taking into account both construction and long-term maintenance costs and the additional environmental and social benefits afforded by the system?</w:t>
            </w:r>
          </w:p>
          <w:p w14:paraId="0C29CF69" w14:textId="77777777" w:rsidR="00A04EFC" w:rsidRPr="0023414F" w:rsidRDefault="00A04EFC" w:rsidP="00A04EFC">
            <w:pPr>
              <w:spacing w:after="120" w:line="276" w:lineRule="auto"/>
              <w:rPr>
                <w:rFonts w:asciiTheme="minorHAnsi" w:hAnsiTheme="minorHAnsi" w:cstheme="minorHAnsi"/>
              </w:rPr>
            </w:pPr>
          </w:p>
        </w:tc>
      </w:tr>
      <w:tr w:rsidR="00A04EFC" w:rsidRPr="0023414F" w14:paraId="3879893E" w14:textId="77777777" w:rsidTr="00721562">
        <w:tc>
          <w:tcPr>
            <w:tcW w:w="9016" w:type="dxa"/>
          </w:tcPr>
          <w:p w14:paraId="09F54FCA"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Applications should be accompanied by proposals for a maintenance plan and the means of funding for the scheme for its design life</w:t>
            </w:r>
            <w:r>
              <w:rPr>
                <w:rFonts w:asciiTheme="minorHAnsi" w:hAnsiTheme="minorHAnsi" w:cstheme="minorHAnsi"/>
              </w:rPr>
              <w:t>.</w:t>
            </w:r>
          </w:p>
          <w:p w14:paraId="2302AB7C" w14:textId="77777777" w:rsidR="00A04EFC" w:rsidRPr="0023414F" w:rsidRDefault="00A04EFC" w:rsidP="00A04EFC">
            <w:pPr>
              <w:spacing w:after="120" w:line="276" w:lineRule="auto"/>
              <w:rPr>
                <w:rFonts w:asciiTheme="minorHAnsi" w:hAnsiTheme="minorHAnsi" w:cstheme="minorHAnsi"/>
              </w:rPr>
            </w:pPr>
          </w:p>
        </w:tc>
      </w:tr>
    </w:tbl>
    <w:p w14:paraId="2992D728" w14:textId="77777777" w:rsidR="00A04EFC" w:rsidRPr="0023414F" w:rsidRDefault="00A04EFC" w:rsidP="00721562">
      <w:pPr>
        <w:spacing w:after="120" w:line="276" w:lineRule="auto"/>
        <w:rPr>
          <w:rFonts w:asciiTheme="minorHAnsi" w:hAnsiTheme="minorHAnsi" w:cstheme="minorHAnsi"/>
          <w:color w:val="FF0000"/>
        </w:rPr>
      </w:pPr>
    </w:p>
    <w:p w14:paraId="0154E5E3"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S1 - Surface water runoff destination</w:t>
      </w:r>
    </w:p>
    <w:p w14:paraId="3103EC77" w14:textId="77777777" w:rsidR="00A04EFC" w:rsidRPr="0023414F" w:rsidRDefault="00A04EFC" w:rsidP="00721562">
      <w:pPr>
        <w:spacing w:after="120" w:line="276" w:lineRule="auto"/>
      </w:pPr>
      <w:r w:rsidRPr="0023414F">
        <w:rPr>
          <w:rFonts w:asciiTheme="minorHAnsi" w:hAnsiTheme="minorHAnsi" w:cstheme="minorHAnsi"/>
        </w:rPr>
        <w:t>The requirements of Standard S2 listed below address the use of surface water by the development and where it should be discharged. The aim is to ensure that runoff is treated as a resource and managed in a way that minimises negative impact of the development on flood risk, the morphology and water quality of receiving waters and the associated ecology. This will ensure that early consideration is given to the use of rainwater harvesting systems to both manage runoff and deliver a source of non-potable water for the site where practical. Where it is not, prioritisation should be given to infiltration. Discharges to sewerage systems should be limited where possible.</w:t>
      </w:r>
      <w:r w:rsidRPr="0023414F">
        <w:t xml:space="preserve"> </w:t>
      </w:r>
    </w:p>
    <w:p w14:paraId="7E935124"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 xml:space="preserve">As much of the runoff as possible (subject to technical or cost constraints) should be discharged to each destination before a lower priority destination (level) is considered. </w:t>
      </w:r>
    </w:p>
    <w:p w14:paraId="749CDB75"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lastRenderedPageBreak/>
        <w:t xml:space="preserve">Depending on the site characteristics, drainage from different parts of the site could have different drainage destinations. </w:t>
      </w:r>
    </w:p>
    <w:p w14:paraId="409C0606"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Depending on the quantity of runoff and the potential for a particular destination to manage that runoff, small events may discharge to a higher level while larger events may need to make use of lower priority destinations.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5E080CA9" w14:textId="77777777" w:rsidTr="00721562">
        <w:tc>
          <w:tcPr>
            <w:tcW w:w="9016" w:type="dxa"/>
            <w:shd w:val="clear" w:color="auto" w:fill="D9D9D9" w:themeFill="background1" w:themeFillShade="D9"/>
          </w:tcPr>
          <w:p w14:paraId="3C9FEB06"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S1 - Surface water runoff destination</w:t>
            </w:r>
          </w:p>
        </w:tc>
      </w:tr>
      <w:tr w:rsidR="00A04EFC" w:rsidRPr="0023414F" w14:paraId="29A7FD06" w14:textId="77777777" w:rsidTr="00721562">
        <w:tc>
          <w:tcPr>
            <w:tcW w:w="9016" w:type="dxa"/>
            <w:shd w:val="clear" w:color="auto" w:fill="D7E4BD"/>
          </w:tcPr>
          <w:p w14:paraId="75DA942C"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Priority Level 1 is the preferred (highest priority) and 4 and 5 should only be used in exceptional circumstances.</w:t>
            </w:r>
          </w:p>
          <w:p w14:paraId="5D734196" w14:textId="52EF56D2"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Proposed drainage scheme runoff destinations, and the reasons for proposing these, </w:t>
            </w:r>
            <w:r w:rsidRPr="00A04EFC">
              <w:rPr>
                <w:rFonts w:ascii="Arial" w:hAnsi="Arial" w:cs="Arial"/>
                <w:b/>
                <w:bCs/>
                <w:lang w:eastAsia="en-US"/>
              </w:rPr>
              <w:t>MUST</w:t>
            </w:r>
            <w:r w:rsidRPr="00453213">
              <w:rPr>
                <w:rFonts w:asciiTheme="minorHAnsi" w:hAnsiTheme="minorHAnsi" w:cstheme="minorHAnsi"/>
              </w:rPr>
              <w:t xml:space="preserve"> </w:t>
            </w:r>
            <w:r w:rsidRPr="0023414F">
              <w:rPr>
                <w:rFonts w:asciiTheme="minorHAnsi" w:hAnsiTheme="minorHAnsi" w:cstheme="minorHAnsi"/>
              </w:rPr>
              <w:t xml:space="preserve">be indicated as shown below. If/where Priority Level 1 or Priority Level 2 run off destination/s are unable to be achieved, the reasons for this </w:t>
            </w:r>
            <w:r w:rsidR="002B5E2D" w:rsidRPr="00A04EFC">
              <w:rPr>
                <w:rFonts w:ascii="Arial" w:hAnsi="Arial" w:cs="Arial"/>
                <w:b/>
                <w:bCs/>
                <w:lang w:eastAsia="en-US"/>
              </w:rPr>
              <w:t>MUST</w:t>
            </w:r>
            <w:r w:rsidRPr="00453213">
              <w:rPr>
                <w:rFonts w:asciiTheme="minorHAnsi" w:hAnsiTheme="minorHAnsi" w:cstheme="minorHAnsi"/>
              </w:rPr>
              <w:t xml:space="preserve"> </w:t>
            </w:r>
            <w:r w:rsidRPr="0023414F">
              <w:rPr>
                <w:rFonts w:asciiTheme="minorHAnsi" w:hAnsiTheme="minorHAnsi" w:cstheme="minorHAnsi"/>
              </w:rPr>
              <w:t xml:space="preserve">also be provided. </w:t>
            </w:r>
          </w:p>
        </w:tc>
      </w:tr>
      <w:tr w:rsidR="00A04EFC" w:rsidRPr="0023414F" w14:paraId="428F39E4" w14:textId="77777777" w:rsidTr="00721562">
        <w:tc>
          <w:tcPr>
            <w:tcW w:w="9016" w:type="dxa"/>
          </w:tcPr>
          <w:p w14:paraId="2CA28761"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1: Surface water runoff is collected for use. </w:t>
            </w:r>
          </w:p>
          <w:p w14:paraId="7230508E" w14:textId="77777777" w:rsidR="00A04EFC" w:rsidRPr="0023414F" w:rsidRDefault="00A04EFC" w:rsidP="00A04EFC">
            <w:pPr>
              <w:spacing w:after="120" w:line="276" w:lineRule="auto"/>
              <w:rPr>
                <w:rFonts w:asciiTheme="minorHAnsi" w:hAnsiTheme="minorHAnsi" w:cstheme="minorHAnsi"/>
              </w:rPr>
            </w:pPr>
          </w:p>
        </w:tc>
      </w:tr>
      <w:tr w:rsidR="00A04EFC" w:rsidRPr="0023414F" w14:paraId="1D3D9476" w14:textId="77777777" w:rsidTr="00721562">
        <w:tc>
          <w:tcPr>
            <w:tcW w:w="9016" w:type="dxa"/>
          </w:tcPr>
          <w:p w14:paraId="0BACC5A9"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2: Surface water runoff is infiltrated to ground. </w:t>
            </w:r>
          </w:p>
          <w:p w14:paraId="7E279219" w14:textId="77777777" w:rsidR="00A04EFC" w:rsidRPr="0023414F" w:rsidRDefault="00A04EFC" w:rsidP="00A04EFC">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 xml:space="preserve">Note: If any runoff is not infiltrated to ground, and a lower priority level of surface water runoff destination is proposed, “Exception Criteria” </w:t>
            </w:r>
            <w:r w:rsidRPr="0023414F">
              <w:rPr>
                <w:rFonts w:asciiTheme="minorHAnsi" w:hAnsiTheme="minorHAnsi" w:cstheme="minorHAnsi"/>
                <w:b/>
                <w:sz w:val="16"/>
                <w:szCs w:val="16"/>
                <w:u w:val="single"/>
              </w:rPr>
              <w:t>MUST</w:t>
            </w:r>
            <w:r w:rsidRPr="0023414F">
              <w:rPr>
                <w:rFonts w:asciiTheme="minorHAnsi" w:hAnsiTheme="minorHAnsi" w:cstheme="minorHAnsi"/>
                <w:sz w:val="16"/>
                <w:szCs w:val="16"/>
              </w:rPr>
              <w:t xml:space="preserve"> be demonstrated </w:t>
            </w:r>
            <w:r>
              <w:rPr>
                <w:rFonts w:asciiTheme="minorHAnsi" w:hAnsiTheme="minorHAnsi" w:cstheme="minorHAnsi"/>
                <w:sz w:val="16"/>
                <w:szCs w:val="16"/>
              </w:rPr>
              <w:t>and</w:t>
            </w:r>
            <w:r w:rsidRPr="0023414F">
              <w:rPr>
                <w:rFonts w:asciiTheme="minorHAnsi" w:hAnsiTheme="minorHAnsi" w:cstheme="minorHAnsi"/>
                <w:sz w:val="16"/>
                <w:szCs w:val="16"/>
              </w:rPr>
              <w:t xml:space="preserve"> evidence provided.</w:t>
            </w:r>
          </w:p>
          <w:p w14:paraId="4F1CC1A4" w14:textId="77777777" w:rsidR="00A04EFC" w:rsidRPr="0023414F" w:rsidRDefault="00A04EFC" w:rsidP="00A04EFC">
            <w:pPr>
              <w:spacing w:after="120" w:line="276" w:lineRule="auto"/>
              <w:rPr>
                <w:rFonts w:asciiTheme="minorHAnsi" w:hAnsiTheme="minorHAnsi" w:cstheme="minorHAnsi"/>
              </w:rPr>
            </w:pPr>
          </w:p>
        </w:tc>
      </w:tr>
      <w:tr w:rsidR="00A04EFC" w:rsidRPr="0023414F" w14:paraId="50A782DC" w14:textId="77777777" w:rsidTr="00721562">
        <w:tc>
          <w:tcPr>
            <w:tcW w:w="9016" w:type="dxa"/>
          </w:tcPr>
          <w:p w14:paraId="5E752B36"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3: Surface water runoff is discharged to a surface water body. </w:t>
            </w:r>
          </w:p>
          <w:p w14:paraId="5007A73C" w14:textId="77777777" w:rsidR="00A04EFC" w:rsidRPr="0023414F" w:rsidRDefault="00A04EFC" w:rsidP="00A04EFC">
            <w:pPr>
              <w:spacing w:after="120" w:line="276" w:lineRule="auto"/>
              <w:rPr>
                <w:rFonts w:asciiTheme="minorHAnsi" w:hAnsiTheme="minorHAnsi" w:cstheme="minorHAnsi"/>
              </w:rPr>
            </w:pPr>
          </w:p>
        </w:tc>
      </w:tr>
      <w:tr w:rsidR="00A04EFC" w:rsidRPr="0023414F" w14:paraId="21C01165" w14:textId="77777777" w:rsidTr="00721562">
        <w:tc>
          <w:tcPr>
            <w:tcW w:w="9016" w:type="dxa"/>
          </w:tcPr>
          <w:p w14:paraId="45541880"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4: Surface water runoff is discharged to a surface water sewer, highway drain, or another drainage system. </w:t>
            </w:r>
          </w:p>
          <w:p w14:paraId="463CB387" w14:textId="77777777" w:rsidR="00A04EFC" w:rsidRPr="0023414F" w:rsidRDefault="00A04EFC" w:rsidP="00A04EFC">
            <w:pPr>
              <w:spacing w:after="120" w:line="276" w:lineRule="auto"/>
              <w:rPr>
                <w:rFonts w:asciiTheme="minorHAnsi" w:hAnsiTheme="minorHAnsi" w:cstheme="minorHAnsi"/>
              </w:rPr>
            </w:pPr>
          </w:p>
        </w:tc>
      </w:tr>
      <w:tr w:rsidR="00A04EFC" w:rsidRPr="0023414F" w14:paraId="76AD388B" w14:textId="77777777" w:rsidTr="00721562">
        <w:tc>
          <w:tcPr>
            <w:tcW w:w="9016" w:type="dxa"/>
          </w:tcPr>
          <w:p w14:paraId="606810E1"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5: Surface water runoff is discharged to a combined sewer. </w:t>
            </w:r>
          </w:p>
          <w:p w14:paraId="135C62A1" w14:textId="77777777" w:rsidR="00A04EFC" w:rsidRPr="0023414F" w:rsidRDefault="00A04EFC" w:rsidP="00A04EFC">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Note: Strong presumption against discharge to a combined sewer.</w:t>
            </w:r>
          </w:p>
          <w:p w14:paraId="5A407AA0" w14:textId="77777777" w:rsidR="00A04EFC" w:rsidRPr="0023414F" w:rsidRDefault="00A04EFC" w:rsidP="00A04EFC">
            <w:pPr>
              <w:spacing w:after="120" w:line="276" w:lineRule="auto"/>
              <w:rPr>
                <w:rFonts w:asciiTheme="minorHAnsi" w:hAnsiTheme="minorHAnsi" w:cstheme="minorHAnsi"/>
              </w:rPr>
            </w:pPr>
          </w:p>
        </w:tc>
      </w:tr>
    </w:tbl>
    <w:p w14:paraId="6E5F2654" w14:textId="77777777" w:rsidR="00A04EFC" w:rsidRPr="0023414F" w:rsidRDefault="00A04EFC" w:rsidP="00721562">
      <w:pPr>
        <w:spacing w:after="120" w:line="276" w:lineRule="auto"/>
        <w:rPr>
          <w:rFonts w:asciiTheme="minorHAnsi" w:hAnsiTheme="minorHAnsi" w:cstheme="minorHAnsi"/>
        </w:rPr>
      </w:pPr>
    </w:p>
    <w:p w14:paraId="534E4BD7"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S2 - Surface water runoff hydraulic control</w:t>
      </w:r>
    </w:p>
    <w:p w14:paraId="7DC06386"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The aim of Standard S2 listed below is to manage the surface water runoff from, and on a site, to protect people on the site from flooding from the drainage system for events up to a suitable return period. Also, to mitigate any increased flood risk to people and property downstream of the site as a result of the development, and to protect the receiving water body from morphological damage.</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005B59EC" w14:textId="77777777" w:rsidTr="00721562">
        <w:tc>
          <w:tcPr>
            <w:tcW w:w="9016" w:type="dxa"/>
            <w:shd w:val="clear" w:color="auto" w:fill="D9D9D9" w:themeFill="background1" w:themeFillShade="D9"/>
          </w:tcPr>
          <w:p w14:paraId="58B70583"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S2 - Surface water runoff hydraulic control</w:t>
            </w:r>
          </w:p>
        </w:tc>
      </w:tr>
      <w:tr w:rsidR="00A04EFC" w:rsidRPr="0023414F" w14:paraId="3A853990" w14:textId="77777777" w:rsidTr="00721562">
        <w:tc>
          <w:tcPr>
            <w:tcW w:w="9016" w:type="dxa"/>
            <w:shd w:val="clear" w:color="auto" w:fill="D7E4BD"/>
          </w:tcPr>
          <w:p w14:paraId="4B95525B" w14:textId="09EDE616"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3B7CF502" w14:textId="77777777" w:rsidTr="00721562">
        <w:tc>
          <w:tcPr>
            <w:tcW w:w="9016" w:type="dxa"/>
          </w:tcPr>
          <w:p w14:paraId="23FE1CA3"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lastRenderedPageBreak/>
              <w:t xml:space="preserve">Surface water should be managed to prevent, so far as possible, any discharge from the site for the majority of rainfall events of less than 5mm. </w:t>
            </w:r>
          </w:p>
          <w:p w14:paraId="669D4C17" w14:textId="77777777" w:rsidR="00A04EFC" w:rsidRPr="0023414F" w:rsidRDefault="00A04EFC" w:rsidP="00A04EFC">
            <w:pPr>
              <w:spacing w:after="120" w:line="276" w:lineRule="auto"/>
              <w:rPr>
                <w:rFonts w:asciiTheme="minorHAnsi" w:hAnsiTheme="minorHAnsi" w:cstheme="minorHAnsi"/>
              </w:rPr>
            </w:pPr>
          </w:p>
        </w:tc>
      </w:tr>
      <w:tr w:rsidR="00A04EFC" w:rsidRPr="0023414F" w14:paraId="02346741" w14:textId="77777777" w:rsidTr="00721562">
        <w:tc>
          <w:tcPr>
            <w:tcW w:w="9016" w:type="dxa"/>
          </w:tcPr>
          <w:p w14:paraId="43D021B9"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rate for the 1 in 1-year return period event (or agreed equivalent) should be controlled to help mitigate the negative impacts of the development runoff on the morphology and associated ecology of the receiving surface water bodies. </w:t>
            </w:r>
          </w:p>
          <w:p w14:paraId="22AA8170" w14:textId="77777777" w:rsidR="00A04EFC" w:rsidRPr="0023414F" w:rsidRDefault="00A04EFC" w:rsidP="00A04EFC">
            <w:pPr>
              <w:spacing w:after="120" w:line="276" w:lineRule="auto"/>
              <w:rPr>
                <w:rFonts w:asciiTheme="minorHAnsi" w:hAnsiTheme="minorHAnsi" w:cstheme="minorHAnsi"/>
              </w:rPr>
            </w:pPr>
          </w:p>
        </w:tc>
      </w:tr>
      <w:tr w:rsidR="00A04EFC" w:rsidRPr="0023414F" w14:paraId="2884C68C" w14:textId="77777777" w:rsidTr="00721562">
        <w:tc>
          <w:tcPr>
            <w:tcW w:w="9016" w:type="dxa"/>
          </w:tcPr>
          <w:p w14:paraId="2F69D99E"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(rate and volume) for the 1% (1 in 100 year) return period event (or agreed equivalent) should be controlled to help mitigate negative impacts of the development on flood risk in the receiving water body. </w:t>
            </w:r>
          </w:p>
          <w:p w14:paraId="0ACE544D" w14:textId="77777777" w:rsidR="00A04EFC" w:rsidRPr="0023414F" w:rsidRDefault="00A04EFC" w:rsidP="00A04EFC">
            <w:pPr>
              <w:spacing w:after="120" w:line="276" w:lineRule="auto"/>
              <w:rPr>
                <w:rFonts w:asciiTheme="minorHAnsi" w:hAnsiTheme="minorHAnsi" w:cstheme="minorHAnsi"/>
              </w:rPr>
            </w:pPr>
          </w:p>
        </w:tc>
      </w:tr>
      <w:tr w:rsidR="00A04EFC" w:rsidRPr="0023414F" w14:paraId="0DF528A3" w14:textId="77777777" w:rsidTr="00721562">
        <w:tc>
          <w:tcPr>
            <w:tcW w:w="9016" w:type="dxa"/>
          </w:tcPr>
          <w:p w14:paraId="08C1A1A9"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for events up to the 1% (1 in 100 year) return period (or agreed equivalent) should be managed to protect people and property on and adjacent to the site from flooding from the drainage system. </w:t>
            </w:r>
          </w:p>
          <w:p w14:paraId="076377BC" w14:textId="77777777" w:rsidR="00A04EFC" w:rsidRPr="0023414F" w:rsidRDefault="00A04EFC" w:rsidP="00A04EFC">
            <w:pPr>
              <w:spacing w:after="120" w:line="276" w:lineRule="auto"/>
              <w:rPr>
                <w:rFonts w:asciiTheme="minorHAnsi" w:hAnsiTheme="minorHAnsi" w:cstheme="minorHAnsi"/>
              </w:rPr>
            </w:pPr>
          </w:p>
        </w:tc>
      </w:tr>
      <w:tr w:rsidR="00A04EFC" w:rsidRPr="0023414F" w14:paraId="543966FA" w14:textId="77777777" w:rsidTr="00721562">
        <w:tc>
          <w:tcPr>
            <w:tcW w:w="9016" w:type="dxa"/>
          </w:tcPr>
          <w:p w14:paraId="1124B7AE"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risks (both on site and off site) associated with the surface water runoff for events greater than the 1% (1 in 100 year) return period should be considered. Where the consequences are excessive in terms of social disruption, damage or risk to life, mitigating proposals should be developed to reduce these impacts. </w:t>
            </w:r>
          </w:p>
          <w:p w14:paraId="48A7461B" w14:textId="77777777" w:rsidR="00A04EFC" w:rsidRPr="0023414F" w:rsidRDefault="00A04EFC" w:rsidP="00A04EFC">
            <w:pPr>
              <w:spacing w:after="120" w:line="276" w:lineRule="auto"/>
              <w:rPr>
                <w:rFonts w:asciiTheme="minorHAnsi" w:hAnsiTheme="minorHAnsi" w:cstheme="minorHAnsi"/>
              </w:rPr>
            </w:pPr>
          </w:p>
        </w:tc>
      </w:tr>
      <w:tr w:rsidR="00A04EFC" w:rsidRPr="0023414F" w14:paraId="51606228" w14:textId="77777777" w:rsidTr="00721562">
        <w:tc>
          <w:tcPr>
            <w:tcW w:w="9016" w:type="dxa"/>
          </w:tcPr>
          <w:p w14:paraId="3930779C"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Drainage design proposals should be examined for the likelihood and consequences of any potential failure scenarios (e.g. structural failure or blockage), and the associated flood risks managed where possible. </w:t>
            </w:r>
          </w:p>
          <w:p w14:paraId="13698001" w14:textId="77777777" w:rsidR="00A04EFC" w:rsidRPr="0023414F" w:rsidRDefault="00A04EFC" w:rsidP="00A04EFC">
            <w:pPr>
              <w:spacing w:after="120" w:line="276" w:lineRule="auto"/>
              <w:rPr>
                <w:rFonts w:asciiTheme="minorHAnsi" w:hAnsiTheme="minorHAnsi" w:cstheme="minorHAnsi"/>
              </w:rPr>
            </w:pPr>
          </w:p>
        </w:tc>
      </w:tr>
    </w:tbl>
    <w:p w14:paraId="79A2706B" w14:textId="77777777" w:rsidR="00A04EFC" w:rsidRPr="0023414F" w:rsidRDefault="00A04EFC" w:rsidP="00721562">
      <w:pPr>
        <w:spacing w:after="120" w:line="276" w:lineRule="auto"/>
        <w:rPr>
          <w:rFonts w:asciiTheme="minorHAnsi" w:hAnsiTheme="minorHAnsi" w:cstheme="minorHAnsi"/>
        </w:rPr>
      </w:pPr>
    </w:p>
    <w:p w14:paraId="67BFBB8B"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S3 – Water Quality</w:t>
      </w:r>
    </w:p>
    <w:p w14:paraId="418ABB4F"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Standard S3 shown below addresses the drainage design requirements to minimise the potential pollution risk posed by the surface water runoff to the receiving water body.</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010207AB" w14:textId="77777777" w:rsidTr="00721562">
        <w:tc>
          <w:tcPr>
            <w:tcW w:w="9016" w:type="dxa"/>
            <w:shd w:val="clear" w:color="auto" w:fill="D9D9D9" w:themeFill="background1" w:themeFillShade="D9"/>
          </w:tcPr>
          <w:p w14:paraId="02408A30"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S3 – Water Quality</w:t>
            </w:r>
          </w:p>
        </w:tc>
      </w:tr>
      <w:tr w:rsidR="00A04EFC" w:rsidRPr="0023414F" w14:paraId="28DCF682" w14:textId="77777777" w:rsidTr="00721562">
        <w:tc>
          <w:tcPr>
            <w:tcW w:w="9016" w:type="dxa"/>
            <w:shd w:val="clear" w:color="auto" w:fill="D7E4BD"/>
          </w:tcPr>
          <w:p w14:paraId="45ECCF64" w14:textId="56B3B989"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49E7BCD0" w14:textId="77777777" w:rsidTr="00721562">
        <w:tc>
          <w:tcPr>
            <w:tcW w:w="9016" w:type="dxa"/>
          </w:tcPr>
          <w:p w14:paraId="3FE98F07" w14:textId="77777777" w:rsidR="00A04EFC" w:rsidRPr="0023414F" w:rsidRDefault="00A04EFC" w:rsidP="00A04EFC">
            <w:pPr>
              <w:numPr>
                <w:ilvl w:val="0"/>
                <w:numId w:val="13"/>
              </w:numPr>
              <w:spacing w:after="120" w:line="276" w:lineRule="auto"/>
              <w:ind w:left="306" w:hanging="284"/>
              <w:contextualSpacing/>
              <w:rPr>
                <w:rFonts w:asciiTheme="minorHAnsi" w:hAnsiTheme="minorHAnsi" w:cstheme="minorHAnsi"/>
              </w:rPr>
            </w:pPr>
            <w:r w:rsidRPr="0023414F">
              <w:rPr>
                <w:rFonts w:asciiTheme="minorHAnsi" w:hAnsiTheme="minorHAnsi" w:cstheme="minorHAnsi"/>
              </w:rPr>
              <w:t>Surface water runoff should be treated to prevent negative impacts on the receiving water quality and/or protect downstream drainage systems, including sewers.</w:t>
            </w:r>
          </w:p>
          <w:p w14:paraId="7E20C30D" w14:textId="77777777" w:rsidR="00A04EFC" w:rsidRPr="0023414F" w:rsidRDefault="00A04EFC" w:rsidP="00A04EFC">
            <w:pPr>
              <w:spacing w:after="120" w:line="276" w:lineRule="auto"/>
              <w:rPr>
                <w:rFonts w:asciiTheme="minorHAnsi" w:hAnsiTheme="minorHAnsi" w:cstheme="minorHAnsi"/>
              </w:rPr>
            </w:pPr>
          </w:p>
        </w:tc>
      </w:tr>
    </w:tbl>
    <w:p w14:paraId="5A435166" w14:textId="77777777" w:rsidR="00A04EFC" w:rsidRPr="0023414F" w:rsidRDefault="00A04EFC" w:rsidP="00721562">
      <w:pPr>
        <w:spacing w:after="120" w:line="276" w:lineRule="auto"/>
        <w:rPr>
          <w:rFonts w:asciiTheme="minorHAnsi" w:hAnsiTheme="minorHAnsi" w:cstheme="minorHAnsi"/>
        </w:rPr>
      </w:pPr>
    </w:p>
    <w:p w14:paraId="6396AE17"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lastRenderedPageBreak/>
        <w:t>Standard S4 – Amenity</w:t>
      </w:r>
    </w:p>
    <w:p w14:paraId="26A181BF"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 xml:space="preserve">Standard S4 shown below addresses the design of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components to ensure that, where possible, they enhance the provision of high quality, attractive public space which can help provide health and wellbeing benefits, they improve liveability for local communities and they contribute to improving the climate resilience of new developments.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6F6A34C9" w14:textId="77777777" w:rsidTr="00721562">
        <w:tc>
          <w:tcPr>
            <w:tcW w:w="9016" w:type="dxa"/>
            <w:shd w:val="clear" w:color="auto" w:fill="D9D9D9" w:themeFill="background1" w:themeFillShade="D9"/>
          </w:tcPr>
          <w:p w14:paraId="1CFB4A9D"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S4 – Amenity</w:t>
            </w:r>
          </w:p>
        </w:tc>
      </w:tr>
      <w:tr w:rsidR="00A04EFC" w:rsidRPr="0023414F" w14:paraId="0D0CAB75" w14:textId="77777777" w:rsidTr="00721562">
        <w:tc>
          <w:tcPr>
            <w:tcW w:w="9016" w:type="dxa"/>
            <w:shd w:val="clear" w:color="auto" w:fill="D7E4BD"/>
          </w:tcPr>
          <w:p w14:paraId="5877F55C" w14:textId="345310BC"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3B97DC60" w14:textId="77777777" w:rsidTr="00721562">
        <w:tc>
          <w:tcPr>
            <w:tcW w:w="9016" w:type="dxa"/>
          </w:tcPr>
          <w:p w14:paraId="3A1A6399" w14:textId="77777777" w:rsidR="00A04EFC" w:rsidRPr="0023414F" w:rsidRDefault="00A04EFC" w:rsidP="00A04EFC">
            <w:pPr>
              <w:numPr>
                <w:ilvl w:val="0"/>
                <w:numId w:val="14"/>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amenity benefits.</w:t>
            </w:r>
          </w:p>
          <w:p w14:paraId="216BB1FC" w14:textId="77777777" w:rsidR="00A04EFC" w:rsidRPr="0023414F" w:rsidRDefault="00A04EFC" w:rsidP="00A04EFC">
            <w:pPr>
              <w:spacing w:after="120" w:line="276" w:lineRule="auto"/>
              <w:rPr>
                <w:rFonts w:asciiTheme="minorHAnsi" w:hAnsiTheme="minorHAnsi" w:cstheme="minorHAnsi"/>
              </w:rPr>
            </w:pPr>
          </w:p>
        </w:tc>
      </w:tr>
    </w:tbl>
    <w:p w14:paraId="4BEE21D2" w14:textId="77777777" w:rsidR="00A04EFC" w:rsidRPr="0023414F" w:rsidRDefault="00A04EFC" w:rsidP="00721562">
      <w:pPr>
        <w:spacing w:after="120" w:line="276" w:lineRule="auto"/>
        <w:rPr>
          <w:rFonts w:asciiTheme="minorHAnsi" w:hAnsiTheme="minorHAnsi" w:cstheme="minorHAnsi"/>
        </w:rPr>
      </w:pPr>
    </w:p>
    <w:p w14:paraId="0994520E"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S5 – Biodiversity</w:t>
      </w:r>
    </w:p>
    <w:p w14:paraId="1A1C919E"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 xml:space="preserve">Standard S5 shown below addresses the design of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to ensure that, where possible, they create ecologically rich green and blue corridors in developments and enrich biodiversity value by linking networks of habitats and ecosystems together. Biodiversity should be considered at the early design stage of a development to ensure the potential benefits are maximised.</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28B7C728" w14:textId="77777777" w:rsidTr="00721562">
        <w:tc>
          <w:tcPr>
            <w:tcW w:w="9016" w:type="dxa"/>
            <w:shd w:val="clear" w:color="auto" w:fill="D9D9D9" w:themeFill="background1" w:themeFillShade="D9"/>
          </w:tcPr>
          <w:p w14:paraId="550B2C85"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S5 – Biodiversity</w:t>
            </w:r>
          </w:p>
        </w:tc>
      </w:tr>
      <w:tr w:rsidR="00A04EFC" w:rsidRPr="0023414F" w14:paraId="56C7A3E8" w14:textId="77777777" w:rsidTr="00721562">
        <w:tc>
          <w:tcPr>
            <w:tcW w:w="9016" w:type="dxa"/>
            <w:shd w:val="clear" w:color="auto" w:fill="D7E4BD"/>
          </w:tcPr>
          <w:p w14:paraId="2D5FFF08" w14:textId="63EE1C09"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4EB4624B" w14:textId="77777777" w:rsidTr="00721562">
        <w:tc>
          <w:tcPr>
            <w:tcW w:w="9016" w:type="dxa"/>
          </w:tcPr>
          <w:p w14:paraId="43E7D87E" w14:textId="77777777" w:rsidR="00A04EFC" w:rsidRPr="0023414F" w:rsidRDefault="00A04EFC" w:rsidP="00A04EFC">
            <w:pPr>
              <w:numPr>
                <w:ilvl w:val="0"/>
                <w:numId w:val="15"/>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biodiversity benefits.</w:t>
            </w:r>
          </w:p>
          <w:p w14:paraId="3069321D" w14:textId="77777777" w:rsidR="00A04EFC" w:rsidRPr="0023414F" w:rsidRDefault="00A04EFC" w:rsidP="00A04EFC">
            <w:pPr>
              <w:spacing w:after="120" w:line="276" w:lineRule="auto"/>
              <w:rPr>
                <w:rFonts w:asciiTheme="minorHAnsi" w:hAnsiTheme="minorHAnsi" w:cstheme="minorHAnsi"/>
              </w:rPr>
            </w:pPr>
          </w:p>
        </w:tc>
      </w:tr>
    </w:tbl>
    <w:p w14:paraId="792BB654" w14:textId="77777777" w:rsidR="00A04EFC" w:rsidRPr="0023414F" w:rsidRDefault="00A04EFC" w:rsidP="00721562">
      <w:pPr>
        <w:spacing w:after="120" w:line="276" w:lineRule="auto"/>
        <w:rPr>
          <w:rFonts w:asciiTheme="minorHAnsi" w:hAnsiTheme="minorHAnsi" w:cstheme="minorHAnsi"/>
        </w:rPr>
      </w:pPr>
    </w:p>
    <w:p w14:paraId="1CFEA19D"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b/>
        </w:rPr>
        <w:t>Standard S6 – Design of drainage for Construction and Maintenance and Structural Integrity</w:t>
      </w:r>
    </w:p>
    <w:p w14:paraId="6F8AC97E" w14:textId="77777777" w:rsidR="00A04EFC" w:rsidRPr="0023414F" w:rsidRDefault="00A04EFC" w:rsidP="00721562">
      <w:pPr>
        <w:spacing w:after="120" w:line="276" w:lineRule="auto"/>
        <w:rPr>
          <w:rFonts w:asciiTheme="minorHAnsi" w:hAnsiTheme="minorHAnsi" w:cstheme="minorHAnsi"/>
        </w:rPr>
      </w:pPr>
      <w:r w:rsidRPr="0023414F">
        <w:rPr>
          <w:rFonts w:asciiTheme="minorHAnsi" w:hAnsiTheme="minorHAnsi" w:cstheme="minorHAnsi"/>
        </w:rPr>
        <w:t>Standard S6 shown below deals with designing robust surface water drainage systems so that they can be easily and safely constructed, maintained and operated, taking account of the need to minimise negative impacts on the environment and natural resources.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2EFA9FA4" w14:textId="77777777" w:rsidTr="00721562">
        <w:tc>
          <w:tcPr>
            <w:tcW w:w="9016" w:type="dxa"/>
            <w:shd w:val="clear" w:color="auto" w:fill="D9D9D9" w:themeFill="background1" w:themeFillShade="D9"/>
          </w:tcPr>
          <w:p w14:paraId="3A60CF39"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S6 – Design of drainage for Construction and Maintenance and Structural Integrity</w:t>
            </w:r>
          </w:p>
        </w:tc>
      </w:tr>
      <w:tr w:rsidR="00A04EFC" w:rsidRPr="0023414F" w14:paraId="0DA091FE" w14:textId="77777777" w:rsidTr="00721562">
        <w:tc>
          <w:tcPr>
            <w:tcW w:w="9016" w:type="dxa"/>
            <w:shd w:val="clear" w:color="auto" w:fill="D7E4BD"/>
          </w:tcPr>
          <w:p w14:paraId="5FCB1990" w14:textId="34A70A94"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w:t>
            </w:r>
            <w:proofErr w:type="spellStart"/>
            <w:r w:rsidRPr="0023414F">
              <w:rPr>
                <w:rFonts w:asciiTheme="minorHAnsi" w:hAnsiTheme="minorHAnsi" w:cstheme="minorHAnsi"/>
              </w:rPr>
              <w:t>SuDS</w:t>
            </w:r>
            <w:proofErr w:type="spellEnd"/>
            <w:r w:rsidRPr="0023414F">
              <w:rPr>
                <w:rFonts w:asciiTheme="minorHAnsi" w:hAnsiTheme="minorHAnsi" w:cstheme="minorHAnsi"/>
              </w:rPr>
              <w:t xml:space="preserve">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7AF14B82" w14:textId="77777777" w:rsidTr="00721562">
        <w:tc>
          <w:tcPr>
            <w:tcW w:w="9016" w:type="dxa"/>
          </w:tcPr>
          <w:p w14:paraId="640D673B" w14:textId="77777777" w:rsidR="00A04EFC" w:rsidRPr="0023414F" w:rsidRDefault="00A04EFC" w:rsidP="00A04EFC">
            <w:pPr>
              <w:numPr>
                <w:ilvl w:val="0"/>
                <w:numId w:val="16"/>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All elements of the surface water drainage system should be designed so that they can be constructed easily, safely, cost-effectively, timely manner, and with the aim of minimising the use of scarce resources and embedded carbon (energy).</w:t>
            </w:r>
          </w:p>
          <w:p w14:paraId="713E37D8" w14:textId="77777777" w:rsidR="00A04EFC" w:rsidRPr="0023414F" w:rsidRDefault="00A04EFC" w:rsidP="00A04EFC">
            <w:pPr>
              <w:spacing w:after="120" w:line="276" w:lineRule="auto"/>
              <w:rPr>
                <w:rFonts w:asciiTheme="minorHAnsi" w:hAnsiTheme="minorHAnsi" w:cstheme="minorHAnsi"/>
              </w:rPr>
            </w:pPr>
          </w:p>
        </w:tc>
      </w:tr>
      <w:tr w:rsidR="00A04EFC" w:rsidRPr="0023414F" w14:paraId="30EED94A" w14:textId="77777777" w:rsidTr="00721562">
        <w:tc>
          <w:tcPr>
            <w:tcW w:w="9016" w:type="dxa"/>
          </w:tcPr>
          <w:p w14:paraId="15EAA5C0" w14:textId="77777777" w:rsidR="00A04EFC" w:rsidRPr="0023414F" w:rsidRDefault="00A04EFC" w:rsidP="00A04EFC">
            <w:pPr>
              <w:numPr>
                <w:ilvl w:val="0"/>
                <w:numId w:val="16"/>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lastRenderedPageBreak/>
              <w:t xml:space="preserve">All elements of the surface water drainage system should be designed so that maintenance and operation can be undertaken (by the relevant responsible body) easily, safely, cost-effectively, in a timely manner, and with the aim of minimising the use of scarce resources and embedded carbon (energy). </w:t>
            </w:r>
          </w:p>
          <w:p w14:paraId="65E58366" w14:textId="77777777" w:rsidR="00A04EFC" w:rsidRPr="0023414F" w:rsidRDefault="00A04EFC" w:rsidP="00A04EFC">
            <w:pPr>
              <w:spacing w:after="120" w:line="276" w:lineRule="auto"/>
              <w:rPr>
                <w:rFonts w:asciiTheme="minorHAnsi" w:hAnsiTheme="minorHAnsi" w:cstheme="minorHAnsi"/>
              </w:rPr>
            </w:pPr>
          </w:p>
        </w:tc>
      </w:tr>
      <w:tr w:rsidR="00A04EFC" w:rsidRPr="0023414F" w14:paraId="25B80A09" w14:textId="77777777" w:rsidTr="00721562">
        <w:tc>
          <w:tcPr>
            <w:tcW w:w="9016" w:type="dxa"/>
          </w:tcPr>
          <w:p w14:paraId="5612C1AD" w14:textId="77777777" w:rsidR="00A04EFC" w:rsidRPr="0023414F" w:rsidRDefault="00A04EFC" w:rsidP="00A04EFC">
            <w:pPr>
              <w:numPr>
                <w:ilvl w:val="0"/>
                <w:numId w:val="16"/>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t>The surface water drainage system should be designed to ensure structural integrity of all elements under anticipated loading conditions over the design life of the development site, taking into account the requirement for reasonable levels of maintenance.</w:t>
            </w:r>
          </w:p>
          <w:p w14:paraId="289CE2DD" w14:textId="77777777" w:rsidR="00A04EFC" w:rsidRPr="0023414F" w:rsidRDefault="00A04EFC" w:rsidP="00A04EFC">
            <w:pPr>
              <w:spacing w:after="120" w:line="276" w:lineRule="auto"/>
              <w:rPr>
                <w:rFonts w:asciiTheme="minorHAnsi" w:hAnsiTheme="minorHAnsi" w:cstheme="minorHAnsi"/>
              </w:rPr>
            </w:pPr>
          </w:p>
        </w:tc>
      </w:tr>
    </w:tbl>
    <w:p w14:paraId="2065B544" w14:textId="77777777" w:rsidR="00A04EFC" w:rsidRPr="0023414F" w:rsidRDefault="00A04EFC" w:rsidP="00721562">
      <w:pPr>
        <w:spacing w:after="120" w:line="276" w:lineRule="auto"/>
        <w:rPr>
          <w:rFonts w:asciiTheme="minorHAnsi" w:hAnsiTheme="minorHAnsi" w:cstheme="minorHAnsi"/>
        </w:rPr>
      </w:pPr>
    </w:p>
    <w:p w14:paraId="78E7BBCE" w14:textId="77777777" w:rsidR="00A04EFC" w:rsidRPr="0023414F" w:rsidRDefault="00A04EFC" w:rsidP="00721562">
      <w:pPr>
        <w:widowControl w:val="0"/>
        <w:autoSpaceDE w:val="0"/>
        <w:autoSpaceDN w:val="0"/>
        <w:jc w:val="both"/>
        <w:rPr>
          <w:rFonts w:asciiTheme="minorHAnsi" w:hAnsiTheme="minorHAnsi" w:cstheme="minorHAnsi"/>
          <w:b/>
        </w:rPr>
      </w:pPr>
      <w:r w:rsidRPr="0023414F">
        <w:rPr>
          <w:rFonts w:asciiTheme="minorHAnsi" w:hAnsiTheme="minorHAnsi" w:cstheme="minorHAnsi"/>
          <w:b/>
        </w:rPr>
        <w:t>Note:</w:t>
      </w:r>
    </w:p>
    <w:p w14:paraId="6D1CC053" w14:textId="77777777" w:rsidR="00A04EFC" w:rsidRPr="0023414F" w:rsidRDefault="00A04EFC" w:rsidP="00721562">
      <w:pPr>
        <w:spacing w:before="46" w:line="232" w:lineRule="auto"/>
        <w:ind w:right="834"/>
        <w:jc w:val="both"/>
        <w:rPr>
          <w:rFonts w:asciiTheme="minorHAnsi" w:hAnsiTheme="minorHAnsi" w:cstheme="minorHAnsi"/>
          <w:b/>
        </w:rPr>
      </w:pPr>
      <w:r w:rsidRPr="0023414F">
        <w:rPr>
          <w:rFonts w:asciiTheme="minorHAnsi" w:hAnsiTheme="minorHAnsi" w:cstheme="minorHAnsi"/>
          <w:b/>
        </w:rPr>
        <w:t xml:space="preserve">Information provided may be published on the SABs </w:t>
      </w:r>
      <w:proofErr w:type="spellStart"/>
      <w:r w:rsidRPr="0023414F">
        <w:rPr>
          <w:rFonts w:asciiTheme="minorHAnsi" w:hAnsiTheme="minorHAnsi" w:cstheme="minorHAnsi"/>
          <w:b/>
        </w:rPr>
        <w:t>SuDS</w:t>
      </w:r>
      <w:proofErr w:type="spellEnd"/>
      <w:r w:rsidRPr="0023414F">
        <w:rPr>
          <w:rFonts w:asciiTheme="minorHAnsi" w:hAnsiTheme="minorHAnsi" w:cstheme="minorHAnsi"/>
          <w:b/>
        </w:rPr>
        <w:t xml:space="preserve"> register and website and be made publicly available.</w:t>
      </w:r>
    </w:p>
    <w:p w14:paraId="030B1EFA" w14:textId="77777777" w:rsidR="00A04EFC" w:rsidRPr="0023414F" w:rsidRDefault="00A04EFC" w:rsidP="00A04EFC">
      <w:pPr>
        <w:spacing w:after="120" w:line="276" w:lineRule="auto"/>
        <w:rPr>
          <w:rFonts w:asciiTheme="minorHAnsi" w:hAnsiTheme="minorHAnsi" w:cstheme="minorHAnsi"/>
          <w:color w:val="FF0000"/>
        </w:rPr>
      </w:pPr>
      <w:r w:rsidRPr="0023414F">
        <w:rPr>
          <w:rFonts w:asciiTheme="minorHAnsi" w:hAnsiTheme="minorHAnsi" w:cstheme="minorHAnsi"/>
          <w:color w:val="FF0000"/>
        </w:rPr>
        <w:br w:type="page"/>
      </w:r>
    </w:p>
    <w:tbl>
      <w:tblPr>
        <w:tblStyle w:val="TableGrid"/>
        <w:tblW w:w="10060"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0060"/>
      </w:tblGrid>
      <w:tr w:rsidR="001636BA" w:rsidRPr="00135BE5" w14:paraId="39322F5C" w14:textId="77777777" w:rsidTr="00AE08F1">
        <w:trPr>
          <w:trHeight w:val="307"/>
          <w:jc w:val="center"/>
        </w:trPr>
        <w:tc>
          <w:tcPr>
            <w:tcW w:w="10060" w:type="dxa"/>
            <w:shd w:val="clear" w:color="auto" w:fill="D9D9D9" w:themeFill="background1" w:themeFillShade="D9"/>
          </w:tcPr>
          <w:p w14:paraId="7EB2D17E" w14:textId="77777777" w:rsidR="004518BD" w:rsidRDefault="004518BD" w:rsidP="00665D29">
            <w:pPr>
              <w:ind w:left="120"/>
              <w:rPr>
                <w:rFonts w:asciiTheme="minorHAnsi" w:hAnsiTheme="minorHAnsi" w:cstheme="minorHAnsi"/>
                <w:b/>
                <w:u w:val="single"/>
              </w:rPr>
            </w:pPr>
          </w:p>
          <w:p w14:paraId="2E17C13E" w14:textId="77450940" w:rsidR="001636BA" w:rsidRDefault="004518BD" w:rsidP="00E3411C">
            <w:pPr>
              <w:ind w:left="1304" w:hanging="1134"/>
              <w:rPr>
                <w:rFonts w:asciiTheme="minorHAnsi" w:hAnsiTheme="minorHAnsi" w:cstheme="minorHAnsi"/>
                <w:b/>
              </w:rPr>
            </w:pPr>
            <w:bookmarkStart w:id="8" w:name="TableA"/>
            <w:r w:rsidRPr="004518BD">
              <w:rPr>
                <w:rFonts w:asciiTheme="minorHAnsi" w:hAnsiTheme="minorHAnsi" w:cstheme="minorHAnsi"/>
                <w:b/>
                <w:u w:val="single"/>
              </w:rPr>
              <w:t>TABLE A</w:t>
            </w:r>
            <w:bookmarkEnd w:id="8"/>
            <w:r>
              <w:rPr>
                <w:rFonts w:asciiTheme="minorHAnsi" w:hAnsiTheme="minorHAnsi" w:cstheme="minorHAnsi"/>
                <w:b/>
              </w:rPr>
              <w:t xml:space="preserve">: </w:t>
            </w:r>
            <w:r w:rsidR="001636BA">
              <w:rPr>
                <w:rFonts w:asciiTheme="minorHAnsi" w:hAnsiTheme="minorHAnsi" w:cstheme="minorHAnsi"/>
                <w:b/>
              </w:rPr>
              <w:t>Specific information and evidence</w:t>
            </w:r>
            <w:r w:rsidR="00AE08F1">
              <w:rPr>
                <w:rFonts w:asciiTheme="minorHAnsi" w:hAnsiTheme="minorHAnsi" w:cstheme="minorHAnsi"/>
                <w:b/>
              </w:rPr>
              <w:t xml:space="preserve"> required for the</w:t>
            </w:r>
            <w:r w:rsidR="00E3411C">
              <w:rPr>
                <w:rFonts w:asciiTheme="minorHAnsi" w:hAnsiTheme="minorHAnsi" w:cstheme="minorHAnsi"/>
                <w:b/>
              </w:rPr>
              <w:t xml:space="preserve">                                </w:t>
            </w:r>
            <w:r w:rsidR="00AE08F1">
              <w:rPr>
                <w:rFonts w:asciiTheme="minorHAnsi" w:hAnsiTheme="minorHAnsi" w:cstheme="minorHAnsi"/>
                <w:b/>
              </w:rPr>
              <w:t xml:space="preserve"> </w:t>
            </w:r>
            <w:r w:rsidR="00AE08F1" w:rsidRPr="00CE6081">
              <w:rPr>
                <w:rFonts w:asciiTheme="minorHAnsi" w:hAnsiTheme="minorHAnsi" w:cstheme="minorHAnsi"/>
                <w:b/>
                <w:sz w:val="36"/>
                <w:szCs w:val="36"/>
              </w:rPr>
              <w:t>Full Application</w:t>
            </w:r>
          </w:p>
          <w:p w14:paraId="605D39A5" w14:textId="77777777" w:rsidR="001636BA" w:rsidRPr="00AE62C6" w:rsidRDefault="001636BA" w:rsidP="00665D29">
            <w:pPr>
              <w:ind w:left="120"/>
              <w:rPr>
                <w:rFonts w:asciiTheme="minorHAnsi" w:hAnsiTheme="minorHAnsi" w:cstheme="minorHAnsi"/>
              </w:rPr>
            </w:pPr>
          </w:p>
        </w:tc>
      </w:tr>
      <w:tr w:rsidR="001636BA" w:rsidRPr="00A66D8A" w14:paraId="3A344109" w14:textId="77777777" w:rsidTr="00AE08F1">
        <w:trPr>
          <w:jc w:val="center"/>
        </w:trPr>
        <w:tc>
          <w:tcPr>
            <w:tcW w:w="10060" w:type="dxa"/>
          </w:tcPr>
          <w:p w14:paraId="33A20079" w14:textId="77777777" w:rsidR="004518BD" w:rsidRDefault="004518BD" w:rsidP="0038156F">
            <w:pPr>
              <w:pStyle w:val="ListParagraph"/>
              <w:widowControl w:val="0"/>
              <w:shd w:val="clear" w:color="auto" w:fill="FFFFFF" w:themeFill="background1"/>
              <w:spacing w:before="124"/>
              <w:ind w:left="181"/>
              <w:jc w:val="both"/>
              <w:rPr>
                <w:rFonts w:asciiTheme="minorHAnsi" w:hAnsiTheme="minorHAnsi" w:cstheme="minorHAnsi"/>
                <w:b/>
                <w:highlight w:val="lightGray"/>
              </w:rPr>
            </w:pPr>
            <w:bookmarkStart w:id="9" w:name="FCA"/>
          </w:p>
          <w:p w14:paraId="65484752" w14:textId="49E09D59" w:rsidR="006F52EC" w:rsidRPr="00323155" w:rsidRDefault="001636BA" w:rsidP="0038156F">
            <w:pPr>
              <w:pStyle w:val="ListParagraph"/>
              <w:widowControl w:val="0"/>
              <w:shd w:val="clear" w:color="auto" w:fill="FFFFFF" w:themeFill="background1"/>
              <w:spacing w:before="124"/>
              <w:ind w:left="181"/>
              <w:jc w:val="both"/>
              <w:rPr>
                <w:rFonts w:asciiTheme="minorHAnsi" w:hAnsiTheme="minorHAnsi" w:cstheme="minorHAnsi"/>
                <w:i/>
              </w:rPr>
            </w:pPr>
            <w:r w:rsidRPr="00AF26F4">
              <w:rPr>
                <w:rFonts w:asciiTheme="minorHAnsi" w:hAnsiTheme="minorHAnsi" w:cstheme="minorHAnsi"/>
                <w:b/>
                <w:highlight w:val="lightGray"/>
              </w:rPr>
              <w:t>Flood Consequences Assessment</w:t>
            </w:r>
            <w:r w:rsidR="009D6590" w:rsidRPr="00AF26F4">
              <w:rPr>
                <w:rFonts w:asciiTheme="minorHAnsi" w:hAnsiTheme="minorHAnsi" w:cstheme="minorHAnsi"/>
                <w:b/>
                <w:highlight w:val="lightGray"/>
              </w:rPr>
              <w:t xml:space="preserve"> (FCA)</w:t>
            </w:r>
            <w:r w:rsidRPr="00AF26F4">
              <w:rPr>
                <w:rFonts w:asciiTheme="minorHAnsi" w:hAnsiTheme="minorHAnsi" w:cstheme="minorHAnsi"/>
              </w:rPr>
              <w:t xml:space="preserve"> </w:t>
            </w:r>
            <w:bookmarkEnd w:id="9"/>
            <w:r w:rsidR="00AF26F4" w:rsidRPr="00323155">
              <w:rPr>
                <w:rFonts w:asciiTheme="minorHAnsi" w:hAnsiTheme="minorHAnsi" w:cstheme="minorHAnsi"/>
                <w:i/>
              </w:rPr>
              <w:t xml:space="preserve">– (See </w:t>
            </w:r>
            <w:hyperlink r:id="rId33" w:history="1">
              <w:r w:rsidR="00AF26F4" w:rsidRPr="00323155">
                <w:rPr>
                  <w:rStyle w:val="Hyperlink"/>
                  <w:rFonts w:ascii="Arial" w:hAnsi="Arial" w:cs="Arial"/>
                  <w:bCs/>
                  <w:i/>
                </w:rPr>
                <w:t>Technical Advice Note 15: Development and Flood Risk (TAN15)</w:t>
              </w:r>
            </w:hyperlink>
          </w:p>
          <w:p w14:paraId="33FA461C" w14:textId="77777777" w:rsidR="004518BD" w:rsidRDefault="004518BD" w:rsidP="00665D29">
            <w:pPr>
              <w:pStyle w:val="Default"/>
              <w:ind w:left="181"/>
              <w:rPr>
                <w:rFonts w:asciiTheme="minorHAnsi" w:hAnsiTheme="minorHAnsi" w:cstheme="minorHAnsi"/>
                <w:b/>
                <w:color w:val="auto"/>
                <w:u w:val="single"/>
              </w:rPr>
            </w:pPr>
          </w:p>
          <w:p w14:paraId="1A49A9D1" w14:textId="68F90323" w:rsidR="001636BA" w:rsidRPr="008D4EF6"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color w:val="auto"/>
              </w:rPr>
              <w:t xml:space="preserve"> </w:t>
            </w:r>
            <w:r w:rsidR="00603D36">
              <w:rPr>
                <w:rFonts w:asciiTheme="minorHAnsi" w:hAnsiTheme="minorHAnsi" w:cstheme="minorHAnsi"/>
                <w:color w:val="auto"/>
              </w:rPr>
              <w:t xml:space="preserve">To </w:t>
            </w:r>
            <w:r w:rsidR="008E01C0" w:rsidRPr="008D4EF6">
              <w:rPr>
                <w:rFonts w:asciiTheme="minorHAnsi" w:hAnsiTheme="minorHAnsi" w:cstheme="minorHAnsi"/>
                <w:color w:val="auto"/>
              </w:rPr>
              <w:t xml:space="preserve">show existing and future flood risks to and from the site, and how these will be managed to ensure </w:t>
            </w:r>
            <w:r w:rsidR="008D4EF6" w:rsidRPr="008D4EF6">
              <w:rPr>
                <w:rFonts w:asciiTheme="minorHAnsi" w:hAnsiTheme="minorHAnsi" w:cstheme="minorHAnsi"/>
                <w:color w:val="auto"/>
              </w:rPr>
              <w:t xml:space="preserve">people and property remain safe for the lifetime of the development. </w:t>
            </w:r>
            <w:r w:rsidR="009D6590">
              <w:rPr>
                <w:rFonts w:asciiTheme="minorHAnsi" w:hAnsiTheme="minorHAnsi" w:cstheme="minorHAnsi"/>
                <w:color w:val="auto"/>
              </w:rPr>
              <w:t xml:space="preserve">The assessment </w:t>
            </w:r>
            <w:r w:rsidR="000F0DA1">
              <w:rPr>
                <w:rFonts w:asciiTheme="minorHAnsi" w:hAnsiTheme="minorHAnsi" w:cstheme="minorHAnsi"/>
                <w:color w:val="auto"/>
              </w:rPr>
              <w:t>will</w:t>
            </w:r>
            <w:r w:rsidR="009D6590">
              <w:rPr>
                <w:rFonts w:asciiTheme="minorHAnsi" w:hAnsiTheme="minorHAnsi" w:cstheme="minorHAnsi"/>
                <w:color w:val="auto"/>
              </w:rPr>
              <w:t xml:space="preserve"> i</w:t>
            </w:r>
            <w:r w:rsidR="008D4EF6" w:rsidRPr="008D4EF6">
              <w:rPr>
                <w:rFonts w:asciiTheme="minorHAnsi" w:hAnsiTheme="minorHAnsi" w:cstheme="minorHAnsi"/>
                <w:color w:val="auto"/>
              </w:rPr>
              <w:t>nclude</w:t>
            </w:r>
            <w:r w:rsidR="001636BA" w:rsidRPr="008D4EF6">
              <w:rPr>
                <w:rFonts w:asciiTheme="minorHAnsi" w:hAnsiTheme="minorHAnsi" w:cstheme="minorHAnsi"/>
              </w:rPr>
              <w:t>:</w:t>
            </w:r>
          </w:p>
          <w:p w14:paraId="76F4AF7B" w14:textId="77777777" w:rsidR="00F951DB" w:rsidRDefault="00F951DB" w:rsidP="00D45ACD">
            <w:pPr>
              <w:pStyle w:val="Default"/>
              <w:numPr>
                <w:ilvl w:val="0"/>
                <w:numId w:val="37"/>
              </w:numPr>
              <w:ind w:left="743" w:hanging="284"/>
              <w:rPr>
                <w:rFonts w:asciiTheme="minorHAnsi" w:hAnsiTheme="minorHAnsi" w:cstheme="minorHAnsi"/>
              </w:rPr>
            </w:pPr>
            <w:r>
              <w:rPr>
                <w:rFonts w:asciiTheme="minorHAnsi" w:hAnsiTheme="minorHAnsi" w:cstheme="minorHAnsi"/>
              </w:rPr>
              <w:t>The requirements of TAN 15; and</w:t>
            </w:r>
          </w:p>
          <w:p w14:paraId="441C3A75" w14:textId="77777777" w:rsidR="001636BA" w:rsidRDefault="001636BA" w:rsidP="00D45ACD">
            <w:pPr>
              <w:pStyle w:val="Default"/>
              <w:numPr>
                <w:ilvl w:val="0"/>
                <w:numId w:val="37"/>
              </w:numPr>
              <w:ind w:left="743" w:hanging="284"/>
              <w:rPr>
                <w:rFonts w:asciiTheme="minorHAnsi" w:hAnsiTheme="minorHAnsi" w:cstheme="minorHAnsi"/>
              </w:rPr>
            </w:pPr>
            <w:r w:rsidRPr="00A66D8A">
              <w:rPr>
                <w:rFonts w:asciiTheme="minorHAnsi" w:hAnsiTheme="minorHAnsi" w:cstheme="minorHAnsi"/>
              </w:rPr>
              <w:t xml:space="preserve">Frequent references and links to relevant planning conditions, reserved planning matters, and to the </w:t>
            </w:r>
            <w:r w:rsidR="009D6590">
              <w:rPr>
                <w:rFonts w:asciiTheme="minorHAnsi" w:hAnsiTheme="minorHAnsi" w:cstheme="minorHAnsi"/>
              </w:rPr>
              <w:t>FCA</w:t>
            </w:r>
            <w:r w:rsidRPr="00A66D8A">
              <w:rPr>
                <w:rFonts w:asciiTheme="minorHAnsi" w:hAnsiTheme="minorHAnsi" w:cstheme="minorHAnsi"/>
              </w:rPr>
              <w:t xml:space="preserve">. </w:t>
            </w:r>
          </w:p>
          <w:p w14:paraId="6CA00A90" w14:textId="23606555" w:rsidR="004518BD" w:rsidRPr="00A66D8A" w:rsidRDefault="004518BD" w:rsidP="004518BD">
            <w:pPr>
              <w:pStyle w:val="Default"/>
              <w:ind w:left="743"/>
              <w:rPr>
                <w:rFonts w:asciiTheme="minorHAnsi" w:hAnsiTheme="minorHAnsi" w:cstheme="minorHAnsi"/>
              </w:rPr>
            </w:pPr>
          </w:p>
        </w:tc>
      </w:tr>
      <w:tr w:rsidR="001636BA" w:rsidRPr="00A66D8A" w14:paraId="1F7D3BC1" w14:textId="77777777" w:rsidTr="00AE08F1">
        <w:trPr>
          <w:jc w:val="center"/>
        </w:trPr>
        <w:tc>
          <w:tcPr>
            <w:tcW w:w="10060" w:type="dxa"/>
          </w:tcPr>
          <w:p w14:paraId="2E25D01B" w14:textId="77777777" w:rsidR="004518BD" w:rsidRDefault="004518BD" w:rsidP="00665D29">
            <w:pPr>
              <w:pStyle w:val="Default"/>
              <w:ind w:left="181"/>
              <w:rPr>
                <w:rFonts w:asciiTheme="minorHAnsi" w:hAnsiTheme="minorHAnsi" w:cstheme="minorHAnsi"/>
                <w:b/>
                <w:shd w:val="clear" w:color="auto" w:fill="D9D9D9" w:themeFill="background1" w:themeFillShade="D9"/>
              </w:rPr>
            </w:pPr>
            <w:bookmarkStart w:id="10" w:name="Geotechnical"/>
          </w:p>
          <w:p w14:paraId="5F774779" w14:textId="4626976F" w:rsidR="006F52EC" w:rsidRPr="00323155" w:rsidRDefault="001636BA" w:rsidP="00665D29">
            <w:pPr>
              <w:pStyle w:val="Default"/>
              <w:ind w:left="181"/>
              <w:rPr>
                <w:rFonts w:asciiTheme="minorHAnsi" w:hAnsiTheme="minorHAnsi" w:cstheme="minorHAnsi"/>
                <w:b/>
                <w:i/>
              </w:rPr>
            </w:pPr>
            <w:r w:rsidRPr="00C61E83">
              <w:rPr>
                <w:rFonts w:asciiTheme="minorHAnsi" w:hAnsiTheme="minorHAnsi" w:cstheme="minorHAnsi"/>
                <w:b/>
                <w:shd w:val="clear" w:color="auto" w:fill="D9D9D9" w:themeFill="background1" w:themeFillShade="D9"/>
              </w:rPr>
              <w:t>Detailed Geotechnical Factual and Interpretive Report</w:t>
            </w:r>
            <w:r w:rsidRPr="00C61E83">
              <w:rPr>
                <w:rFonts w:asciiTheme="minorHAnsi" w:hAnsiTheme="minorHAnsi" w:cstheme="minorHAnsi"/>
                <w:b/>
              </w:rPr>
              <w:t xml:space="preserve"> </w:t>
            </w:r>
            <w:bookmarkEnd w:id="10"/>
            <w:r w:rsidR="00E87538" w:rsidRPr="00323155">
              <w:rPr>
                <w:rFonts w:asciiTheme="minorHAnsi" w:hAnsiTheme="minorHAnsi" w:cstheme="minorHAnsi"/>
                <w:i/>
              </w:rPr>
              <w:t xml:space="preserve">– (See </w:t>
            </w:r>
            <w:r w:rsidR="00C06016" w:rsidRPr="00323155">
              <w:rPr>
                <w:rFonts w:asciiTheme="minorHAnsi" w:hAnsiTheme="minorHAnsi" w:cstheme="minorHAnsi"/>
                <w:i/>
              </w:rPr>
              <w:t xml:space="preserve">also </w:t>
            </w:r>
            <w:r w:rsidR="00323155" w:rsidRPr="00323155">
              <w:rPr>
                <w:rFonts w:asciiTheme="minorHAnsi" w:hAnsiTheme="minorHAnsi" w:cstheme="minorHAnsi"/>
                <w:i/>
              </w:rPr>
              <w:t xml:space="preserve">specific </w:t>
            </w:r>
            <w:hyperlink r:id="rId34" w:history="1">
              <w:proofErr w:type="spellStart"/>
              <w:r w:rsidR="00A576F1" w:rsidRPr="006D5281">
                <w:rPr>
                  <w:rStyle w:val="Hyperlink"/>
                  <w:rFonts w:asciiTheme="minorHAnsi" w:eastAsia="Arial" w:hAnsiTheme="minorHAnsi" w:cstheme="minorHAnsi"/>
                  <w:lang w:val="en-US"/>
                </w:rPr>
                <w:t>Ciria</w:t>
              </w:r>
              <w:proofErr w:type="spellEnd"/>
              <w:r w:rsidR="00A576F1" w:rsidRPr="006D5281">
                <w:rPr>
                  <w:rStyle w:val="Hyperlink"/>
                  <w:rFonts w:asciiTheme="minorHAnsi" w:eastAsia="Arial" w:hAnsiTheme="minorHAnsi" w:cstheme="minorHAnsi"/>
                  <w:lang w:val="en-US"/>
                </w:rPr>
                <w:t xml:space="preserve"> </w:t>
              </w:r>
              <w:proofErr w:type="spellStart"/>
              <w:r w:rsidR="00A576F1" w:rsidRPr="006D5281">
                <w:rPr>
                  <w:rStyle w:val="Hyperlink"/>
                  <w:rFonts w:asciiTheme="minorHAnsi" w:eastAsia="Arial" w:hAnsiTheme="minorHAnsi" w:cstheme="minorHAnsi"/>
                  <w:lang w:val="en-US"/>
                </w:rPr>
                <w:t>SuDS</w:t>
              </w:r>
              <w:proofErr w:type="spellEnd"/>
              <w:r w:rsidR="00A576F1" w:rsidRPr="006D5281">
                <w:rPr>
                  <w:rStyle w:val="Hyperlink"/>
                  <w:rFonts w:asciiTheme="minorHAnsi" w:eastAsia="Arial" w:hAnsiTheme="minorHAnsi" w:cstheme="minorHAnsi"/>
                  <w:lang w:val="en-US"/>
                </w:rPr>
                <w:t xml:space="preserve"> Manual C753 </w:t>
              </w:r>
            </w:hyperlink>
            <w:r w:rsidR="00323155" w:rsidRPr="00323155">
              <w:rPr>
                <w:rFonts w:asciiTheme="minorHAnsi" w:hAnsiTheme="minorHAnsi" w:cstheme="minorHAnsi"/>
                <w:i/>
              </w:rPr>
              <w:t xml:space="preserve"> Chapters 13 &amp; 25)</w:t>
            </w:r>
          </w:p>
          <w:p w14:paraId="43CA298D" w14:textId="77777777" w:rsidR="004518BD" w:rsidRDefault="004518BD" w:rsidP="00665D29">
            <w:pPr>
              <w:pStyle w:val="Default"/>
              <w:ind w:left="181"/>
              <w:rPr>
                <w:rFonts w:asciiTheme="minorHAnsi" w:hAnsiTheme="minorHAnsi" w:cstheme="minorHAnsi"/>
                <w:b/>
                <w:color w:val="auto"/>
                <w:u w:val="single"/>
              </w:rPr>
            </w:pPr>
          </w:p>
          <w:p w14:paraId="526D8138" w14:textId="03997D2C" w:rsidR="001636BA" w:rsidRPr="00A66D8A"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Pr="00603D36">
              <w:rPr>
                <w:rFonts w:asciiTheme="minorHAnsi" w:hAnsiTheme="minorHAnsi" w:cstheme="minorHAnsi"/>
                <w:color w:val="auto"/>
              </w:rPr>
              <w:t xml:space="preserve"> </w:t>
            </w:r>
            <w:r w:rsidR="00603D36" w:rsidRPr="00603D36">
              <w:rPr>
                <w:rFonts w:asciiTheme="minorHAnsi" w:hAnsiTheme="minorHAnsi" w:cstheme="minorHAnsi"/>
                <w:color w:val="auto"/>
              </w:rPr>
              <w:t>To</w:t>
            </w:r>
            <w:r w:rsidR="00603D36">
              <w:rPr>
                <w:rFonts w:asciiTheme="minorHAnsi" w:hAnsiTheme="minorHAnsi" w:cstheme="minorHAnsi"/>
                <w:b/>
                <w:color w:val="auto"/>
              </w:rPr>
              <w:t xml:space="preserve"> </w:t>
            </w:r>
            <w:r w:rsidR="001636BA" w:rsidRPr="008451AD">
              <w:rPr>
                <w:rFonts w:asciiTheme="minorHAnsi" w:hAnsiTheme="minorHAnsi" w:cstheme="minorHAnsi"/>
              </w:rPr>
              <w:t>show</w:t>
            </w:r>
            <w:r w:rsidR="001636BA" w:rsidRPr="00A66D8A">
              <w:rPr>
                <w:rFonts w:asciiTheme="minorHAnsi" w:hAnsiTheme="minorHAnsi" w:cstheme="minorHAnsi"/>
              </w:rPr>
              <w:t xml:space="preserve"> existing on site and relevant off-site </w:t>
            </w:r>
            <w:r w:rsidR="00C94735">
              <w:rPr>
                <w:rFonts w:asciiTheme="minorHAnsi" w:hAnsiTheme="minorHAnsi" w:cstheme="minorHAnsi"/>
              </w:rPr>
              <w:t xml:space="preserve">physical properties of soils, rocks and </w:t>
            </w:r>
            <w:r w:rsidR="009D6590" w:rsidRPr="00A66D8A">
              <w:rPr>
                <w:rFonts w:asciiTheme="minorHAnsi" w:hAnsiTheme="minorHAnsi" w:cstheme="minorHAnsi"/>
              </w:rPr>
              <w:t>features</w:t>
            </w:r>
            <w:r w:rsidR="00C94735">
              <w:rPr>
                <w:rFonts w:asciiTheme="minorHAnsi" w:hAnsiTheme="minorHAnsi" w:cstheme="minorHAnsi"/>
              </w:rPr>
              <w:t>,</w:t>
            </w:r>
            <w:r w:rsidR="00377FDC">
              <w:rPr>
                <w:rFonts w:asciiTheme="minorHAnsi" w:hAnsiTheme="minorHAnsi" w:cstheme="minorHAnsi"/>
              </w:rPr>
              <w:t xml:space="preserve"> </w:t>
            </w:r>
            <w:r w:rsidR="00C94735">
              <w:rPr>
                <w:rFonts w:asciiTheme="minorHAnsi" w:hAnsiTheme="minorHAnsi" w:cstheme="minorHAnsi"/>
              </w:rPr>
              <w:t>and</w:t>
            </w:r>
            <w:r w:rsidR="009D6590">
              <w:rPr>
                <w:rFonts w:asciiTheme="minorHAnsi" w:hAnsiTheme="minorHAnsi" w:cstheme="minorHAnsi"/>
              </w:rPr>
              <w:t xml:space="preserve"> demonstrating that the proposed method of surface water drainage is appropriate for the geology of the site; and will continue to perform to </w:t>
            </w:r>
            <w:r w:rsidR="00377FDC">
              <w:rPr>
                <w:rFonts w:asciiTheme="minorHAnsi" w:hAnsiTheme="minorHAnsi" w:cstheme="minorHAnsi"/>
              </w:rPr>
              <w:t>its</w:t>
            </w:r>
            <w:r w:rsidR="009D6590">
              <w:rPr>
                <w:rFonts w:asciiTheme="minorHAnsi" w:hAnsiTheme="minorHAnsi" w:cstheme="minorHAnsi"/>
              </w:rPr>
              <w:t xml:space="preserve"> design criteria for the lifetime of the development. The report </w:t>
            </w:r>
            <w:r w:rsidR="000F0DA1">
              <w:rPr>
                <w:rFonts w:asciiTheme="minorHAnsi" w:hAnsiTheme="minorHAnsi" w:cstheme="minorHAnsi"/>
              </w:rPr>
              <w:t>will</w:t>
            </w:r>
            <w:r w:rsidR="009D6590">
              <w:rPr>
                <w:rFonts w:asciiTheme="minorHAnsi" w:hAnsiTheme="minorHAnsi" w:cstheme="minorHAnsi"/>
              </w:rPr>
              <w:t xml:space="preserve"> include</w:t>
            </w:r>
            <w:r w:rsidR="001636BA" w:rsidRPr="00A66D8A">
              <w:rPr>
                <w:rFonts w:asciiTheme="minorHAnsi" w:hAnsiTheme="minorHAnsi" w:cstheme="minorHAnsi"/>
              </w:rPr>
              <w:t>:</w:t>
            </w:r>
          </w:p>
          <w:p w14:paraId="4E032F1E"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Topography</w:t>
            </w:r>
            <w:r>
              <w:rPr>
                <w:rFonts w:asciiTheme="minorHAnsi" w:hAnsiTheme="minorHAnsi" w:cstheme="minorHAnsi"/>
                <w:u w:val="single"/>
              </w:rPr>
              <w:t>,</w:t>
            </w:r>
            <w:r w:rsidRPr="00A66D8A">
              <w:rPr>
                <w:rFonts w:asciiTheme="minorHAnsi" w:hAnsiTheme="minorHAnsi" w:cstheme="minorHAnsi"/>
                <w:u w:val="single"/>
              </w:rPr>
              <w:t xml:space="preserve"> geology</w:t>
            </w:r>
            <w:r>
              <w:rPr>
                <w:rFonts w:asciiTheme="minorHAnsi" w:hAnsiTheme="minorHAnsi" w:cstheme="minorHAnsi"/>
                <w:u w:val="single"/>
              </w:rPr>
              <w:t xml:space="preserve"> &amp; site history</w:t>
            </w:r>
            <w:r w:rsidRPr="00A66D8A">
              <w:rPr>
                <w:rFonts w:asciiTheme="minorHAnsi" w:hAnsiTheme="minorHAnsi" w:cstheme="minorHAnsi"/>
              </w:rPr>
              <w:t>;</w:t>
            </w:r>
          </w:p>
          <w:p w14:paraId="6B336059"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Significant constraints</w:t>
            </w:r>
            <w:r w:rsidRPr="00A66D8A">
              <w:rPr>
                <w:rFonts w:asciiTheme="minorHAnsi" w:hAnsiTheme="minorHAnsi" w:cstheme="minorHAnsi"/>
              </w:rPr>
              <w:t xml:space="preserve"> (incl. soluble rocks, landslides, shallow mining, shallow groundwater, made ground</w:t>
            </w:r>
            <w:r>
              <w:rPr>
                <w:rFonts w:asciiTheme="minorHAnsi" w:hAnsiTheme="minorHAnsi" w:cstheme="minorHAnsi"/>
              </w:rPr>
              <w:t>, contaminated land</w:t>
            </w:r>
            <w:r w:rsidRPr="00A66D8A">
              <w:rPr>
                <w:rFonts w:asciiTheme="minorHAnsi" w:hAnsiTheme="minorHAnsi" w:cstheme="minorHAnsi"/>
              </w:rPr>
              <w:t>)</w:t>
            </w:r>
            <w:r>
              <w:rPr>
                <w:rFonts w:asciiTheme="minorHAnsi" w:hAnsiTheme="minorHAnsi" w:cstheme="minorHAnsi"/>
              </w:rPr>
              <w:t>;</w:t>
            </w:r>
          </w:p>
          <w:p w14:paraId="2D0416FE"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Drainage potential</w:t>
            </w:r>
            <w:r w:rsidRPr="00A66D8A">
              <w:rPr>
                <w:rFonts w:asciiTheme="minorHAnsi" w:hAnsiTheme="minorHAnsi" w:cstheme="minorHAnsi"/>
              </w:rPr>
              <w:t xml:space="preserve"> (incl. depth to water table, permeability of superficial deposits, thickness of superficial deposits, permeability of bedrock, presence of floodplains)</w:t>
            </w:r>
            <w:r>
              <w:rPr>
                <w:rFonts w:asciiTheme="minorHAnsi" w:hAnsiTheme="minorHAnsi" w:cstheme="minorHAnsi"/>
              </w:rPr>
              <w:t>;</w:t>
            </w:r>
          </w:p>
          <w:p w14:paraId="10F2CE0A"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Ground stability</w:t>
            </w:r>
            <w:r w:rsidRPr="00A66D8A">
              <w:rPr>
                <w:rFonts w:asciiTheme="minorHAnsi" w:hAnsiTheme="minorHAnsi" w:cstheme="minorHAnsi"/>
              </w:rPr>
              <w:t xml:space="preserve"> (incl. soluble rocks, landslides, shallow mining, running sands, swelling clays, compressible ground, collapsible ground);</w:t>
            </w:r>
          </w:p>
          <w:p w14:paraId="4DD71F36" w14:textId="77777777" w:rsidR="001636BA" w:rsidRPr="00A66D8A" w:rsidRDefault="001636BA" w:rsidP="00B5000B">
            <w:pPr>
              <w:pStyle w:val="Default"/>
              <w:numPr>
                <w:ilvl w:val="0"/>
                <w:numId w:val="6"/>
              </w:numPr>
              <w:rPr>
                <w:rFonts w:asciiTheme="minorHAnsi" w:hAnsiTheme="minorHAnsi" w:cstheme="minorHAnsi"/>
              </w:rPr>
            </w:pPr>
            <w:r>
              <w:rPr>
                <w:rFonts w:asciiTheme="minorHAnsi" w:hAnsiTheme="minorHAnsi" w:cstheme="minorHAnsi"/>
                <w:u w:val="single"/>
              </w:rPr>
              <w:t xml:space="preserve">British Geological Survey BGS </w:t>
            </w:r>
            <w:proofErr w:type="spellStart"/>
            <w:r>
              <w:rPr>
                <w:rFonts w:asciiTheme="minorHAnsi" w:hAnsiTheme="minorHAnsi" w:cstheme="minorHAnsi"/>
                <w:u w:val="single"/>
              </w:rPr>
              <w:t>GeoSure</w:t>
            </w:r>
            <w:proofErr w:type="spellEnd"/>
            <w:r>
              <w:rPr>
                <w:rFonts w:asciiTheme="minorHAnsi" w:hAnsiTheme="minorHAnsi" w:cstheme="minorHAnsi"/>
                <w:u w:val="single"/>
              </w:rPr>
              <w:t xml:space="preserve"> Maps</w:t>
            </w:r>
            <w:r w:rsidRPr="00A66D8A">
              <w:rPr>
                <w:rFonts w:asciiTheme="minorHAnsi" w:hAnsiTheme="minorHAnsi" w:cstheme="minorHAnsi"/>
              </w:rPr>
              <w:t xml:space="preserve"> (incl. artificial deposits, superficial deposits, bedrock)</w:t>
            </w:r>
            <w:r>
              <w:rPr>
                <w:rFonts w:asciiTheme="minorHAnsi" w:hAnsiTheme="minorHAnsi" w:cstheme="minorHAnsi"/>
              </w:rPr>
              <w:t>;</w:t>
            </w:r>
            <w:r w:rsidRPr="00A66D8A">
              <w:rPr>
                <w:rFonts w:asciiTheme="minorHAnsi" w:hAnsiTheme="minorHAnsi" w:cstheme="minorHAnsi"/>
              </w:rPr>
              <w:t xml:space="preserve"> </w:t>
            </w:r>
          </w:p>
          <w:p w14:paraId="50D542B1" w14:textId="77777777" w:rsidR="001636BA" w:rsidRPr="005A6026" w:rsidRDefault="001636BA" w:rsidP="00B5000B">
            <w:pPr>
              <w:pStyle w:val="Default"/>
              <w:numPr>
                <w:ilvl w:val="0"/>
                <w:numId w:val="6"/>
              </w:numPr>
              <w:rPr>
                <w:rFonts w:asciiTheme="minorHAnsi" w:hAnsiTheme="minorHAnsi" w:cstheme="minorHAnsi"/>
              </w:rPr>
            </w:pPr>
            <w:r w:rsidRPr="005A6026">
              <w:rPr>
                <w:rFonts w:asciiTheme="minorHAnsi" w:hAnsiTheme="minorHAnsi" w:cstheme="minorHAnsi"/>
                <w:u w:val="single"/>
              </w:rPr>
              <w:t>Borehole &amp; trial pit</w:t>
            </w:r>
            <w:r>
              <w:rPr>
                <w:rFonts w:asciiTheme="minorHAnsi" w:hAnsiTheme="minorHAnsi" w:cstheme="minorHAnsi"/>
              </w:rPr>
              <w:t xml:space="preserve"> locations, monitoring &amp; any related information;</w:t>
            </w:r>
          </w:p>
          <w:p w14:paraId="206C659B"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Detailed infiltration assessment</w:t>
            </w:r>
            <w:r w:rsidRPr="00A66D8A">
              <w:rPr>
                <w:rFonts w:asciiTheme="minorHAnsi" w:hAnsiTheme="minorHAnsi" w:cstheme="minorHAnsi"/>
              </w:rPr>
              <w:t xml:space="preserve"> (incl. evidence of soil types, soil infiltration coefficients &amp; Standard Percentage Run-off (SPR) calculations); </w:t>
            </w:r>
          </w:p>
          <w:p w14:paraId="7982B4F6" w14:textId="77777777" w:rsidR="001636B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Where pervious pavements are proposed in certain soil types, soaked CBRs are required</w:t>
            </w:r>
            <w:r>
              <w:rPr>
                <w:rFonts w:asciiTheme="minorHAnsi" w:hAnsiTheme="minorHAnsi" w:cstheme="minorHAnsi"/>
              </w:rPr>
              <w:t>;</w:t>
            </w:r>
          </w:p>
          <w:p w14:paraId="2665306A" w14:textId="77777777" w:rsidR="001636BA" w:rsidRPr="00A66D8A" w:rsidRDefault="001636BA" w:rsidP="00B5000B">
            <w:pPr>
              <w:pStyle w:val="Default"/>
              <w:numPr>
                <w:ilvl w:val="0"/>
                <w:numId w:val="6"/>
              </w:numPr>
              <w:rPr>
                <w:rFonts w:asciiTheme="minorHAnsi" w:hAnsiTheme="minorHAnsi" w:cstheme="minorHAnsi"/>
              </w:rPr>
            </w:pPr>
            <w:r>
              <w:rPr>
                <w:rFonts w:asciiTheme="minorHAnsi" w:hAnsiTheme="minorHAnsi" w:cstheme="minorHAnsi"/>
              </w:rPr>
              <w:t>Laboratory work;</w:t>
            </w:r>
          </w:p>
          <w:p w14:paraId="12FF0D7B"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Where possible, detailed evidence of groundwater table levels over recent 12-month period or other validated evidence; and</w:t>
            </w:r>
          </w:p>
          <w:p w14:paraId="5DB4D949"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Groundwater levels and location of, and impacts on:</w:t>
            </w:r>
          </w:p>
          <w:p w14:paraId="7E00A8CC"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Surface Water Safeguard Zones</w:t>
            </w:r>
          </w:p>
          <w:p w14:paraId="7A588DCC"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 xml:space="preserve">Groundwater Safeguard Zones, </w:t>
            </w:r>
          </w:p>
          <w:p w14:paraId="3244B655"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Water Protection Zones, and/or</w:t>
            </w:r>
          </w:p>
          <w:p w14:paraId="0C947DB3" w14:textId="77777777" w:rsidR="004518BD"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Groundwater Nitrate Vulnerable Zones.</w:t>
            </w:r>
          </w:p>
          <w:p w14:paraId="1113B206" w14:textId="09FB6669" w:rsidR="001636BA" w:rsidRPr="00A66D8A" w:rsidRDefault="001636BA" w:rsidP="004518BD">
            <w:pPr>
              <w:pStyle w:val="Default"/>
              <w:ind w:left="1340"/>
              <w:rPr>
                <w:rFonts w:asciiTheme="minorHAnsi" w:hAnsiTheme="minorHAnsi" w:cstheme="minorHAnsi"/>
              </w:rPr>
            </w:pPr>
            <w:r w:rsidRPr="00A66D8A">
              <w:rPr>
                <w:rFonts w:asciiTheme="minorHAnsi" w:hAnsiTheme="minorHAnsi" w:cstheme="minorHAnsi"/>
              </w:rPr>
              <w:t xml:space="preserve">  </w:t>
            </w:r>
          </w:p>
        </w:tc>
      </w:tr>
      <w:tr w:rsidR="001636BA" w:rsidRPr="00A66D8A" w14:paraId="6EEA31AD" w14:textId="77777777" w:rsidTr="00AE08F1">
        <w:trPr>
          <w:jc w:val="center"/>
        </w:trPr>
        <w:tc>
          <w:tcPr>
            <w:tcW w:w="10060" w:type="dxa"/>
          </w:tcPr>
          <w:p w14:paraId="2A7556B0" w14:textId="77777777" w:rsidR="004518BD" w:rsidRDefault="004518BD" w:rsidP="00665D29">
            <w:pPr>
              <w:pStyle w:val="Default"/>
              <w:ind w:left="181"/>
              <w:rPr>
                <w:rFonts w:asciiTheme="minorHAnsi" w:hAnsiTheme="minorHAnsi" w:cstheme="minorHAnsi"/>
                <w:b/>
                <w:color w:val="auto"/>
                <w:shd w:val="clear" w:color="auto" w:fill="D9D9D9" w:themeFill="background1" w:themeFillShade="D9"/>
              </w:rPr>
            </w:pPr>
            <w:bookmarkStart w:id="11" w:name="Drainage"/>
          </w:p>
          <w:p w14:paraId="16938421" w14:textId="6B11B0C8" w:rsidR="006F52EC" w:rsidRPr="00323155" w:rsidRDefault="001636BA" w:rsidP="00665D29">
            <w:pPr>
              <w:pStyle w:val="Default"/>
              <w:ind w:left="181"/>
              <w:rPr>
                <w:rFonts w:asciiTheme="minorHAnsi" w:hAnsiTheme="minorHAnsi" w:cstheme="minorHAnsi"/>
                <w:i/>
                <w:color w:val="auto"/>
              </w:rPr>
            </w:pPr>
            <w:r w:rsidRPr="00C61E83">
              <w:rPr>
                <w:rFonts w:asciiTheme="minorHAnsi" w:hAnsiTheme="minorHAnsi" w:cstheme="minorHAnsi"/>
                <w:b/>
                <w:color w:val="auto"/>
                <w:shd w:val="clear" w:color="auto" w:fill="D9D9D9" w:themeFill="background1" w:themeFillShade="D9"/>
              </w:rPr>
              <w:t xml:space="preserve">Detailed Whole Site </w:t>
            </w:r>
            <w:proofErr w:type="spellStart"/>
            <w:r w:rsidRPr="00C61E83">
              <w:rPr>
                <w:rFonts w:asciiTheme="minorHAnsi" w:hAnsiTheme="minorHAnsi" w:cstheme="minorHAnsi"/>
                <w:b/>
                <w:color w:val="auto"/>
                <w:shd w:val="clear" w:color="auto" w:fill="D9D9D9" w:themeFill="background1" w:themeFillShade="D9"/>
              </w:rPr>
              <w:t>SuDS</w:t>
            </w:r>
            <w:proofErr w:type="spellEnd"/>
            <w:r w:rsidRPr="00C61E83">
              <w:rPr>
                <w:rFonts w:asciiTheme="minorHAnsi" w:hAnsiTheme="minorHAnsi" w:cstheme="minorHAnsi"/>
                <w:b/>
                <w:color w:val="auto"/>
                <w:shd w:val="clear" w:color="auto" w:fill="D9D9D9" w:themeFill="background1" w:themeFillShade="D9"/>
              </w:rPr>
              <w:t xml:space="preserve"> Drainage Design Proposals</w:t>
            </w:r>
            <w:r w:rsidRPr="00C61E83">
              <w:rPr>
                <w:rFonts w:asciiTheme="minorHAnsi" w:hAnsiTheme="minorHAnsi" w:cstheme="minorHAnsi"/>
                <w:color w:val="auto"/>
              </w:rPr>
              <w:t xml:space="preserve"> </w:t>
            </w:r>
            <w:bookmarkEnd w:id="11"/>
            <w:r w:rsidR="00323155" w:rsidRPr="00323155">
              <w:rPr>
                <w:rFonts w:asciiTheme="minorHAnsi" w:hAnsiTheme="minorHAnsi" w:cstheme="minorHAnsi"/>
                <w:i/>
              </w:rPr>
              <w:t xml:space="preserve">– (See also </w:t>
            </w:r>
            <w:r w:rsidR="00323155">
              <w:rPr>
                <w:rFonts w:asciiTheme="minorHAnsi" w:hAnsiTheme="minorHAnsi" w:cstheme="minorHAnsi"/>
                <w:i/>
              </w:rPr>
              <w:t>all</w:t>
            </w:r>
            <w:r w:rsidR="00323155" w:rsidRPr="00323155">
              <w:rPr>
                <w:rFonts w:asciiTheme="minorHAnsi" w:hAnsiTheme="minorHAnsi" w:cstheme="minorHAnsi"/>
                <w:i/>
              </w:rPr>
              <w:t xml:space="preserve"> </w:t>
            </w:r>
            <w:hyperlink r:id="rId35" w:history="1">
              <w:proofErr w:type="spellStart"/>
              <w:r w:rsidR="00A576F1" w:rsidRPr="006D5281">
                <w:rPr>
                  <w:rStyle w:val="Hyperlink"/>
                  <w:rFonts w:asciiTheme="minorHAnsi" w:eastAsia="Arial" w:hAnsiTheme="minorHAnsi" w:cstheme="minorHAnsi"/>
                  <w:lang w:val="en-US"/>
                </w:rPr>
                <w:t>Ciria</w:t>
              </w:r>
              <w:proofErr w:type="spellEnd"/>
              <w:r w:rsidR="00A576F1" w:rsidRPr="006D5281">
                <w:rPr>
                  <w:rStyle w:val="Hyperlink"/>
                  <w:rFonts w:asciiTheme="minorHAnsi" w:eastAsia="Arial" w:hAnsiTheme="minorHAnsi" w:cstheme="minorHAnsi"/>
                  <w:lang w:val="en-US"/>
                </w:rPr>
                <w:t xml:space="preserve"> </w:t>
              </w:r>
              <w:proofErr w:type="spellStart"/>
              <w:r w:rsidR="00A576F1" w:rsidRPr="006D5281">
                <w:rPr>
                  <w:rStyle w:val="Hyperlink"/>
                  <w:rFonts w:asciiTheme="minorHAnsi" w:eastAsia="Arial" w:hAnsiTheme="minorHAnsi" w:cstheme="minorHAnsi"/>
                  <w:lang w:val="en-US"/>
                </w:rPr>
                <w:t>SuDS</w:t>
              </w:r>
              <w:proofErr w:type="spellEnd"/>
              <w:r w:rsidR="00A576F1" w:rsidRPr="006D5281">
                <w:rPr>
                  <w:rStyle w:val="Hyperlink"/>
                  <w:rFonts w:asciiTheme="minorHAnsi" w:eastAsia="Arial" w:hAnsiTheme="minorHAnsi" w:cstheme="minorHAnsi"/>
                  <w:lang w:val="en-US"/>
                </w:rPr>
                <w:t xml:space="preserve"> Manual C753 </w:t>
              </w:r>
            </w:hyperlink>
            <w:r w:rsidR="00323155" w:rsidRPr="00323155">
              <w:rPr>
                <w:rFonts w:asciiTheme="minorHAnsi" w:hAnsiTheme="minorHAnsi" w:cstheme="minorHAnsi"/>
                <w:i/>
              </w:rPr>
              <w:t>Chapters)</w:t>
            </w:r>
          </w:p>
          <w:p w14:paraId="684BA3D2" w14:textId="77777777" w:rsidR="004518BD" w:rsidRDefault="004518BD" w:rsidP="00665D29">
            <w:pPr>
              <w:pStyle w:val="Default"/>
              <w:ind w:left="181"/>
              <w:rPr>
                <w:rFonts w:asciiTheme="minorHAnsi" w:hAnsiTheme="minorHAnsi" w:cstheme="minorHAnsi"/>
                <w:b/>
                <w:color w:val="auto"/>
                <w:u w:val="single"/>
              </w:rPr>
            </w:pPr>
          </w:p>
          <w:p w14:paraId="5D731DD9" w14:textId="0DE41F82" w:rsidR="001636BA" w:rsidRPr="00A66D8A" w:rsidRDefault="006F52EC" w:rsidP="00665D29">
            <w:pPr>
              <w:pStyle w:val="Default"/>
              <w:ind w:left="181"/>
              <w:rPr>
                <w:rFonts w:asciiTheme="minorHAnsi" w:hAnsiTheme="minorHAnsi" w:cstheme="minorHAnsi"/>
                <w:color w:val="auto"/>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377FDC">
              <w:rPr>
                <w:rFonts w:asciiTheme="minorHAnsi" w:hAnsiTheme="minorHAnsi" w:cstheme="minorHAnsi"/>
                <w:color w:val="auto"/>
              </w:rPr>
              <w:t>confirm that the proposed drainage solution is appropriate for the location, type, scale and nature of the site and development</w:t>
            </w:r>
            <w:r w:rsidR="000F0DA1">
              <w:rPr>
                <w:rFonts w:asciiTheme="minorHAnsi" w:hAnsiTheme="minorHAnsi" w:cstheme="minorHAnsi"/>
                <w:color w:val="auto"/>
              </w:rPr>
              <w:t xml:space="preserve"> proposed</w:t>
            </w:r>
            <w:r w:rsidR="00377FDC">
              <w:rPr>
                <w:rFonts w:asciiTheme="minorHAnsi" w:hAnsiTheme="minorHAnsi" w:cstheme="minorHAnsi"/>
                <w:color w:val="auto"/>
              </w:rPr>
              <w:t xml:space="preserve">; </w:t>
            </w:r>
            <w:r w:rsidR="00377FDC" w:rsidRPr="008D4EF6">
              <w:rPr>
                <w:rFonts w:asciiTheme="minorHAnsi" w:hAnsiTheme="minorHAnsi" w:cstheme="minorHAnsi"/>
                <w:color w:val="auto"/>
              </w:rPr>
              <w:t xml:space="preserve">and </w:t>
            </w:r>
            <w:r w:rsidR="00377FDC">
              <w:rPr>
                <w:rFonts w:asciiTheme="minorHAnsi" w:hAnsiTheme="minorHAnsi" w:cstheme="minorHAnsi"/>
                <w:color w:val="auto"/>
              </w:rPr>
              <w:t>to demonstrate that</w:t>
            </w:r>
            <w:r w:rsidR="00377FDC" w:rsidRPr="008D4EF6">
              <w:rPr>
                <w:rFonts w:asciiTheme="minorHAnsi" w:hAnsiTheme="minorHAnsi" w:cstheme="minorHAnsi"/>
                <w:color w:val="auto"/>
              </w:rPr>
              <w:t xml:space="preserve"> </w:t>
            </w:r>
            <w:r w:rsidR="00377FDC">
              <w:rPr>
                <w:rFonts w:asciiTheme="minorHAnsi" w:hAnsiTheme="minorHAnsi" w:cstheme="minorHAnsi"/>
                <w:color w:val="auto"/>
              </w:rPr>
              <w:t xml:space="preserve">flood risk </w:t>
            </w:r>
            <w:r w:rsidR="000F0DA1">
              <w:rPr>
                <w:rFonts w:asciiTheme="minorHAnsi" w:hAnsiTheme="minorHAnsi" w:cstheme="minorHAnsi"/>
                <w:color w:val="auto"/>
              </w:rPr>
              <w:t>will be reduced, to ensure</w:t>
            </w:r>
            <w:r w:rsidR="00377FDC">
              <w:rPr>
                <w:rFonts w:asciiTheme="minorHAnsi" w:hAnsiTheme="minorHAnsi" w:cstheme="minorHAnsi"/>
                <w:color w:val="auto"/>
              </w:rPr>
              <w:t xml:space="preserve"> </w:t>
            </w:r>
            <w:r w:rsidR="00377FDC" w:rsidRPr="008D4EF6">
              <w:rPr>
                <w:rFonts w:asciiTheme="minorHAnsi" w:hAnsiTheme="minorHAnsi" w:cstheme="minorHAnsi"/>
                <w:color w:val="auto"/>
              </w:rPr>
              <w:t xml:space="preserve">people and property remain safe for the lifetime of the development. </w:t>
            </w:r>
            <w:r w:rsidR="000F0DA1">
              <w:rPr>
                <w:rFonts w:asciiTheme="minorHAnsi" w:hAnsiTheme="minorHAnsi" w:cstheme="minorHAnsi"/>
                <w:color w:val="auto"/>
              </w:rPr>
              <w:t>The proposals will include:</w:t>
            </w:r>
          </w:p>
          <w:p w14:paraId="244CFC5A" w14:textId="18357CAB"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Drainage Strategy</w:t>
            </w:r>
            <w:r w:rsidR="008C64C8">
              <w:rPr>
                <w:rFonts w:asciiTheme="minorHAnsi" w:hAnsiTheme="minorHAnsi" w:cstheme="minorHAnsi"/>
                <w:color w:val="auto"/>
              </w:rPr>
              <w:t>;</w:t>
            </w:r>
          </w:p>
          <w:p w14:paraId="3879DF77" w14:textId="56FC7088"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Masterplan</w:t>
            </w:r>
            <w:r w:rsidR="008C64C8">
              <w:rPr>
                <w:rFonts w:asciiTheme="minorHAnsi" w:hAnsiTheme="minorHAnsi" w:cstheme="minorHAnsi"/>
                <w:color w:val="auto"/>
              </w:rPr>
              <w:t>;</w:t>
            </w:r>
          </w:p>
          <w:p w14:paraId="367E98BF" w14:textId="77777777"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Reference and alignment to the Local Flood Risk Management Strategy (LFRMS);</w:t>
            </w:r>
          </w:p>
          <w:p w14:paraId="31B699ED" w14:textId="77777777" w:rsidR="001636BA" w:rsidRPr="00213DD1"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Approved Flood Consequences Assessment (FCA) including:</w:t>
            </w:r>
          </w:p>
          <w:p w14:paraId="453BD7F6" w14:textId="1EE00C4C" w:rsidR="001636BA" w:rsidRPr="00A66D8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e</w:t>
            </w:r>
            <w:r w:rsidRPr="00A66D8A">
              <w:rPr>
                <w:rFonts w:asciiTheme="minorHAnsi" w:hAnsiTheme="minorHAnsi" w:cstheme="minorHAnsi"/>
                <w:color w:val="auto"/>
              </w:rPr>
              <w:t>xisting hydrology</w:t>
            </w:r>
            <w:r w:rsidR="008C64C8">
              <w:rPr>
                <w:rFonts w:asciiTheme="minorHAnsi" w:hAnsiTheme="minorHAnsi" w:cstheme="minorHAnsi"/>
                <w:color w:val="auto"/>
              </w:rPr>
              <w:t>,</w:t>
            </w:r>
          </w:p>
          <w:p w14:paraId="23D8E16B" w14:textId="14446F6B" w:rsidR="001636B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g</w:t>
            </w:r>
            <w:r w:rsidRPr="00A66D8A">
              <w:rPr>
                <w:rFonts w:asciiTheme="minorHAnsi" w:hAnsiTheme="minorHAnsi" w:cstheme="minorHAnsi"/>
                <w:color w:val="auto"/>
              </w:rPr>
              <w:t>reenfield &amp;</w:t>
            </w:r>
            <w:r>
              <w:rPr>
                <w:rFonts w:asciiTheme="minorHAnsi" w:hAnsiTheme="minorHAnsi" w:cstheme="minorHAnsi"/>
                <w:color w:val="auto"/>
              </w:rPr>
              <w:t xml:space="preserve"> </w:t>
            </w:r>
            <w:r w:rsidRPr="00A66D8A">
              <w:rPr>
                <w:rFonts w:asciiTheme="minorHAnsi" w:hAnsiTheme="minorHAnsi" w:cstheme="minorHAnsi"/>
                <w:color w:val="auto"/>
              </w:rPr>
              <w:t>brownfield</w:t>
            </w:r>
            <w:r>
              <w:rPr>
                <w:rFonts w:asciiTheme="minorHAnsi" w:hAnsiTheme="minorHAnsi" w:cstheme="minorHAnsi"/>
                <w:color w:val="auto"/>
              </w:rPr>
              <w:t xml:space="preserve"> </w:t>
            </w:r>
            <w:r w:rsidRPr="00213DD1">
              <w:rPr>
                <w:rFonts w:asciiTheme="minorHAnsi" w:hAnsiTheme="minorHAnsi" w:cstheme="minorHAnsi"/>
                <w:color w:val="auto"/>
              </w:rPr>
              <w:t>runoff rate calculations</w:t>
            </w:r>
            <w:r w:rsidR="008C64C8">
              <w:rPr>
                <w:rFonts w:asciiTheme="minorHAnsi" w:hAnsiTheme="minorHAnsi" w:cstheme="minorHAnsi"/>
                <w:color w:val="auto"/>
              </w:rPr>
              <w:t>,</w:t>
            </w:r>
          </w:p>
          <w:p w14:paraId="524C92AC" w14:textId="2D75E507" w:rsidR="001636BA" w:rsidRPr="00213DD1"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critical duration rainfall events</w:t>
            </w:r>
            <w:r w:rsidR="008C64C8">
              <w:rPr>
                <w:rFonts w:asciiTheme="minorHAnsi" w:hAnsiTheme="minorHAnsi" w:cstheme="minorHAnsi"/>
                <w:color w:val="auto"/>
              </w:rPr>
              <w:t>,</w:t>
            </w:r>
            <w:r>
              <w:rPr>
                <w:rFonts w:asciiTheme="minorHAnsi" w:hAnsiTheme="minorHAnsi" w:cstheme="minorHAnsi"/>
                <w:color w:val="auto"/>
              </w:rPr>
              <w:t xml:space="preserve"> </w:t>
            </w:r>
          </w:p>
          <w:p w14:paraId="5EA3B14A" w14:textId="20730B01" w:rsidR="001636BA" w:rsidRPr="000B794C"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rPr>
              <w:t>s</w:t>
            </w:r>
            <w:r w:rsidRPr="00213DD1">
              <w:rPr>
                <w:rFonts w:asciiTheme="minorHAnsi" w:hAnsiTheme="minorHAnsi" w:cstheme="minorHAnsi"/>
              </w:rPr>
              <w:t>imulation results for design storm RP, 1 in 1 RP, 1 in 2 RP, 1 in 30 RP and 1:100 RP</w:t>
            </w:r>
            <w:r w:rsidR="008C64C8">
              <w:rPr>
                <w:rFonts w:asciiTheme="minorHAnsi" w:hAnsiTheme="minorHAnsi" w:cstheme="minorHAnsi"/>
              </w:rPr>
              <w:t>,</w:t>
            </w:r>
          </w:p>
          <w:p w14:paraId="48D557CC" w14:textId="7879E280" w:rsidR="001636BA" w:rsidRPr="008F23E7"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rPr>
              <w:t xml:space="preserve">appropriate </w:t>
            </w:r>
            <w:r w:rsidRPr="00213DD1">
              <w:rPr>
                <w:rFonts w:asciiTheme="minorHAnsi" w:hAnsiTheme="minorHAnsi" w:cstheme="minorHAnsi"/>
              </w:rPr>
              <w:t xml:space="preserve">% </w:t>
            </w:r>
            <w:r>
              <w:rPr>
                <w:rFonts w:asciiTheme="minorHAnsi" w:hAnsiTheme="minorHAnsi" w:cstheme="minorHAnsi"/>
              </w:rPr>
              <w:t xml:space="preserve">allowance </w:t>
            </w:r>
            <w:r w:rsidRPr="00213DD1">
              <w:rPr>
                <w:rFonts w:asciiTheme="minorHAnsi" w:hAnsiTheme="minorHAnsi" w:cstheme="minorHAnsi"/>
              </w:rPr>
              <w:t>for climate change</w:t>
            </w:r>
            <w:r>
              <w:rPr>
                <w:rFonts w:asciiTheme="minorHAnsi" w:hAnsiTheme="minorHAnsi" w:cstheme="minorHAnsi"/>
              </w:rPr>
              <w:t xml:space="preserve"> and urban creep</w:t>
            </w:r>
            <w:r w:rsidR="008C64C8">
              <w:rPr>
                <w:rFonts w:asciiTheme="minorHAnsi" w:hAnsiTheme="minorHAnsi" w:cstheme="minorHAnsi"/>
              </w:rPr>
              <w:t>,</w:t>
            </w:r>
          </w:p>
          <w:p w14:paraId="3B9606E0" w14:textId="76F35117" w:rsidR="001636BA" w:rsidRPr="00B4784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historical flood events and groundwater levels</w:t>
            </w:r>
            <w:r w:rsidR="008C64C8">
              <w:rPr>
                <w:rFonts w:asciiTheme="minorHAnsi" w:hAnsiTheme="minorHAnsi" w:cstheme="minorHAnsi"/>
                <w:color w:val="auto"/>
              </w:rPr>
              <w:t>,</w:t>
            </w:r>
          </w:p>
          <w:tbl>
            <w:tblPr>
              <w:tblW w:w="0" w:type="auto"/>
              <w:tblBorders>
                <w:top w:val="nil"/>
                <w:left w:val="nil"/>
                <w:bottom w:val="nil"/>
                <w:right w:val="nil"/>
              </w:tblBorders>
              <w:tblLook w:val="0000" w:firstRow="0" w:lastRow="0" w:firstColumn="0" w:lastColumn="0" w:noHBand="0" w:noVBand="0"/>
            </w:tblPr>
            <w:tblGrid>
              <w:gridCol w:w="9844"/>
            </w:tblGrid>
            <w:tr w:rsidR="001636BA" w:rsidRPr="00820848" w14:paraId="61C7FEC6" w14:textId="77777777" w:rsidTr="00665D29">
              <w:trPr>
                <w:trHeight w:val="394"/>
              </w:trPr>
              <w:tc>
                <w:tcPr>
                  <w:tcW w:w="0" w:type="auto"/>
                </w:tcPr>
                <w:p w14:paraId="05928A15" w14:textId="6F7AE4A6" w:rsidR="001636BA" w:rsidRPr="00820848" w:rsidRDefault="001636BA" w:rsidP="00D45ACD">
                  <w:pPr>
                    <w:pStyle w:val="ListParagraph"/>
                    <w:numPr>
                      <w:ilvl w:val="0"/>
                      <w:numId w:val="31"/>
                    </w:numPr>
                    <w:autoSpaceDE w:val="0"/>
                    <w:autoSpaceDN w:val="0"/>
                    <w:adjustRightInd w:val="0"/>
                    <w:ind w:left="1201" w:hanging="284"/>
                    <w:rPr>
                      <w:rFonts w:ascii="Arial" w:hAnsi="Arial" w:cs="Arial"/>
                      <w:color w:val="000000"/>
                      <w:sz w:val="23"/>
                      <w:szCs w:val="23"/>
                      <w:lang w:eastAsia="en-US"/>
                    </w:rPr>
                  </w:pPr>
                  <w:r w:rsidRPr="00820848">
                    <w:rPr>
                      <w:rFonts w:ascii="Arial" w:hAnsi="Arial" w:cs="Arial"/>
                      <w:color w:val="000000"/>
                      <w:lang w:eastAsia="en-US"/>
                    </w:rPr>
                    <w:t>risks (both on site and off site) associated with surface water runoff for events greater than the 1% (1 in 100 year) return period</w:t>
                  </w:r>
                  <w:r w:rsidR="008C64C8">
                    <w:rPr>
                      <w:rFonts w:ascii="Arial" w:hAnsi="Arial" w:cs="Arial"/>
                      <w:color w:val="000000"/>
                      <w:lang w:eastAsia="en-US"/>
                    </w:rPr>
                    <w:t>,</w:t>
                  </w:r>
                  <w:r w:rsidRPr="00820848">
                    <w:rPr>
                      <w:rFonts w:ascii="Arial" w:hAnsi="Arial" w:cs="Arial"/>
                      <w:color w:val="000000"/>
                      <w:lang w:eastAsia="en-US"/>
                    </w:rPr>
                    <w:t xml:space="preserve"> </w:t>
                  </w:r>
                </w:p>
              </w:tc>
            </w:tr>
          </w:tbl>
          <w:p w14:paraId="5085E625" w14:textId="58A2B9E7" w:rsidR="001636BA" w:rsidRPr="00A66D8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d</w:t>
            </w:r>
            <w:r w:rsidRPr="00213DD1">
              <w:rPr>
                <w:rFonts w:asciiTheme="minorHAnsi" w:hAnsiTheme="minorHAnsi" w:cstheme="minorHAnsi"/>
                <w:color w:val="auto"/>
              </w:rPr>
              <w:t>escriptions of existing</w:t>
            </w:r>
            <w:r w:rsidRPr="00A66D8A">
              <w:rPr>
                <w:rFonts w:asciiTheme="minorHAnsi" w:hAnsiTheme="minorHAnsi" w:cstheme="minorHAnsi"/>
                <w:color w:val="auto"/>
              </w:rPr>
              <w:t xml:space="preserve"> drainage assets and features</w:t>
            </w:r>
            <w:r w:rsidR="008C64C8">
              <w:rPr>
                <w:rFonts w:asciiTheme="minorHAnsi" w:hAnsiTheme="minorHAnsi" w:cstheme="minorHAnsi"/>
                <w:color w:val="auto"/>
              </w:rPr>
              <w:t>,</w:t>
            </w:r>
          </w:p>
          <w:p w14:paraId="3BDAE8B7" w14:textId="77777777" w:rsidR="001636BA" w:rsidRPr="00A66D8A" w:rsidRDefault="001636BA" w:rsidP="00D45ACD">
            <w:pPr>
              <w:pStyle w:val="Default"/>
              <w:numPr>
                <w:ilvl w:val="0"/>
                <w:numId w:val="25"/>
              </w:numPr>
              <w:ind w:hanging="450"/>
              <w:rPr>
                <w:rFonts w:asciiTheme="minorHAnsi" w:hAnsiTheme="minorHAnsi" w:cstheme="minorHAnsi"/>
                <w:color w:val="auto"/>
              </w:rPr>
            </w:pPr>
            <w:r>
              <w:rPr>
                <w:rFonts w:asciiTheme="minorHAnsi" w:hAnsiTheme="minorHAnsi" w:cstheme="minorHAnsi"/>
                <w:color w:val="auto"/>
              </w:rPr>
              <w:t>c</w:t>
            </w:r>
            <w:r w:rsidRPr="00A66D8A">
              <w:rPr>
                <w:rFonts w:asciiTheme="minorHAnsi" w:hAnsiTheme="minorHAnsi" w:cstheme="minorHAnsi"/>
                <w:color w:val="auto"/>
              </w:rPr>
              <w:t>urrent and future flood risks including:</w:t>
            </w:r>
          </w:p>
          <w:p w14:paraId="581E9510" w14:textId="75C2A7A9" w:rsidR="001636B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s</w:t>
            </w:r>
            <w:r w:rsidRPr="00A66D8A">
              <w:rPr>
                <w:rFonts w:asciiTheme="minorHAnsi" w:hAnsiTheme="minorHAnsi" w:cstheme="minorHAnsi"/>
                <w:color w:val="auto"/>
              </w:rPr>
              <w:t>urface</w:t>
            </w:r>
            <w:r w:rsidR="008C64C8">
              <w:rPr>
                <w:rFonts w:asciiTheme="minorHAnsi" w:hAnsiTheme="minorHAnsi" w:cstheme="minorHAnsi"/>
                <w:color w:val="auto"/>
              </w:rPr>
              <w:t>,</w:t>
            </w:r>
            <w:r w:rsidRPr="00A66D8A">
              <w:rPr>
                <w:rFonts w:asciiTheme="minorHAnsi" w:hAnsiTheme="minorHAnsi" w:cstheme="minorHAnsi"/>
                <w:color w:val="auto"/>
              </w:rPr>
              <w:t xml:space="preserve"> </w:t>
            </w:r>
          </w:p>
          <w:p w14:paraId="284965D3" w14:textId="47A6E8F1" w:rsidR="001636BA" w:rsidRPr="00A66D8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g</w:t>
            </w:r>
            <w:r w:rsidRPr="00A66D8A">
              <w:rPr>
                <w:rFonts w:asciiTheme="minorHAnsi" w:hAnsiTheme="minorHAnsi" w:cstheme="minorHAnsi"/>
                <w:color w:val="auto"/>
              </w:rPr>
              <w:t>roundwater</w:t>
            </w:r>
            <w:r w:rsidR="008C64C8">
              <w:rPr>
                <w:rFonts w:asciiTheme="minorHAnsi" w:hAnsiTheme="minorHAnsi" w:cstheme="minorHAnsi"/>
                <w:color w:val="auto"/>
              </w:rPr>
              <w:t>,</w:t>
            </w:r>
          </w:p>
          <w:p w14:paraId="22D40F6B" w14:textId="69434AC7" w:rsidR="001636BA" w:rsidRPr="00A66D8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o</w:t>
            </w:r>
            <w:r w:rsidRPr="00A66D8A">
              <w:rPr>
                <w:rFonts w:asciiTheme="minorHAnsi" w:hAnsiTheme="minorHAnsi" w:cstheme="minorHAnsi"/>
                <w:color w:val="auto"/>
              </w:rPr>
              <w:t>ther sources</w:t>
            </w:r>
            <w:r w:rsidR="008C64C8">
              <w:rPr>
                <w:rFonts w:asciiTheme="minorHAnsi" w:hAnsiTheme="minorHAnsi" w:cstheme="minorHAnsi"/>
                <w:color w:val="auto"/>
              </w:rPr>
              <w:t>,</w:t>
            </w:r>
          </w:p>
          <w:p w14:paraId="3C604574" w14:textId="55989D57" w:rsidR="001636BA" w:rsidRDefault="001636BA" w:rsidP="00D45ACD">
            <w:pPr>
              <w:pStyle w:val="Default"/>
              <w:numPr>
                <w:ilvl w:val="0"/>
                <w:numId w:val="25"/>
              </w:numPr>
              <w:ind w:left="1457" w:hanging="142"/>
              <w:rPr>
                <w:rFonts w:asciiTheme="minorHAnsi" w:hAnsiTheme="minorHAnsi" w:cstheme="minorHAnsi"/>
                <w:color w:val="auto"/>
              </w:rPr>
            </w:pPr>
            <w:r>
              <w:rPr>
                <w:rFonts w:asciiTheme="minorHAnsi" w:hAnsiTheme="minorHAnsi" w:cstheme="minorHAnsi"/>
                <w:color w:val="auto"/>
              </w:rPr>
              <w:t xml:space="preserve">exceedance </w:t>
            </w:r>
            <w:r w:rsidRPr="00A66D8A">
              <w:rPr>
                <w:rFonts w:asciiTheme="minorHAnsi" w:hAnsiTheme="minorHAnsi" w:cstheme="minorHAnsi"/>
                <w:color w:val="auto"/>
              </w:rPr>
              <w:t>flood flow paths</w:t>
            </w:r>
            <w:r w:rsidR="008C64C8">
              <w:rPr>
                <w:rFonts w:asciiTheme="minorHAnsi" w:hAnsiTheme="minorHAnsi" w:cstheme="minorHAnsi"/>
                <w:color w:val="auto"/>
              </w:rPr>
              <w:t>,</w:t>
            </w:r>
            <w:r w:rsidRPr="00A66D8A">
              <w:rPr>
                <w:rFonts w:asciiTheme="minorHAnsi" w:hAnsiTheme="minorHAnsi" w:cstheme="minorHAnsi"/>
                <w:color w:val="auto"/>
              </w:rPr>
              <w:t xml:space="preserve"> </w:t>
            </w:r>
          </w:p>
          <w:p w14:paraId="545534DA" w14:textId="5AD905C5" w:rsidR="001636BA" w:rsidRPr="00A66D8A" w:rsidRDefault="001636BA" w:rsidP="00D45ACD">
            <w:pPr>
              <w:pStyle w:val="Default"/>
              <w:numPr>
                <w:ilvl w:val="0"/>
                <w:numId w:val="25"/>
              </w:numPr>
              <w:ind w:left="1315" w:hanging="25"/>
              <w:rPr>
                <w:rFonts w:asciiTheme="minorHAnsi" w:hAnsiTheme="minorHAnsi" w:cstheme="minorHAnsi"/>
                <w:color w:val="auto"/>
              </w:rPr>
            </w:pPr>
            <w:r>
              <w:rPr>
                <w:rFonts w:asciiTheme="minorHAnsi" w:hAnsiTheme="minorHAnsi" w:cstheme="minorHAnsi"/>
                <w:color w:val="auto"/>
              </w:rPr>
              <w:t>d</w:t>
            </w:r>
            <w:r w:rsidRPr="00A66D8A">
              <w:rPr>
                <w:rFonts w:asciiTheme="minorHAnsi" w:hAnsiTheme="minorHAnsi" w:cstheme="minorHAnsi"/>
                <w:color w:val="auto"/>
              </w:rPr>
              <w:t>ischarges</w:t>
            </w:r>
            <w:r w:rsidR="008C64C8">
              <w:rPr>
                <w:rFonts w:asciiTheme="minorHAnsi" w:hAnsiTheme="minorHAnsi" w:cstheme="minorHAnsi"/>
                <w:color w:val="auto"/>
              </w:rPr>
              <w:t>,</w:t>
            </w:r>
          </w:p>
          <w:p w14:paraId="63D9747F" w14:textId="77777777" w:rsidR="001636BA" w:rsidRDefault="001636BA" w:rsidP="00D45ACD">
            <w:pPr>
              <w:pStyle w:val="Default"/>
              <w:numPr>
                <w:ilvl w:val="0"/>
                <w:numId w:val="32"/>
              </w:numPr>
              <w:ind w:left="890" w:hanging="284"/>
              <w:rPr>
                <w:rFonts w:asciiTheme="minorHAnsi" w:hAnsiTheme="minorHAnsi" w:cstheme="minorHAnsi"/>
                <w:color w:val="auto"/>
              </w:rPr>
            </w:pPr>
            <w:r w:rsidRPr="00A66D8A">
              <w:rPr>
                <w:rFonts w:asciiTheme="minorHAnsi" w:hAnsiTheme="minorHAnsi" w:cstheme="minorHAnsi"/>
                <w:color w:val="auto"/>
              </w:rPr>
              <w:t xml:space="preserve">Existing and proposed impermeable and permeable areas </w:t>
            </w:r>
            <w:r>
              <w:rPr>
                <w:rFonts w:asciiTheme="minorHAnsi" w:hAnsiTheme="minorHAnsi" w:cstheme="minorHAnsi"/>
                <w:color w:val="auto"/>
              </w:rPr>
              <w:t>(runoff betterment required of min 30% or equivalent to greenfield on existing brownfield areas);</w:t>
            </w:r>
          </w:p>
          <w:p w14:paraId="28571C28" w14:textId="5D8AB20B" w:rsidR="001636BA" w:rsidRPr="00A66D8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Models (as appropriate) and d</w:t>
            </w:r>
            <w:r w:rsidRPr="00A66D8A">
              <w:rPr>
                <w:rFonts w:asciiTheme="minorHAnsi" w:hAnsiTheme="minorHAnsi" w:cstheme="minorHAnsi"/>
                <w:color w:val="auto"/>
              </w:rPr>
              <w:t>etailed hydraulic calculations;</w:t>
            </w:r>
          </w:p>
          <w:p w14:paraId="30DFF337" w14:textId="77777777" w:rsidR="001636BA" w:rsidRPr="002F1FF8" w:rsidRDefault="001636BA" w:rsidP="00B5000B">
            <w:pPr>
              <w:pStyle w:val="Default"/>
              <w:numPr>
                <w:ilvl w:val="0"/>
                <w:numId w:val="8"/>
              </w:numPr>
              <w:ind w:left="900" w:hanging="284"/>
              <w:rPr>
                <w:rFonts w:asciiTheme="minorHAnsi" w:hAnsiTheme="minorHAnsi" w:cstheme="minorHAnsi"/>
              </w:rPr>
            </w:pPr>
            <w:r>
              <w:rPr>
                <w:color w:val="231F20"/>
                <w:spacing w:val="1"/>
              </w:rPr>
              <w:t xml:space="preserve">Detailed </w:t>
            </w:r>
            <w:proofErr w:type="spellStart"/>
            <w:r w:rsidRPr="002F1FF8">
              <w:rPr>
                <w:color w:val="231F20"/>
                <w:spacing w:val="1"/>
              </w:rPr>
              <w:t>SuDS</w:t>
            </w:r>
            <w:proofErr w:type="spellEnd"/>
            <w:r w:rsidRPr="002F1FF8">
              <w:rPr>
                <w:color w:val="231F20"/>
              </w:rPr>
              <w:t xml:space="preserve"> </w:t>
            </w:r>
            <w:r w:rsidRPr="002F1FF8">
              <w:rPr>
                <w:color w:val="231F20"/>
                <w:spacing w:val="1"/>
              </w:rPr>
              <w:t>design</w:t>
            </w:r>
            <w:r w:rsidRPr="002F1FF8">
              <w:rPr>
                <w:color w:val="231F20"/>
              </w:rPr>
              <w:t xml:space="preserve"> </w:t>
            </w:r>
            <w:r w:rsidRPr="002F1FF8">
              <w:rPr>
                <w:color w:val="231F20"/>
                <w:spacing w:val="1"/>
              </w:rPr>
              <w:t>including</w:t>
            </w:r>
            <w:r>
              <w:rPr>
                <w:color w:val="231F20"/>
                <w:spacing w:val="1"/>
              </w:rPr>
              <w:t>:</w:t>
            </w:r>
          </w:p>
          <w:p w14:paraId="1A823FCD" w14:textId="52BF375F" w:rsidR="001636BA" w:rsidRPr="002F1FF8" w:rsidRDefault="001636BA" w:rsidP="00B5000B">
            <w:pPr>
              <w:pStyle w:val="Default"/>
              <w:numPr>
                <w:ilvl w:val="0"/>
                <w:numId w:val="10"/>
              </w:numPr>
              <w:ind w:left="1457" w:hanging="567"/>
              <w:rPr>
                <w:rFonts w:asciiTheme="minorHAnsi" w:hAnsiTheme="minorHAnsi" w:cstheme="minorHAnsi"/>
              </w:rPr>
            </w:pPr>
            <w:r>
              <w:rPr>
                <w:color w:val="231F20"/>
                <w:spacing w:val="1"/>
              </w:rPr>
              <w:t>I</w:t>
            </w:r>
            <w:r w:rsidRPr="002F1FF8">
              <w:rPr>
                <w:color w:val="231F20"/>
                <w:spacing w:val="1"/>
              </w:rPr>
              <w:t>nterception</w:t>
            </w:r>
            <w:r>
              <w:rPr>
                <w:color w:val="231F20"/>
                <w:spacing w:val="1"/>
              </w:rPr>
              <w:t xml:space="preserve"> incl. mechanisms and summer and winter interception compliance targets (e.g. summer 80% &amp; winter 50%)</w:t>
            </w:r>
            <w:r w:rsidR="008C64C8">
              <w:rPr>
                <w:color w:val="231F20"/>
                <w:spacing w:val="1"/>
              </w:rPr>
              <w:t>,</w:t>
            </w:r>
          </w:p>
          <w:p w14:paraId="11D66581" w14:textId="4A2B907D" w:rsidR="001636BA" w:rsidRPr="002F1FF8" w:rsidRDefault="008C64C8" w:rsidP="00B5000B">
            <w:pPr>
              <w:pStyle w:val="Default"/>
              <w:numPr>
                <w:ilvl w:val="0"/>
                <w:numId w:val="10"/>
              </w:numPr>
              <w:ind w:left="900" w:firstLine="0"/>
              <w:rPr>
                <w:rFonts w:asciiTheme="minorHAnsi" w:hAnsiTheme="minorHAnsi" w:cstheme="minorHAnsi"/>
              </w:rPr>
            </w:pPr>
            <w:r>
              <w:rPr>
                <w:color w:val="231F20"/>
                <w:spacing w:val="1"/>
              </w:rPr>
              <w:t>T</w:t>
            </w:r>
            <w:r w:rsidR="001636BA" w:rsidRPr="002F1FF8">
              <w:rPr>
                <w:color w:val="231F20"/>
                <w:spacing w:val="1"/>
              </w:rPr>
              <w:t>reatment</w:t>
            </w:r>
            <w:r>
              <w:rPr>
                <w:color w:val="231F20"/>
                <w:spacing w:val="1"/>
              </w:rPr>
              <w:t>,</w:t>
            </w:r>
          </w:p>
          <w:p w14:paraId="6900CB05" w14:textId="546510C4" w:rsidR="001636BA" w:rsidRPr="002F1FF8" w:rsidRDefault="008C64C8" w:rsidP="00B5000B">
            <w:pPr>
              <w:pStyle w:val="Default"/>
              <w:numPr>
                <w:ilvl w:val="0"/>
                <w:numId w:val="10"/>
              </w:numPr>
              <w:ind w:left="900" w:firstLine="0"/>
              <w:rPr>
                <w:rFonts w:asciiTheme="minorHAnsi" w:hAnsiTheme="minorHAnsi" w:cstheme="minorHAnsi"/>
              </w:rPr>
            </w:pPr>
            <w:r>
              <w:rPr>
                <w:color w:val="231F20"/>
              </w:rPr>
              <w:t>C</w:t>
            </w:r>
            <w:r w:rsidR="001636BA" w:rsidRPr="002F1FF8">
              <w:rPr>
                <w:color w:val="231F20"/>
              </w:rPr>
              <w:t>onveyance</w:t>
            </w:r>
            <w:r>
              <w:rPr>
                <w:color w:val="231F20"/>
              </w:rPr>
              <w:t>,</w:t>
            </w:r>
          </w:p>
          <w:p w14:paraId="5E7971C1" w14:textId="44410FF0" w:rsidR="001636BA" w:rsidRPr="002F1FF8"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peak</w:t>
            </w:r>
            <w:r w:rsidRPr="002F1FF8">
              <w:rPr>
                <w:color w:val="231F20"/>
              </w:rPr>
              <w:t xml:space="preserve"> flow and</w:t>
            </w:r>
            <w:r w:rsidRPr="002F1FF8">
              <w:rPr>
                <w:color w:val="231F20"/>
                <w:spacing w:val="40"/>
              </w:rPr>
              <w:t xml:space="preserve"> </w:t>
            </w:r>
            <w:r w:rsidRPr="002F1FF8">
              <w:rPr>
                <w:color w:val="231F20"/>
              </w:rPr>
              <w:t xml:space="preserve">volume </w:t>
            </w:r>
            <w:r w:rsidRPr="002F1FF8">
              <w:rPr>
                <w:color w:val="231F20"/>
                <w:spacing w:val="1"/>
              </w:rPr>
              <w:t>control</w:t>
            </w:r>
            <w:r>
              <w:rPr>
                <w:color w:val="231F20"/>
                <w:spacing w:val="1"/>
              </w:rPr>
              <w:t xml:space="preserve"> </w:t>
            </w:r>
            <w:r>
              <w:rPr>
                <w:rFonts w:asciiTheme="minorHAnsi" w:hAnsiTheme="minorHAnsi" w:cstheme="minorHAnsi"/>
                <w:color w:val="auto"/>
              </w:rPr>
              <w:t>(1:100y - 6 hr rainfall event for peak volume control)</w:t>
            </w:r>
            <w:r w:rsidR="008C64C8">
              <w:rPr>
                <w:rFonts w:asciiTheme="minorHAnsi" w:hAnsiTheme="minorHAnsi" w:cstheme="minorHAnsi"/>
                <w:color w:val="auto"/>
              </w:rPr>
              <w:t>,</w:t>
            </w:r>
          </w:p>
          <w:p w14:paraId="740DEB60" w14:textId="0F0D30C6" w:rsidR="001636BA" w:rsidRPr="00DD511D" w:rsidRDefault="001636BA" w:rsidP="00B5000B">
            <w:pPr>
              <w:pStyle w:val="Default"/>
              <w:numPr>
                <w:ilvl w:val="0"/>
                <w:numId w:val="10"/>
              </w:numPr>
              <w:ind w:left="1457" w:hanging="284"/>
              <w:rPr>
                <w:rFonts w:asciiTheme="minorHAnsi" w:hAnsiTheme="minorHAnsi" w:cstheme="minorHAnsi"/>
              </w:rPr>
            </w:pPr>
            <w:r>
              <w:rPr>
                <w:color w:val="231F20"/>
                <w:spacing w:val="1"/>
              </w:rPr>
              <w:t xml:space="preserve">surface </w:t>
            </w:r>
            <w:r w:rsidRPr="002F1FF8">
              <w:rPr>
                <w:color w:val="231F20"/>
                <w:spacing w:val="1"/>
              </w:rPr>
              <w:t>storage</w:t>
            </w:r>
            <w:r>
              <w:rPr>
                <w:color w:val="231F20"/>
                <w:spacing w:val="1"/>
              </w:rPr>
              <w:t xml:space="preserve"> (long-term and attenuation)</w:t>
            </w:r>
            <w:r w:rsidR="008C64C8">
              <w:rPr>
                <w:color w:val="231F20"/>
                <w:spacing w:val="1"/>
              </w:rPr>
              <w:t>,</w:t>
            </w:r>
          </w:p>
          <w:p w14:paraId="550BC227" w14:textId="0814D375" w:rsidR="001636BA" w:rsidRPr="002F1FF8" w:rsidRDefault="001636BA" w:rsidP="00B5000B">
            <w:pPr>
              <w:pStyle w:val="Default"/>
              <w:numPr>
                <w:ilvl w:val="0"/>
                <w:numId w:val="10"/>
              </w:numPr>
              <w:ind w:left="900" w:firstLine="0"/>
              <w:rPr>
                <w:rFonts w:asciiTheme="minorHAnsi" w:hAnsiTheme="minorHAnsi" w:cstheme="minorHAnsi"/>
              </w:rPr>
            </w:pPr>
            <w:r>
              <w:rPr>
                <w:rFonts w:asciiTheme="minorHAnsi" w:hAnsiTheme="minorHAnsi" w:cstheme="minorHAnsi"/>
              </w:rPr>
              <w:t>underground storage</w:t>
            </w:r>
            <w:r w:rsidR="008C64C8">
              <w:rPr>
                <w:rFonts w:asciiTheme="minorHAnsi" w:hAnsiTheme="minorHAnsi" w:cstheme="minorHAnsi"/>
              </w:rPr>
              <w:t>,</w:t>
            </w:r>
          </w:p>
          <w:p w14:paraId="3F242ACF" w14:textId="2200D379" w:rsidR="001636BA" w:rsidRPr="0048011F" w:rsidRDefault="001636BA" w:rsidP="00B5000B">
            <w:pPr>
              <w:pStyle w:val="Default"/>
              <w:numPr>
                <w:ilvl w:val="0"/>
                <w:numId w:val="10"/>
              </w:numPr>
              <w:ind w:left="1467" w:hanging="567"/>
              <w:rPr>
                <w:rFonts w:asciiTheme="minorHAnsi" w:hAnsiTheme="minorHAnsi" w:cstheme="minorHAnsi"/>
              </w:rPr>
            </w:pPr>
            <w:r>
              <w:rPr>
                <w:color w:val="231F20"/>
                <w:spacing w:val="1"/>
              </w:rPr>
              <w:t>use of vegetation and trees</w:t>
            </w:r>
            <w:r w:rsidR="008C64C8">
              <w:rPr>
                <w:color w:val="231F20"/>
                <w:spacing w:val="1"/>
              </w:rPr>
              <w:t>,</w:t>
            </w:r>
          </w:p>
          <w:p w14:paraId="698B1C77" w14:textId="14BD83A1" w:rsidR="001636BA" w:rsidRPr="002F1FF8"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exceedance</w:t>
            </w:r>
            <w:r w:rsidRPr="002F1FF8">
              <w:rPr>
                <w:color w:val="231F20"/>
              </w:rPr>
              <w:t xml:space="preserve"> </w:t>
            </w:r>
            <w:r w:rsidRPr="002F1FF8">
              <w:rPr>
                <w:color w:val="231F20"/>
                <w:spacing w:val="1"/>
              </w:rPr>
              <w:t>routes</w:t>
            </w:r>
            <w:r w:rsidRPr="002F1FF8">
              <w:rPr>
                <w:color w:val="231F20"/>
              </w:rPr>
              <w:t xml:space="preserve"> and </w:t>
            </w:r>
            <w:r w:rsidRPr="002F1FF8">
              <w:rPr>
                <w:color w:val="231F20"/>
                <w:spacing w:val="1"/>
              </w:rPr>
              <w:t>components</w:t>
            </w:r>
            <w:r>
              <w:rPr>
                <w:color w:val="231F20"/>
                <w:spacing w:val="1"/>
              </w:rPr>
              <w:t xml:space="preserve"> (for 1:100y rainfall event or greater)</w:t>
            </w:r>
            <w:r w:rsidR="008C64C8">
              <w:rPr>
                <w:color w:val="231F20"/>
                <w:spacing w:val="1"/>
              </w:rPr>
              <w:t>,</w:t>
            </w:r>
          </w:p>
          <w:p w14:paraId="18CFF632" w14:textId="456F7395" w:rsidR="001636BA" w:rsidRPr="002156C1"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demonstration</w:t>
            </w:r>
            <w:r w:rsidRPr="002F1FF8">
              <w:rPr>
                <w:color w:val="231F20"/>
                <w:spacing w:val="52"/>
              </w:rPr>
              <w:t xml:space="preserve"> </w:t>
            </w:r>
            <w:r w:rsidRPr="002F1FF8">
              <w:rPr>
                <w:color w:val="231F20"/>
              </w:rPr>
              <w:t xml:space="preserve">that </w:t>
            </w:r>
            <w:r>
              <w:rPr>
                <w:color w:val="231F20"/>
              </w:rPr>
              <w:t xml:space="preserve">the </w:t>
            </w:r>
            <w:r w:rsidRPr="002F1FF8">
              <w:rPr>
                <w:color w:val="231F20"/>
                <w:spacing w:val="1"/>
              </w:rPr>
              <w:t>required</w:t>
            </w:r>
            <w:r w:rsidRPr="002F1FF8">
              <w:rPr>
                <w:color w:val="231F20"/>
              </w:rPr>
              <w:t xml:space="preserve"> </w:t>
            </w:r>
            <w:r w:rsidRPr="002F1FF8">
              <w:rPr>
                <w:color w:val="231F20"/>
                <w:spacing w:val="1"/>
              </w:rPr>
              <w:t>storages</w:t>
            </w:r>
            <w:r w:rsidRPr="002F1FF8">
              <w:rPr>
                <w:color w:val="231F20"/>
              </w:rPr>
              <w:t xml:space="preserve"> and conveyance flows </w:t>
            </w:r>
            <w:r w:rsidRPr="002F1FF8">
              <w:rPr>
                <w:color w:val="231F20"/>
                <w:spacing w:val="1"/>
              </w:rPr>
              <w:t>can</w:t>
            </w:r>
            <w:r w:rsidRPr="002F1FF8">
              <w:rPr>
                <w:color w:val="231F20"/>
              </w:rPr>
              <w:t xml:space="preserve"> </w:t>
            </w:r>
            <w:r w:rsidRPr="002F1FF8">
              <w:rPr>
                <w:color w:val="231F20"/>
                <w:spacing w:val="1"/>
              </w:rPr>
              <w:t>be</w:t>
            </w:r>
            <w:r w:rsidRPr="002F1FF8">
              <w:rPr>
                <w:color w:val="231F20"/>
              </w:rPr>
              <w:t xml:space="preserve"> delivered </w:t>
            </w:r>
            <w:r w:rsidRPr="002F1FF8">
              <w:rPr>
                <w:color w:val="231F20"/>
                <w:spacing w:val="1"/>
              </w:rPr>
              <w:t>on</w:t>
            </w:r>
            <w:r w:rsidRPr="002F1FF8">
              <w:rPr>
                <w:color w:val="231F20"/>
              </w:rPr>
              <w:t xml:space="preserve"> </w:t>
            </w:r>
            <w:r w:rsidRPr="002F1FF8">
              <w:rPr>
                <w:color w:val="231F20"/>
                <w:spacing w:val="-2"/>
              </w:rPr>
              <w:t>site</w:t>
            </w:r>
            <w:r w:rsidR="008C64C8">
              <w:rPr>
                <w:color w:val="231F20"/>
                <w:spacing w:val="-2"/>
              </w:rPr>
              <w:t>,</w:t>
            </w:r>
          </w:p>
          <w:p w14:paraId="7D24A464" w14:textId="5FB1E887" w:rsidR="001636BA" w:rsidRPr="00E575E5" w:rsidRDefault="001636BA" w:rsidP="00B5000B">
            <w:pPr>
              <w:pStyle w:val="Default"/>
              <w:numPr>
                <w:ilvl w:val="0"/>
                <w:numId w:val="10"/>
              </w:numPr>
              <w:ind w:left="1467" w:hanging="567"/>
              <w:rPr>
                <w:rFonts w:asciiTheme="minorHAnsi" w:hAnsiTheme="minorHAnsi" w:cstheme="minorHAnsi"/>
              </w:rPr>
            </w:pPr>
            <w:r>
              <w:rPr>
                <w:rFonts w:asciiTheme="minorHAnsi" w:hAnsiTheme="minorHAnsi" w:cstheme="minorHAnsi"/>
              </w:rPr>
              <w:t>minimum throttle outlet flow rates (i.e. 1-2 l/s/ha or 5 l/s/ha where risk of blockage and no other viable alternative)</w:t>
            </w:r>
            <w:r w:rsidR="008C64C8">
              <w:rPr>
                <w:rFonts w:asciiTheme="minorHAnsi" w:hAnsiTheme="minorHAnsi" w:cstheme="minorHAnsi"/>
              </w:rPr>
              <w:t>,</w:t>
            </w:r>
          </w:p>
          <w:p w14:paraId="01C3946E" w14:textId="4732753C" w:rsidR="001636BA" w:rsidRPr="002F1FF8" w:rsidRDefault="001636BA" w:rsidP="00B5000B">
            <w:pPr>
              <w:pStyle w:val="Default"/>
              <w:numPr>
                <w:ilvl w:val="0"/>
                <w:numId w:val="10"/>
              </w:numPr>
              <w:ind w:left="1467" w:hanging="567"/>
              <w:rPr>
                <w:rFonts w:asciiTheme="minorHAnsi" w:hAnsiTheme="minorHAnsi" w:cstheme="minorHAnsi"/>
              </w:rPr>
            </w:pPr>
            <w:r>
              <w:rPr>
                <w:rFonts w:asciiTheme="minorHAnsi" w:hAnsiTheme="minorHAnsi" w:cstheme="minorHAnsi"/>
              </w:rPr>
              <w:t>risks and consequences of design failure scenarios</w:t>
            </w:r>
            <w:r w:rsidR="008C64C8">
              <w:rPr>
                <w:rFonts w:asciiTheme="minorHAnsi" w:hAnsiTheme="minorHAnsi" w:cstheme="minorHAnsi"/>
              </w:rPr>
              <w:t>,</w:t>
            </w:r>
          </w:p>
          <w:p w14:paraId="4721FC6E" w14:textId="77777777" w:rsidR="001636BA" w:rsidRPr="00A66D8A" w:rsidRDefault="001636BA" w:rsidP="00B5000B">
            <w:pPr>
              <w:pStyle w:val="Default"/>
              <w:numPr>
                <w:ilvl w:val="0"/>
                <w:numId w:val="8"/>
              </w:numPr>
              <w:ind w:left="890" w:hanging="284"/>
              <w:rPr>
                <w:rFonts w:asciiTheme="minorHAnsi" w:hAnsiTheme="minorHAnsi" w:cstheme="minorHAnsi"/>
                <w:color w:val="auto"/>
              </w:rPr>
            </w:pPr>
            <w:r w:rsidRPr="00A66D8A">
              <w:rPr>
                <w:rFonts w:asciiTheme="minorHAnsi" w:hAnsiTheme="minorHAnsi" w:cstheme="minorHAnsi"/>
                <w:color w:val="auto"/>
              </w:rPr>
              <w:t>Surface water storage; calculations</w:t>
            </w:r>
            <w:r>
              <w:rPr>
                <w:rFonts w:asciiTheme="minorHAnsi" w:hAnsiTheme="minorHAnsi" w:cstheme="minorHAnsi"/>
                <w:color w:val="auto"/>
              </w:rPr>
              <w:t xml:space="preserve"> including time to discharge from full to half full</w:t>
            </w:r>
            <w:r w:rsidRPr="00A66D8A">
              <w:rPr>
                <w:rFonts w:asciiTheme="minorHAnsi" w:hAnsiTheme="minorHAnsi" w:cstheme="minorHAnsi"/>
                <w:color w:val="auto"/>
              </w:rPr>
              <w:t>;</w:t>
            </w:r>
          </w:p>
          <w:p w14:paraId="7DDDD1D7"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Infiltration calculations</w:t>
            </w:r>
            <w:r>
              <w:rPr>
                <w:rFonts w:asciiTheme="minorHAnsi" w:hAnsiTheme="minorHAnsi" w:cstheme="minorHAnsi"/>
                <w:color w:val="auto"/>
              </w:rPr>
              <w:t xml:space="preserve"> including:</w:t>
            </w:r>
          </w:p>
          <w:p w14:paraId="41C819B2" w14:textId="75C851BD" w:rsidR="001636BA" w:rsidRDefault="001636BA" w:rsidP="00B5000B">
            <w:pPr>
              <w:pStyle w:val="Default"/>
              <w:numPr>
                <w:ilvl w:val="0"/>
                <w:numId w:val="10"/>
              </w:numPr>
              <w:ind w:left="1457" w:hanging="567"/>
              <w:rPr>
                <w:rFonts w:asciiTheme="minorHAnsi" w:hAnsiTheme="minorHAnsi" w:cstheme="minorHAnsi"/>
                <w:color w:val="auto"/>
              </w:rPr>
            </w:pPr>
            <w:r>
              <w:rPr>
                <w:rFonts w:asciiTheme="minorHAnsi" w:hAnsiTheme="minorHAnsi" w:cstheme="minorHAnsi"/>
                <w:color w:val="auto"/>
              </w:rPr>
              <w:t>stated safety factor</w:t>
            </w:r>
            <w:r w:rsidR="008C64C8">
              <w:rPr>
                <w:rFonts w:asciiTheme="minorHAnsi" w:hAnsiTheme="minorHAnsi" w:cstheme="minorHAnsi"/>
                <w:color w:val="auto"/>
              </w:rPr>
              <w:t>,</w:t>
            </w:r>
          </w:p>
          <w:p w14:paraId="348E8D6B" w14:textId="68E16E10" w:rsidR="001636BA" w:rsidRDefault="001636BA" w:rsidP="00B5000B">
            <w:pPr>
              <w:pStyle w:val="Default"/>
              <w:numPr>
                <w:ilvl w:val="0"/>
                <w:numId w:val="10"/>
              </w:numPr>
              <w:ind w:left="1457" w:hanging="567"/>
              <w:rPr>
                <w:rFonts w:asciiTheme="minorHAnsi" w:hAnsiTheme="minorHAnsi" w:cstheme="minorHAnsi"/>
                <w:color w:val="auto"/>
              </w:rPr>
            </w:pPr>
            <w:r>
              <w:rPr>
                <w:rFonts w:asciiTheme="minorHAnsi" w:hAnsiTheme="minorHAnsi" w:cstheme="minorHAnsi"/>
                <w:color w:val="auto"/>
              </w:rPr>
              <w:t xml:space="preserve">stated infiltration rate at </w:t>
            </w:r>
            <w:r>
              <w:rPr>
                <w:sz w:val="23"/>
                <w:szCs w:val="23"/>
              </w:rPr>
              <w:t>1 x 10</w:t>
            </w:r>
            <w:r>
              <w:rPr>
                <w:sz w:val="16"/>
                <w:szCs w:val="16"/>
              </w:rPr>
              <w:t xml:space="preserve">-5 </w:t>
            </w:r>
            <w:r>
              <w:rPr>
                <w:sz w:val="23"/>
                <w:szCs w:val="23"/>
              </w:rPr>
              <w:t>m/s or higher</w:t>
            </w:r>
            <w:r w:rsidR="008C64C8">
              <w:rPr>
                <w:sz w:val="23"/>
                <w:szCs w:val="23"/>
              </w:rPr>
              <w:t>,</w:t>
            </w:r>
          </w:p>
          <w:p w14:paraId="5BD40DD9"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Outfalls &amp; discharges</w:t>
            </w:r>
            <w:r>
              <w:rPr>
                <w:rFonts w:asciiTheme="minorHAnsi" w:hAnsiTheme="minorHAnsi" w:cstheme="minorHAnsi"/>
                <w:color w:val="auto"/>
              </w:rPr>
              <w:t xml:space="preserve"> (</w:t>
            </w:r>
            <w:r>
              <w:rPr>
                <w:sz w:val="23"/>
                <w:szCs w:val="23"/>
              </w:rPr>
              <w:t>normally 2 l/s/ha is considered an appropriate rate so as not to increase flood risk downstream)</w:t>
            </w:r>
            <w:r w:rsidRPr="00A66D8A">
              <w:rPr>
                <w:rFonts w:asciiTheme="minorHAnsi" w:hAnsiTheme="minorHAnsi" w:cstheme="minorHAnsi"/>
                <w:color w:val="auto"/>
              </w:rPr>
              <w:t>;</w:t>
            </w:r>
          </w:p>
          <w:p w14:paraId="71241EB6"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lastRenderedPageBreak/>
              <w:t xml:space="preserve">Specifications for all materials used in the design; </w:t>
            </w:r>
          </w:p>
          <w:p w14:paraId="11BB2701" w14:textId="2B483BDF" w:rsidR="001636BA" w:rsidRDefault="001636BA" w:rsidP="00D45ACD">
            <w:pPr>
              <w:pStyle w:val="Default"/>
              <w:numPr>
                <w:ilvl w:val="0"/>
                <w:numId w:val="26"/>
              </w:numPr>
              <w:ind w:left="900" w:hanging="284"/>
              <w:rPr>
                <w:rFonts w:asciiTheme="minorHAnsi" w:hAnsiTheme="minorHAnsi" w:cstheme="minorHAnsi"/>
                <w:color w:val="auto"/>
              </w:rPr>
            </w:pPr>
            <w:r w:rsidRPr="00D03E6E">
              <w:rPr>
                <w:rFonts w:asciiTheme="minorHAnsi" w:hAnsiTheme="minorHAnsi" w:cstheme="minorHAnsi"/>
                <w:color w:val="auto"/>
              </w:rPr>
              <w:t xml:space="preserve">Components can </w:t>
            </w:r>
            <w:r>
              <w:rPr>
                <w:rFonts w:asciiTheme="minorHAnsi" w:hAnsiTheme="minorHAnsi" w:cstheme="minorHAnsi"/>
                <w:color w:val="auto"/>
              </w:rPr>
              <w:t>b</w:t>
            </w:r>
            <w:r w:rsidRPr="00D03E6E">
              <w:rPr>
                <w:rFonts w:asciiTheme="minorHAnsi" w:hAnsiTheme="minorHAnsi" w:cstheme="minorHAnsi"/>
                <w:color w:val="auto"/>
              </w:rPr>
              <w:t>e constructed</w:t>
            </w:r>
            <w:r>
              <w:rPr>
                <w:rFonts w:asciiTheme="minorHAnsi" w:hAnsiTheme="minorHAnsi" w:cstheme="minorHAnsi"/>
                <w:color w:val="auto"/>
              </w:rPr>
              <w:t>, operated</w:t>
            </w:r>
            <w:r w:rsidRPr="00D03E6E">
              <w:rPr>
                <w:rFonts w:asciiTheme="minorHAnsi" w:hAnsiTheme="minorHAnsi" w:cstheme="minorHAnsi"/>
                <w:color w:val="auto"/>
              </w:rPr>
              <w:t xml:space="preserve"> and maintained easily, safely and cost effectively</w:t>
            </w:r>
            <w:r w:rsidR="008C64C8">
              <w:rPr>
                <w:rFonts w:asciiTheme="minorHAnsi" w:hAnsiTheme="minorHAnsi" w:cstheme="minorHAnsi"/>
                <w:color w:val="auto"/>
              </w:rPr>
              <w:t>;</w:t>
            </w:r>
          </w:p>
          <w:p w14:paraId="53D400A4"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Components retain structural integrity for the lifetime of the development</w:t>
            </w:r>
            <w:r w:rsidRPr="00D03E6E">
              <w:rPr>
                <w:rFonts w:asciiTheme="minorHAnsi" w:hAnsiTheme="minorHAnsi" w:cstheme="minorHAnsi"/>
                <w:color w:val="auto"/>
              </w:rPr>
              <w:t>;</w:t>
            </w:r>
          </w:p>
          <w:p w14:paraId="07298506" w14:textId="77777777" w:rsidR="001636BA" w:rsidRPr="00D03E6E" w:rsidRDefault="001636BA" w:rsidP="00D45ACD">
            <w:pPr>
              <w:pStyle w:val="Default"/>
              <w:numPr>
                <w:ilvl w:val="0"/>
                <w:numId w:val="26"/>
              </w:numPr>
              <w:ind w:left="900" w:hanging="284"/>
              <w:rPr>
                <w:rFonts w:asciiTheme="minorHAnsi" w:hAnsiTheme="minorHAnsi" w:cstheme="minorHAnsi"/>
                <w:color w:val="auto"/>
              </w:rPr>
            </w:pPr>
            <w:r>
              <w:rPr>
                <w:sz w:val="23"/>
                <w:szCs w:val="23"/>
              </w:rPr>
              <w:t>Components demonstrated to resist all imposed design loadings with specified factors of safety;</w:t>
            </w:r>
          </w:p>
          <w:p w14:paraId="5EE0EACE"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 xml:space="preserve">Evidence to enable SAB to calculate the Non-performance Bond value incl. unit rates for each </w:t>
            </w:r>
            <w:proofErr w:type="spellStart"/>
            <w:r>
              <w:rPr>
                <w:rFonts w:asciiTheme="minorHAnsi" w:hAnsiTheme="minorHAnsi" w:cstheme="minorHAnsi"/>
                <w:color w:val="auto"/>
              </w:rPr>
              <w:t>SuDS</w:t>
            </w:r>
            <w:proofErr w:type="spellEnd"/>
            <w:r>
              <w:rPr>
                <w:rFonts w:asciiTheme="minorHAnsi" w:hAnsiTheme="minorHAnsi" w:cstheme="minorHAnsi"/>
                <w:color w:val="auto"/>
              </w:rPr>
              <w:t xml:space="preserve"> component;</w:t>
            </w:r>
          </w:p>
          <w:p w14:paraId="759CC071"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Drainage related flood risk mitigation measures, stating their location, type and features</w:t>
            </w:r>
            <w:r>
              <w:rPr>
                <w:rFonts w:asciiTheme="minorHAnsi" w:hAnsiTheme="minorHAnsi" w:cstheme="minorHAnsi"/>
                <w:color w:val="auto"/>
              </w:rPr>
              <w:t xml:space="preserve"> (i.e. roads &amp; access areas protected to 1:30y rainfall, internals &amp; critical infrastructure protected to 1:100y rainfall or greater, appropriate freeboard)</w:t>
            </w:r>
            <w:r w:rsidRPr="00A66D8A">
              <w:rPr>
                <w:rFonts w:asciiTheme="minorHAnsi" w:hAnsiTheme="minorHAnsi" w:cstheme="minorHAnsi"/>
                <w:color w:val="auto"/>
              </w:rPr>
              <w:t>;</w:t>
            </w:r>
          </w:p>
          <w:p w14:paraId="198FA690" w14:textId="77777777" w:rsidR="001636BA" w:rsidRPr="00A66D8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 xml:space="preserve">Multiple use of </w:t>
            </w:r>
            <w:proofErr w:type="spellStart"/>
            <w:r>
              <w:rPr>
                <w:rFonts w:asciiTheme="minorHAnsi" w:hAnsiTheme="minorHAnsi" w:cstheme="minorHAnsi"/>
                <w:color w:val="auto"/>
              </w:rPr>
              <w:t>SuDS</w:t>
            </w:r>
            <w:proofErr w:type="spellEnd"/>
            <w:r>
              <w:rPr>
                <w:rFonts w:asciiTheme="minorHAnsi" w:hAnsiTheme="minorHAnsi" w:cstheme="minorHAnsi"/>
                <w:color w:val="auto"/>
              </w:rPr>
              <w:t xml:space="preserve"> benefits incl. temporary flooded areas;</w:t>
            </w:r>
            <w:r w:rsidRPr="00A66D8A">
              <w:rPr>
                <w:rFonts w:asciiTheme="minorHAnsi" w:hAnsiTheme="minorHAnsi" w:cstheme="minorHAnsi"/>
                <w:color w:val="auto"/>
              </w:rPr>
              <w:t xml:space="preserve"> </w:t>
            </w:r>
            <w:r>
              <w:rPr>
                <w:rFonts w:asciiTheme="minorHAnsi" w:hAnsiTheme="minorHAnsi" w:cstheme="minorHAnsi"/>
                <w:color w:val="auto"/>
              </w:rPr>
              <w:t>and</w:t>
            </w:r>
          </w:p>
          <w:p w14:paraId="1A10FB9B"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Future ownership of surface water drainage assets and adoptions</w:t>
            </w:r>
            <w:r>
              <w:rPr>
                <w:rFonts w:asciiTheme="minorHAnsi" w:hAnsiTheme="minorHAnsi" w:cstheme="minorHAnsi"/>
                <w:color w:val="auto"/>
              </w:rPr>
              <w:t>.</w:t>
            </w:r>
            <w:r w:rsidRPr="00A66D8A">
              <w:rPr>
                <w:rFonts w:asciiTheme="minorHAnsi" w:hAnsiTheme="minorHAnsi" w:cstheme="minorHAnsi"/>
                <w:color w:val="auto"/>
              </w:rPr>
              <w:t xml:space="preserve"> </w:t>
            </w:r>
          </w:p>
          <w:p w14:paraId="36F5B15D" w14:textId="37A6EE4E" w:rsidR="004518BD" w:rsidRPr="00A66D8A" w:rsidRDefault="004518BD" w:rsidP="004518BD">
            <w:pPr>
              <w:pStyle w:val="Default"/>
              <w:ind w:left="900"/>
              <w:rPr>
                <w:rFonts w:asciiTheme="minorHAnsi" w:hAnsiTheme="minorHAnsi" w:cstheme="minorHAnsi"/>
                <w:color w:val="auto"/>
              </w:rPr>
            </w:pPr>
          </w:p>
        </w:tc>
      </w:tr>
      <w:tr w:rsidR="001636BA" w:rsidRPr="00A66D8A" w14:paraId="6AFF94F0" w14:textId="77777777" w:rsidTr="00AE08F1">
        <w:trPr>
          <w:trHeight w:val="416"/>
          <w:jc w:val="center"/>
        </w:trPr>
        <w:tc>
          <w:tcPr>
            <w:tcW w:w="10060" w:type="dxa"/>
          </w:tcPr>
          <w:p w14:paraId="63D1CBA2" w14:textId="161AADE1" w:rsidR="001636BA" w:rsidRPr="00A66D8A" w:rsidRDefault="001636BA" w:rsidP="00665D29">
            <w:pPr>
              <w:rPr>
                <w:rFonts w:asciiTheme="minorHAnsi" w:hAnsiTheme="minorHAnsi" w:cstheme="minorHAnsi"/>
              </w:rPr>
            </w:pPr>
          </w:p>
          <w:p w14:paraId="28B61DF3" w14:textId="017EFAE2" w:rsidR="006F52EC" w:rsidRPr="00E53FEF" w:rsidRDefault="00A50AC5" w:rsidP="00A50AC5">
            <w:pPr>
              <w:pStyle w:val="ListParagraph"/>
              <w:widowControl w:val="0"/>
              <w:shd w:val="clear" w:color="auto" w:fill="FFFFFF" w:themeFill="background1"/>
              <w:spacing w:before="124"/>
              <w:ind w:left="181"/>
              <w:jc w:val="both"/>
              <w:rPr>
                <w:rFonts w:asciiTheme="minorHAnsi" w:hAnsiTheme="minorHAnsi" w:cstheme="minorHAnsi"/>
                <w:i/>
              </w:rPr>
            </w:pPr>
            <w:bookmarkStart w:id="12" w:name="Maintenance"/>
            <w:r w:rsidRPr="006F52EC">
              <w:rPr>
                <w:rFonts w:asciiTheme="minorHAnsi" w:hAnsiTheme="minorHAnsi" w:cstheme="minorHAnsi"/>
                <w:b/>
                <w:shd w:val="clear" w:color="auto" w:fill="D9D9D9" w:themeFill="background1" w:themeFillShade="D9"/>
              </w:rPr>
              <w:t xml:space="preserve">Detailed </w:t>
            </w:r>
            <w:proofErr w:type="spellStart"/>
            <w:r w:rsidRPr="006F52EC">
              <w:rPr>
                <w:rFonts w:asciiTheme="minorHAnsi" w:hAnsiTheme="minorHAnsi" w:cstheme="minorHAnsi"/>
                <w:b/>
                <w:shd w:val="clear" w:color="auto" w:fill="D9D9D9" w:themeFill="background1" w:themeFillShade="D9"/>
              </w:rPr>
              <w:t>SuDS</w:t>
            </w:r>
            <w:proofErr w:type="spellEnd"/>
            <w:r w:rsidRPr="006F52EC">
              <w:rPr>
                <w:rFonts w:asciiTheme="minorHAnsi" w:hAnsiTheme="minorHAnsi" w:cstheme="minorHAnsi"/>
                <w:b/>
                <w:shd w:val="clear" w:color="auto" w:fill="D9D9D9" w:themeFill="background1" w:themeFillShade="D9"/>
              </w:rPr>
              <w:t xml:space="preserve"> Assets Maintenance Plan</w:t>
            </w:r>
            <w:r w:rsidRPr="006F52EC">
              <w:rPr>
                <w:rFonts w:asciiTheme="minorHAnsi" w:hAnsiTheme="minorHAnsi" w:cstheme="minorHAnsi"/>
                <w:shd w:val="clear" w:color="auto" w:fill="D9D9D9" w:themeFill="background1" w:themeFillShade="D9"/>
              </w:rPr>
              <w:t xml:space="preserve"> </w:t>
            </w:r>
            <w:bookmarkEnd w:id="12"/>
            <w:r w:rsidR="00323155" w:rsidRPr="00E87538">
              <w:rPr>
                <w:rFonts w:asciiTheme="minorHAnsi" w:hAnsiTheme="minorHAnsi" w:cstheme="minorHAnsi"/>
              </w:rPr>
              <w:t>–</w:t>
            </w:r>
            <w:r w:rsidR="00323155" w:rsidRPr="00E53FEF">
              <w:rPr>
                <w:rFonts w:asciiTheme="minorHAnsi" w:hAnsiTheme="minorHAnsi" w:cstheme="minorHAnsi"/>
                <w:i/>
              </w:rPr>
              <w:t xml:space="preserve"> (See also specific </w:t>
            </w:r>
            <w:hyperlink r:id="rId36" w:history="1">
              <w:proofErr w:type="spellStart"/>
              <w:r w:rsidR="00A576F1" w:rsidRPr="00E53FEF">
                <w:rPr>
                  <w:rStyle w:val="Hyperlink"/>
                  <w:rFonts w:asciiTheme="minorHAnsi" w:eastAsia="Arial" w:hAnsiTheme="minorHAnsi" w:cstheme="minorHAnsi"/>
                  <w:i/>
                  <w:lang w:val="en-US" w:eastAsia="en-US"/>
                </w:rPr>
                <w:t>Ciria</w:t>
              </w:r>
              <w:proofErr w:type="spellEnd"/>
              <w:r w:rsidR="00A576F1" w:rsidRPr="00E53FEF">
                <w:rPr>
                  <w:rStyle w:val="Hyperlink"/>
                  <w:rFonts w:asciiTheme="minorHAnsi" w:eastAsia="Arial" w:hAnsiTheme="minorHAnsi" w:cstheme="minorHAnsi"/>
                  <w:i/>
                  <w:lang w:val="en-US" w:eastAsia="en-US"/>
                </w:rPr>
                <w:t xml:space="preserve"> </w:t>
              </w:r>
              <w:proofErr w:type="spellStart"/>
              <w:r w:rsidR="00A576F1" w:rsidRPr="00E53FEF">
                <w:rPr>
                  <w:rStyle w:val="Hyperlink"/>
                  <w:rFonts w:asciiTheme="minorHAnsi" w:eastAsia="Arial" w:hAnsiTheme="minorHAnsi" w:cstheme="minorHAnsi"/>
                  <w:i/>
                  <w:lang w:val="en-US" w:eastAsia="en-US"/>
                </w:rPr>
                <w:t>SuDS</w:t>
              </w:r>
              <w:proofErr w:type="spellEnd"/>
              <w:r w:rsidR="00A576F1" w:rsidRPr="00E53FEF">
                <w:rPr>
                  <w:rStyle w:val="Hyperlink"/>
                  <w:rFonts w:asciiTheme="minorHAnsi" w:eastAsia="Arial" w:hAnsiTheme="minorHAnsi" w:cstheme="minorHAnsi"/>
                  <w:i/>
                  <w:lang w:val="en-US" w:eastAsia="en-US"/>
                </w:rPr>
                <w:t xml:space="preserve"> Manual C753 </w:t>
              </w:r>
            </w:hyperlink>
            <w:r w:rsidR="00323155" w:rsidRPr="00E53FEF">
              <w:rPr>
                <w:rFonts w:asciiTheme="minorHAnsi" w:hAnsiTheme="minorHAnsi" w:cstheme="minorHAnsi"/>
                <w:i/>
              </w:rPr>
              <w:t xml:space="preserve"> Chapter 32</w:t>
            </w:r>
            <w:r w:rsidR="00801450" w:rsidRPr="00E53FEF">
              <w:rPr>
                <w:rFonts w:asciiTheme="minorHAnsi" w:hAnsiTheme="minorHAnsi" w:cstheme="minorHAnsi"/>
                <w:i/>
              </w:rPr>
              <w:t xml:space="preserve"> &amp; Appendix B</w:t>
            </w:r>
            <w:r w:rsidR="00323155" w:rsidRPr="00E53FEF">
              <w:rPr>
                <w:rFonts w:asciiTheme="minorHAnsi" w:hAnsiTheme="minorHAnsi" w:cstheme="minorHAnsi"/>
                <w:i/>
              </w:rPr>
              <w:t>)</w:t>
            </w:r>
          </w:p>
          <w:p w14:paraId="7F143CED" w14:textId="77777777" w:rsidR="004518BD" w:rsidRDefault="004518BD" w:rsidP="00A50AC5">
            <w:pPr>
              <w:pStyle w:val="ListParagraph"/>
              <w:widowControl w:val="0"/>
              <w:shd w:val="clear" w:color="auto" w:fill="FFFFFF" w:themeFill="background1"/>
              <w:spacing w:before="124"/>
              <w:ind w:left="181"/>
              <w:jc w:val="both"/>
              <w:rPr>
                <w:rFonts w:asciiTheme="minorHAnsi" w:hAnsiTheme="minorHAnsi" w:cstheme="minorHAnsi"/>
                <w:b/>
                <w:u w:val="single"/>
              </w:rPr>
            </w:pPr>
          </w:p>
          <w:p w14:paraId="48D908C7" w14:textId="188D481D" w:rsidR="001636BA" w:rsidRPr="00A50AC5" w:rsidRDefault="006F52EC" w:rsidP="00A50AC5">
            <w:pPr>
              <w:pStyle w:val="ListParagraph"/>
              <w:widowControl w:val="0"/>
              <w:shd w:val="clear" w:color="auto" w:fill="FFFFFF" w:themeFill="background1"/>
              <w:spacing w:before="124"/>
              <w:ind w:left="181"/>
              <w:jc w:val="both"/>
              <w:rPr>
                <w:rFonts w:asciiTheme="minorHAnsi" w:hAnsiTheme="minorHAnsi" w:cstheme="minorHAnsi"/>
              </w:rPr>
            </w:pPr>
            <w:r w:rsidRPr="00C61E83">
              <w:rPr>
                <w:rFonts w:asciiTheme="minorHAnsi" w:hAnsiTheme="minorHAnsi" w:cstheme="minorHAnsi"/>
                <w:b/>
                <w:u w:val="single"/>
              </w:rPr>
              <w:t>REASON:</w:t>
            </w:r>
            <w:r>
              <w:rPr>
                <w:rFonts w:asciiTheme="minorHAnsi" w:hAnsiTheme="minorHAnsi" w:cstheme="minorHAnsi"/>
                <w:b/>
              </w:rPr>
              <w:t xml:space="preserve"> </w:t>
            </w:r>
            <w:r w:rsidR="00603D36" w:rsidRPr="00603D36">
              <w:rPr>
                <w:rFonts w:asciiTheme="minorHAnsi" w:hAnsiTheme="minorHAnsi" w:cstheme="minorHAnsi"/>
              </w:rPr>
              <w:t xml:space="preserve">To </w:t>
            </w:r>
            <w:r w:rsidRPr="006F52EC">
              <w:rPr>
                <w:rFonts w:asciiTheme="minorHAnsi" w:hAnsiTheme="minorHAnsi" w:cstheme="minorHAnsi"/>
              </w:rPr>
              <w:t>c</w:t>
            </w:r>
            <w:r w:rsidR="008451AD" w:rsidRPr="006F52EC">
              <w:rPr>
                <w:rFonts w:asciiTheme="minorHAnsi" w:hAnsiTheme="minorHAnsi" w:cstheme="minorHAnsi"/>
              </w:rPr>
              <w:t xml:space="preserve">onfirm </w:t>
            </w:r>
            <w:r w:rsidR="008451AD">
              <w:rPr>
                <w:rFonts w:asciiTheme="minorHAnsi" w:hAnsiTheme="minorHAnsi" w:cstheme="minorHAnsi"/>
              </w:rPr>
              <w:t xml:space="preserve">that the </w:t>
            </w:r>
            <w:proofErr w:type="spellStart"/>
            <w:r w:rsidR="008451AD">
              <w:rPr>
                <w:rFonts w:asciiTheme="minorHAnsi" w:hAnsiTheme="minorHAnsi" w:cstheme="minorHAnsi"/>
              </w:rPr>
              <w:t>SuDS</w:t>
            </w:r>
            <w:proofErr w:type="spellEnd"/>
            <w:r w:rsidR="008451AD">
              <w:rPr>
                <w:rFonts w:asciiTheme="minorHAnsi" w:hAnsiTheme="minorHAnsi" w:cstheme="minorHAnsi"/>
              </w:rPr>
              <w:t xml:space="preserve"> management train and individual </w:t>
            </w:r>
            <w:proofErr w:type="spellStart"/>
            <w:r w:rsidR="008451AD">
              <w:rPr>
                <w:rFonts w:asciiTheme="minorHAnsi" w:hAnsiTheme="minorHAnsi" w:cstheme="minorHAnsi"/>
              </w:rPr>
              <w:t>SuDS</w:t>
            </w:r>
            <w:proofErr w:type="spellEnd"/>
            <w:r w:rsidR="008451AD">
              <w:rPr>
                <w:rFonts w:asciiTheme="minorHAnsi" w:hAnsiTheme="minorHAnsi" w:cstheme="minorHAnsi"/>
              </w:rPr>
              <w:t xml:space="preserve"> components will be effectively maintained (including asset replacement where necessary), </w:t>
            </w:r>
            <w:r w:rsidR="00C542A5">
              <w:rPr>
                <w:rFonts w:asciiTheme="minorHAnsi" w:hAnsiTheme="minorHAnsi" w:cstheme="minorHAnsi"/>
              </w:rPr>
              <w:t xml:space="preserve">to </w:t>
            </w:r>
            <w:r w:rsidR="00222604">
              <w:rPr>
                <w:rFonts w:asciiTheme="minorHAnsi" w:hAnsiTheme="minorHAnsi" w:cstheme="minorHAnsi"/>
              </w:rPr>
              <w:t xml:space="preserve">perform to their design criteria </w:t>
            </w:r>
            <w:r w:rsidR="008451AD">
              <w:rPr>
                <w:rFonts w:asciiTheme="minorHAnsi" w:hAnsiTheme="minorHAnsi" w:cstheme="minorHAnsi"/>
              </w:rPr>
              <w:t>for the lifetime of the development. The plan shall include:</w:t>
            </w:r>
          </w:p>
          <w:p w14:paraId="08F00AEC" w14:textId="5DA0CCDE" w:rsidR="001636BA" w:rsidRDefault="001636BA" w:rsidP="00D45ACD">
            <w:pPr>
              <w:pStyle w:val="Default"/>
              <w:numPr>
                <w:ilvl w:val="0"/>
                <w:numId w:val="19"/>
              </w:numPr>
              <w:rPr>
                <w:rFonts w:asciiTheme="minorHAnsi" w:hAnsiTheme="minorHAnsi" w:cstheme="minorHAnsi"/>
              </w:rPr>
            </w:pPr>
            <w:r w:rsidRPr="00A66D8A">
              <w:rPr>
                <w:rFonts w:asciiTheme="minorHAnsi" w:hAnsiTheme="minorHAnsi" w:cstheme="minorHAnsi"/>
              </w:rPr>
              <w:t xml:space="preserve">Information on how </w:t>
            </w:r>
            <w:proofErr w:type="spellStart"/>
            <w:r w:rsidRPr="00A66D8A">
              <w:rPr>
                <w:rFonts w:asciiTheme="minorHAnsi" w:hAnsiTheme="minorHAnsi" w:cstheme="minorHAnsi"/>
              </w:rPr>
              <w:t>SuDS</w:t>
            </w:r>
            <w:proofErr w:type="spellEnd"/>
            <w:r w:rsidRPr="00A66D8A">
              <w:rPr>
                <w:rFonts w:asciiTheme="minorHAnsi" w:hAnsiTheme="minorHAnsi" w:cstheme="minorHAnsi"/>
              </w:rPr>
              <w:t xml:space="preserve"> will be managed &amp; maintained, &amp; who will do it;</w:t>
            </w:r>
          </w:p>
          <w:p w14:paraId="4932A73D" w14:textId="58AAB380" w:rsidR="001636BA" w:rsidRPr="00A66D8A" w:rsidRDefault="001636BA" w:rsidP="00D45ACD">
            <w:pPr>
              <w:pStyle w:val="Default"/>
              <w:numPr>
                <w:ilvl w:val="0"/>
                <w:numId w:val="19"/>
              </w:numPr>
              <w:rPr>
                <w:rFonts w:asciiTheme="minorHAnsi" w:hAnsiTheme="minorHAnsi" w:cstheme="minorHAnsi"/>
              </w:rPr>
            </w:pPr>
            <w:r>
              <w:rPr>
                <w:rFonts w:asciiTheme="minorHAnsi" w:hAnsiTheme="minorHAnsi" w:cstheme="minorHAnsi"/>
              </w:rPr>
              <w:t>Details of future vehicular &amp; pedestrian access arrangements;</w:t>
            </w:r>
          </w:p>
          <w:p w14:paraId="3746AD0C" w14:textId="75651FB7" w:rsidR="001636BA" w:rsidRDefault="001636BA" w:rsidP="00D45ACD">
            <w:pPr>
              <w:pStyle w:val="Default"/>
              <w:numPr>
                <w:ilvl w:val="0"/>
                <w:numId w:val="19"/>
              </w:numPr>
              <w:rPr>
                <w:rFonts w:asciiTheme="minorHAnsi" w:hAnsiTheme="minorHAnsi" w:cstheme="minorHAnsi"/>
              </w:rPr>
            </w:pPr>
            <w:r w:rsidRPr="00A66D8A">
              <w:rPr>
                <w:rFonts w:asciiTheme="minorHAnsi" w:hAnsiTheme="minorHAnsi" w:cstheme="minorHAnsi"/>
              </w:rPr>
              <w:t>Information on the various human, plant &amp; materials resources needed &amp; broad timescales as to when</w:t>
            </w:r>
            <w:r>
              <w:rPr>
                <w:rFonts w:asciiTheme="minorHAnsi" w:hAnsiTheme="minorHAnsi" w:cstheme="minorHAnsi"/>
              </w:rPr>
              <w:t xml:space="preserve">; and </w:t>
            </w:r>
          </w:p>
          <w:p w14:paraId="270FD34C" w14:textId="0D2DAE9C" w:rsidR="004518BD" w:rsidRPr="004518BD" w:rsidRDefault="001636BA" w:rsidP="00D45ACD">
            <w:pPr>
              <w:pStyle w:val="Default"/>
              <w:numPr>
                <w:ilvl w:val="0"/>
                <w:numId w:val="19"/>
              </w:numPr>
              <w:rPr>
                <w:rFonts w:asciiTheme="minorHAnsi" w:hAnsiTheme="minorHAnsi" w:cstheme="minorHAnsi"/>
              </w:rPr>
            </w:pPr>
            <w:r>
              <w:rPr>
                <w:sz w:val="23"/>
                <w:szCs w:val="23"/>
              </w:rPr>
              <w:t xml:space="preserve">Sympathetic to the need to promote the biodiversity supported by the </w:t>
            </w:r>
            <w:proofErr w:type="spellStart"/>
            <w:r>
              <w:rPr>
                <w:sz w:val="23"/>
                <w:szCs w:val="23"/>
              </w:rPr>
              <w:t>SuDS</w:t>
            </w:r>
            <w:proofErr w:type="spellEnd"/>
            <w:r>
              <w:rPr>
                <w:sz w:val="23"/>
                <w:szCs w:val="23"/>
              </w:rPr>
              <w:t xml:space="preserve"> system</w:t>
            </w:r>
            <w:r w:rsidR="008C64C8">
              <w:rPr>
                <w:sz w:val="23"/>
                <w:szCs w:val="23"/>
              </w:rPr>
              <w:t>.</w:t>
            </w:r>
          </w:p>
          <w:p w14:paraId="2D696FB1" w14:textId="4672395F" w:rsidR="001636BA" w:rsidRPr="00A66D8A" w:rsidRDefault="001636BA" w:rsidP="004518BD">
            <w:pPr>
              <w:pStyle w:val="Default"/>
              <w:ind w:left="901"/>
              <w:rPr>
                <w:rFonts w:asciiTheme="minorHAnsi" w:hAnsiTheme="minorHAnsi" w:cstheme="minorHAnsi"/>
              </w:rPr>
            </w:pPr>
            <w:r>
              <w:rPr>
                <w:sz w:val="23"/>
                <w:szCs w:val="23"/>
              </w:rPr>
              <w:t xml:space="preserve"> </w:t>
            </w:r>
            <w:r w:rsidRPr="00A66D8A">
              <w:rPr>
                <w:rFonts w:asciiTheme="minorHAnsi" w:hAnsiTheme="minorHAnsi" w:cstheme="minorHAnsi"/>
              </w:rPr>
              <w:t xml:space="preserve"> </w:t>
            </w:r>
          </w:p>
        </w:tc>
      </w:tr>
      <w:tr w:rsidR="001636BA" w:rsidRPr="00A66D8A" w14:paraId="05603FBD" w14:textId="77777777" w:rsidTr="00AE08F1">
        <w:trPr>
          <w:jc w:val="center"/>
        </w:trPr>
        <w:tc>
          <w:tcPr>
            <w:tcW w:w="10060" w:type="dxa"/>
          </w:tcPr>
          <w:p w14:paraId="0A13DD0E" w14:textId="4DAA80F3" w:rsidR="001636BA" w:rsidRPr="00A66D8A" w:rsidRDefault="001636BA" w:rsidP="00665D29">
            <w:pPr>
              <w:rPr>
                <w:rFonts w:asciiTheme="minorHAnsi" w:hAnsiTheme="minorHAnsi" w:cstheme="minorHAnsi"/>
              </w:rPr>
            </w:pPr>
          </w:p>
          <w:p w14:paraId="3E74F328" w14:textId="5375E262" w:rsidR="006F52EC" w:rsidRPr="00E53FEF" w:rsidRDefault="001636BA" w:rsidP="00665D29">
            <w:pPr>
              <w:pStyle w:val="Default"/>
              <w:ind w:left="181"/>
              <w:rPr>
                <w:rFonts w:asciiTheme="minorHAnsi" w:hAnsiTheme="minorHAnsi" w:cstheme="minorHAnsi"/>
                <w:i/>
              </w:rPr>
            </w:pPr>
            <w:bookmarkStart w:id="13" w:name="Amenity"/>
            <w:r w:rsidRPr="00C61E83">
              <w:rPr>
                <w:rFonts w:asciiTheme="minorHAnsi" w:hAnsiTheme="minorHAnsi" w:cstheme="minorHAnsi"/>
                <w:b/>
                <w:shd w:val="clear" w:color="auto" w:fill="D9D9D9" w:themeFill="background1" w:themeFillShade="D9"/>
              </w:rPr>
              <w:t>Amenity and Biodiversity Plan</w:t>
            </w:r>
            <w:r w:rsidRPr="00C61E83">
              <w:rPr>
                <w:rFonts w:asciiTheme="minorHAnsi" w:hAnsiTheme="minorHAnsi" w:cstheme="minorHAnsi"/>
              </w:rPr>
              <w:t xml:space="preserve"> </w:t>
            </w:r>
            <w:bookmarkEnd w:id="13"/>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7"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5 &amp; 6)</w:t>
            </w:r>
          </w:p>
          <w:p w14:paraId="25E3B64A" w14:textId="77777777" w:rsidR="004518BD" w:rsidRDefault="004518BD" w:rsidP="00665D29">
            <w:pPr>
              <w:pStyle w:val="Default"/>
              <w:ind w:left="181"/>
              <w:rPr>
                <w:rFonts w:asciiTheme="minorHAnsi" w:hAnsiTheme="minorHAnsi" w:cstheme="minorHAnsi"/>
                <w:b/>
                <w:color w:val="auto"/>
                <w:u w:val="single"/>
              </w:rPr>
            </w:pPr>
          </w:p>
          <w:p w14:paraId="5C70E040" w14:textId="2121B9DA" w:rsidR="001636BA" w:rsidRPr="00A66D8A"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C542A5">
              <w:rPr>
                <w:rFonts w:asciiTheme="minorHAnsi" w:hAnsiTheme="minorHAnsi" w:cstheme="minorHAnsi"/>
              </w:rPr>
              <w:t>demonstrat</w:t>
            </w:r>
            <w:r>
              <w:rPr>
                <w:rFonts w:asciiTheme="minorHAnsi" w:hAnsiTheme="minorHAnsi" w:cstheme="minorHAnsi"/>
              </w:rPr>
              <w:t>e</w:t>
            </w:r>
            <w:r w:rsidR="00C542A5">
              <w:rPr>
                <w:rFonts w:asciiTheme="minorHAnsi" w:hAnsiTheme="minorHAnsi" w:cstheme="minorHAnsi"/>
              </w:rPr>
              <w:t xml:space="preserve"> how the </w:t>
            </w:r>
            <w:proofErr w:type="spellStart"/>
            <w:r w:rsidR="00C542A5">
              <w:rPr>
                <w:rFonts w:asciiTheme="minorHAnsi" w:hAnsiTheme="minorHAnsi" w:cstheme="minorHAnsi"/>
              </w:rPr>
              <w:t>SuDS</w:t>
            </w:r>
            <w:proofErr w:type="spellEnd"/>
            <w:r w:rsidR="00C542A5">
              <w:rPr>
                <w:rFonts w:asciiTheme="minorHAnsi" w:hAnsiTheme="minorHAnsi" w:cstheme="minorHAnsi"/>
              </w:rPr>
              <w:t xml:space="preserve"> will protect and enhance amenity and biodiversity</w:t>
            </w:r>
            <w:r w:rsidR="00222604">
              <w:rPr>
                <w:rFonts w:asciiTheme="minorHAnsi" w:hAnsiTheme="minorHAnsi" w:cstheme="minorHAnsi"/>
              </w:rPr>
              <w:t xml:space="preserve"> for the lifetime of the development. The plan shall include:</w:t>
            </w:r>
          </w:p>
          <w:p w14:paraId="0C7F0461" w14:textId="53B2C88A" w:rsidR="00354D73" w:rsidRPr="00354D73" w:rsidRDefault="00354D73" w:rsidP="00D45ACD">
            <w:pPr>
              <w:pStyle w:val="ListParagraph"/>
              <w:numPr>
                <w:ilvl w:val="0"/>
                <w:numId w:val="37"/>
              </w:numPr>
              <w:shd w:val="clear" w:color="auto" w:fill="FFFFFF"/>
              <w:rPr>
                <w:rFonts w:asciiTheme="minorHAnsi" w:eastAsia="Times New Roman" w:hAnsiTheme="minorHAnsi" w:cstheme="minorHAnsi"/>
              </w:rPr>
            </w:pPr>
            <w:r>
              <w:rPr>
                <w:rFonts w:asciiTheme="minorHAnsi" w:eastAsia="Times New Roman" w:hAnsiTheme="minorHAnsi" w:cstheme="minorHAnsi"/>
              </w:rPr>
              <w:t xml:space="preserve">How </w:t>
            </w:r>
            <w:r w:rsidRPr="00354D73">
              <w:rPr>
                <w:rFonts w:asciiTheme="minorHAnsi" w:eastAsia="Times New Roman" w:hAnsiTheme="minorHAnsi" w:cstheme="minorHAnsi"/>
              </w:rPr>
              <w:t xml:space="preserve">the amenity value from a </w:t>
            </w:r>
            <w:proofErr w:type="spellStart"/>
            <w:r w:rsidRPr="00354D73">
              <w:rPr>
                <w:rFonts w:asciiTheme="minorHAnsi" w:eastAsia="Times New Roman" w:hAnsiTheme="minorHAnsi" w:cstheme="minorHAnsi"/>
              </w:rPr>
              <w:t>SuDS</w:t>
            </w:r>
            <w:proofErr w:type="spellEnd"/>
            <w:r w:rsidRPr="00354D73">
              <w:rPr>
                <w:rFonts w:asciiTheme="minorHAnsi" w:eastAsia="Times New Roman" w:hAnsiTheme="minorHAnsi" w:cstheme="minorHAnsi"/>
              </w:rPr>
              <w:t xml:space="preserve"> scheme for the development </w:t>
            </w:r>
            <w:r>
              <w:rPr>
                <w:rFonts w:asciiTheme="minorHAnsi" w:eastAsia="Times New Roman" w:hAnsiTheme="minorHAnsi" w:cstheme="minorHAnsi"/>
              </w:rPr>
              <w:t>will be maximised</w:t>
            </w:r>
            <w:r w:rsidRPr="00354D73">
              <w:rPr>
                <w:rFonts w:asciiTheme="minorHAnsi" w:eastAsia="Times New Roman" w:hAnsiTheme="minorHAnsi" w:cstheme="minorHAnsi"/>
              </w:rPr>
              <w:t xml:space="preserve"> for the local and wider community</w:t>
            </w:r>
            <w:r>
              <w:rPr>
                <w:rFonts w:asciiTheme="minorHAnsi" w:eastAsia="Times New Roman" w:hAnsiTheme="minorHAnsi" w:cstheme="minorHAnsi"/>
              </w:rPr>
              <w:t>;</w:t>
            </w:r>
          </w:p>
          <w:p w14:paraId="7157DFFF" w14:textId="77777777" w:rsidR="001636BA" w:rsidRDefault="001636BA" w:rsidP="00D45ACD">
            <w:pPr>
              <w:pStyle w:val="Default"/>
              <w:numPr>
                <w:ilvl w:val="0"/>
                <w:numId w:val="24"/>
              </w:numPr>
              <w:rPr>
                <w:rFonts w:asciiTheme="minorHAnsi" w:hAnsiTheme="minorHAnsi" w:cstheme="minorHAnsi"/>
              </w:rPr>
            </w:pPr>
            <w:r>
              <w:rPr>
                <w:rFonts w:asciiTheme="minorHAnsi" w:hAnsiTheme="minorHAnsi" w:cstheme="minorHAnsi"/>
              </w:rPr>
              <w:t xml:space="preserve">Amenity providing clean water, </w:t>
            </w:r>
            <w:proofErr w:type="spellStart"/>
            <w:r>
              <w:rPr>
                <w:rFonts w:asciiTheme="minorHAnsi" w:hAnsiTheme="minorHAnsi" w:cstheme="minorHAnsi"/>
              </w:rPr>
              <w:t>SuDS</w:t>
            </w:r>
            <w:proofErr w:type="spellEnd"/>
            <w:r>
              <w:rPr>
                <w:rFonts w:asciiTheme="minorHAnsi" w:hAnsiTheme="minorHAnsi" w:cstheme="minorHAnsi"/>
              </w:rPr>
              <w:t xml:space="preserve"> legibility, safe access, multiple functionality and attractive spaces, social value and adaptable to change;</w:t>
            </w:r>
          </w:p>
          <w:p w14:paraId="5339374A" w14:textId="77777777" w:rsidR="001636BA" w:rsidRDefault="001636BA" w:rsidP="00D45ACD">
            <w:pPr>
              <w:pStyle w:val="Default"/>
              <w:numPr>
                <w:ilvl w:val="0"/>
                <w:numId w:val="24"/>
              </w:numPr>
              <w:rPr>
                <w:rFonts w:asciiTheme="minorHAnsi" w:hAnsiTheme="minorHAnsi" w:cstheme="minorHAnsi"/>
              </w:rPr>
            </w:pPr>
            <w:r>
              <w:rPr>
                <w:rFonts w:asciiTheme="minorHAnsi" w:hAnsiTheme="minorHAnsi" w:cstheme="minorHAnsi"/>
              </w:rPr>
              <w:t>Bio-diversity providing clean water, connectivity along the management train and habitat creation;</w:t>
            </w:r>
          </w:p>
          <w:p w14:paraId="550B0340" w14:textId="5CADBFF2" w:rsidR="001636BA" w:rsidRPr="00A66D8A" w:rsidRDefault="001636BA" w:rsidP="00D45ACD">
            <w:pPr>
              <w:pStyle w:val="Default"/>
              <w:numPr>
                <w:ilvl w:val="0"/>
                <w:numId w:val="24"/>
              </w:numPr>
              <w:rPr>
                <w:rFonts w:asciiTheme="minorHAnsi" w:hAnsiTheme="minorHAnsi" w:cstheme="minorHAnsi"/>
              </w:rPr>
            </w:pPr>
            <w:r w:rsidRPr="00A66D8A">
              <w:rPr>
                <w:rFonts w:asciiTheme="minorHAnsi" w:hAnsiTheme="minorHAnsi" w:cstheme="minorHAnsi"/>
              </w:rPr>
              <w:t>Details of amenity and biodiversity value</w:t>
            </w:r>
            <w:r w:rsidR="00354D73">
              <w:rPr>
                <w:rFonts w:asciiTheme="minorHAnsi" w:hAnsiTheme="minorHAnsi" w:cstheme="minorHAnsi"/>
              </w:rPr>
              <w:t>, and the linkages between them</w:t>
            </w:r>
            <w:r w:rsidRPr="00A66D8A">
              <w:rPr>
                <w:rFonts w:asciiTheme="minorHAnsi" w:hAnsiTheme="minorHAnsi" w:cstheme="minorHAnsi"/>
              </w:rPr>
              <w:t xml:space="preserve">; and </w:t>
            </w:r>
          </w:p>
          <w:p w14:paraId="25F09469" w14:textId="77777777" w:rsidR="001636BA" w:rsidRDefault="001636BA" w:rsidP="00D45ACD">
            <w:pPr>
              <w:pStyle w:val="Default"/>
              <w:numPr>
                <w:ilvl w:val="0"/>
                <w:numId w:val="24"/>
              </w:numPr>
              <w:rPr>
                <w:rFonts w:asciiTheme="minorHAnsi" w:hAnsiTheme="minorHAnsi" w:cstheme="minorHAnsi"/>
              </w:rPr>
            </w:pPr>
            <w:r w:rsidRPr="00A66D8A">
              <w:rPr>
                <w:rFonts w:asciiTheme="minorHAnsi" w:hAnsiTheme="minorHAnsi" w:cstheme="minorHAnsi"/>
              </w:rPr>
              <w:t xml:space="preserve">Proposals to </w:t>
            </w:r>
            <w:r>
              <w:rPr>
                <w:rFonts w:asciiTheme="minorHAnsi" w:hAnsiTheme="minorHAnsi" w:cstheme="minorHAnsi"/>
              </w:rPr>
              <w:t xml:space="preserve">benefit priority habitats and </w:t>
            </w:r>
            <w:r w:rsidRPr="00A66D8A">
              <w:rPr>
                <w:rFonts w:asciiTheme="minorHAnsi" w:hAnsiTheme="minorHAnsi" w:cstheme="minorHAnsi"/>
              </w:rPr>
              <w:t xml:space="preserve">maintain or enhance </w:t>
            </w:r>
            <w:r>
              <w:rPr>
                <w:rFonts w:asciiTheme="minorHAnsi" w:hAnsiTheme="minorHAnsi" w:cstheme="minorHAnsi"/>
              </w:rPr>
              <w:t xml:space="preserve">others </w:t>
            </w:r>
            <w:r w:rsidRPr="00A66D8A">
              <w:rPr>
                <w:rFonts w:asciiTheme="minorHAnsi" w:hAnsiTheme="minorHAnsi" w:cstheme="minorHAnsi"/>
              </w:rPr>
              <w:t xml:space="preserve">where possible. </w:t>
            </w:r>
          </w:p>
          <w:p w14:paraId="22888146" w14:textId="2BD50369" w:rsidR="004518BD" w:rsidRPr="00A66D8A" w:rsidRDefault="004518BD" w:rsidP="004518BD">
            <w:pPr>
              <w:pStyle w:val="Default"/>
              <w:ind w:left="901"/>
              <w:rPr>
                <w:rFonts w:asciiTheme="minorHAnsi" w:hAnsiTheme="minorHAnsi" w:cstheme="minorHAnsi"/>
              </w:rPr>
            </w:pPr>
          </w:p>
        </w:tc>
      </w:tr>
      <w:tr w:rsidR="001636BA" w:rsidRPr="00A66D8A" w14:paraId="0D3E96C9" w14:textId="77777777" w:rsidTr="00AE08F1">
        <w:trPr>
          <w:jc w:val="center"/>
        </w:trPr>
        <w:tc>
          <w:tcPr>
            <w:tcW w:w="10060" w:type="dxa"/>
          </w:tcPr>
          <w:p w14:paraId="089F454E" w14:textId="197A3BA4" w:rsidR="001636BA" w:rsidRPr="00A66D8A" w:rsidRDefault="001636BA" w:rsidP="00665D29">
            <w:pPr>
              <w:rPr>
                <w:rFonts w:asciiTheme="minorHAnsi" w:hAnsiTheme="minorHAnsi" w:cstheme="minorHAnsi"/>
              </w:rPr>
            </w:pPr>
          </w:p>
          <w:p w14:paraId="4A3D7D72" w14:textId="55EC9C96" w:rsidR="00E84B16" w:rsidRPr="00E53FEF" w:rsidRDefault="001636BA" w:rsidP="00665D29">
            <w:pPr>
              <w:pStyle w:val="Default"/>
              <w:ind w:left="181"/>
              <w:rPr>
                <w:rFonts w:asciiTheme="minorHAnsi" w:hAnsiTheme="minorHAnsi" w:cstheme="minorHAnsi"/>
                <w:i/>
                <w:shd w:val="clear" w:color="auto" w:fill="FFFFFF" w:themeFill="background1"/>
              </w:rPr>
            </w:pPr>
            <w:bookmarkStart w:id="14" w:name="Unstable"/>
            <w:r w:rsidRPr="00C61E83">
              <w:rPr>
                <w:rFonts w:asciiTheme="minorHAnsi" w:hAnsiTheme="minorHAnsi" w:cstheme="minorHAnsi"/>
                <w:b/>
                <w:shd w:val="clear" w:color="auto" w:fill="D9D9D9" w:themeFill="background1" w:themeFillShade="D9"/>
              </w:rPr>
              <w:t>Unstable and Contaminated Land Reports</w:t>
            </w:r>
            <w:bookmarkEnd w:id="14"/>
            <w:r w:rsidR="00222604" w:rsidRPr="00C61E83">
              <w:rPr>
                <w:rFonts w:asciiTheme="minorHAnsi" w:hAnsiTheme="minorHAnsi" w:cstheme="minorHAnsi"/>
                <w:shd w:val="clear" w:color="auto" w:fill="FFFFFF" w:themeFill="background1"/>
              </w:rPr>
              <w:t xml:space="preserve"> </w:t>
            </w:r>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8"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4 &amp; 26)</w:t>
            </w:r>
          </w:p>
          <w:p w14:paraId="44F2BA04" w14:textId="77777777" w:rsidR="004518BD" w:rsidRDefault="004518BD" w:rsidP="00665D29">
            <w:pPr>
              <w:pStyle w:val="Default"/>
              <w:ind w:left="181"/>
              <w:rPr>
                <w:rFonts w:asciiTheme="minorHAnsi" w:hAnsiTheme="minorHAnsi" w:cstheme="minorHAnsi"/>
                <w:b/>
                <w:color w:val="auto"/>
                <w:u w:val="single"/>
              </w:rPr>
            </w:pPr>
          </w:p>
          <w:p w14:paraId="5A223C2B" w14:textId="2C904CEC" w:rsidR="001636BA" w:rsidRPr="007F5842" w:rsidRDefault="00E84B16" w:rsidP="00665D29">
            <w:pPr>
              <w:pStyle w:val="Default"/>
              <w:ind w:left="181"/>
              <w:rPr>
                <w:rFonts w:asciiTheme="minorHAnsi" w:hAnsiTheme="minorHAnsi" w:cstheme="minorHAnsi"/>
                <w:shd w:val="clear" w:color="auto" w:fill="D9D9D9" w:themeFill="background1" w:themeFillShade="D9"/>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222604" w:rsidRPr="00603D36">
              <w:rPr>
                <w:rFonts w:asciiTheme="minorHAnsi" w:hAnsiTheme="minorHAnsi" w:cstheme="minorHAnsi"/>
                <w:shd w:val="clear" w:color="auto" w:fill="FFFFFF" w:themeFill="background1"/>
              </w:rPr>
              <w:t>identify</w:t>
            </w:r>
            <w:r w:rsidR="00222604">
              <w:rPr>
                <w:rFonts w:asciiTheme="minorHAnsi" w:hAnsiTheme="minorHAnsi" w:cstheme="minorHAnsi"/>
                <w:shd w:val="clear" w:color="auto" w:fill="FFFFFF" w:themeFill="background1"/>
              </w:rPr>
              <w:t xml:space="preserve"> the presence, location and nature of any unstable and/or contaminated land on or close to the site; and how this has been taken account of in the </w:t>
            </w:r>
            <w:proofErr w:type="spellStart"/>
            <w:r w:rsidR="00222604">
              <w:rPr>
                <w:rFonts w:asciiTheme="minorHAnsi" w:hAnsiTheme="minorHAnsi" w:cstheme="minorHAnsi"/>
                <w:shd w:val="clear" w:color="auto" w:fill="FFFFFF" w:themeFill="background1"/>
              </w:rPr>
              <w:lastRenderedPageBreak/>
              <w:t>SuDS</w:t>
            </w:r>
            <w:proofErr w:type="spellEnd"/>
            <w:r w:rsidR="00222604">
              <w:rPr>
                <w:rFonts w:asciiTheme="minorHAnsi" w:hAnsiTheme="minorHAnsi" w:cstheme="minorHAnsi"/>
                <w:shd w:val="clear" w:color="auto" w:fill="FFFFFF" w:themeFill="background1"/>
              </w:rPr>
              <w:t xml:space="preserve"> scheme design</w:t>
            </w:r>
            <w:r w:rsidR="008C64C8">
              <w:rPr>
                <w:rFonts w:asciiTheme="minorHAnsi" w:hAnsiTheme="minorHAnsi" w:cstheme="minorHAnsi"/>
                <w:shd w:val="clear" w:color="auto" w:fill="FFFFFF" w:themeFill="background1"/>
              </w:rPr>
              <w:t>,</w:t>
            </w:r>
            <w:r w:rsidR="00222604">
              <w:rPr>
                <w:rFonts w:asciiTheme="minorHAnsi" w:hAnsiTheme="minorHAnsi" w:cstheme="minorHAnsi"/>
                <w:shd w:val="clear" w:color="auto" w:fill="FFFFFF" w:themeFill="background1"/>
              </w:rPr>
              <w:t xml:space="preserve"> and how it will be managed and maintained for the lifetime of the development. The reports shall include</w:t>
            </w:r>
            <w:r w:rsidR="001636BA" w:rsidRPr="00404447">
              <w:rPr>
                <w:rFonts w:asciiTheme="minorHAnsi" w:hAnsiTheme="minorHAnsi" w:cstheme="minorHAnsi"/>
                <w:shd w:val="clear" w:color="auto" w:fill="FFFFFF" w:themeFill="background1"/>
              </w:rPr>
              <w:t xml:space="preserve"> any pollution remediation strategies.</w:t>
            </w:r>
          </w:p>
          <w:p w14:paraId="0F6B04D4" w14:textId="77777777" w:rsidR="001636BA" w:rsidRPr="00A66D8A" w:rsidRDefault="001636BA" w:rsidP="00665D29">
            <w:pPr>
              <w:autoSpaceDE w:val="0"/>
              <w:autoSpaceDN w:val="0"/>
              <w:adjustRightInd w:val="0"/>
              <w:ind w:left="181"/>
              <w:rPr>
                <w:rFonts w:asciiTheme="minorHAnsi" w:hAnsiTheme="minorHAnsi" w:cstheme="minorHAnsi"/>
                <w:i/>
                <w:u w:val="single"/>
                <w:shd w:val="clear" w:color="auto" w:fill="D9D9D9" w:themeFill="background1" w:themeFillShade="D9"/>
              </w:rPr>
            </w:pPr>
          </w:p>
        </w:tc>
      </w:tr>
      <w:tr w:rsidR="001636BA" w:rsidRPr="00A66D8A" w14:paraId="4BE653D4" w14:textId="77777777" w:rsidTr="00AE08F1">
        <w:trPr>
          <w:jc w:val="center"/>
        </w:trPr>
        <w:tc>
          <w:tcPr>
            <w:tcW w:w="10060" w:type="dxa"/>
          </w:tcPr>
          <w:p w14:paraId="44AC33F5" w14:textId="08777C75" w:rsidR="001636BA" w:rsidRPr="00A66D8A" w:rsidRDefault="001636BA" w:rsidP="00665D29">
            <w:pPr>
              <w:rPr>
                <w:rFonts w:asciiTheme="minorHAnsi" w:hAnsiTheme="minorHAnsi" w:cstheme="minorHAnsi"/>
              </w:rPr>
            </w:pPr>
          </w:p>
          <w:p w14:paraId="428F4649" w14:textId="359C9374" w:rsidR="00C61E83" w:rsidRPr="00E53FEF" w:rsidRDefault="001636BA" w:rsidP="00665D29">
            <w:pPr>
              <w:pStyle w:val="Default"/>
              <w:ind w:left="181"/>
              <w:rPr>
                <w:rFonts w:asciiTheme="minorHAnsi" w:hAnsiTheme="minorHAnsi" w:cstheme="minorHAnsi"/>
                <w:i/>
              </w:rPr>
            </w:pPr>
            <w:bookmarkStart w:id="15" w:name="WQ"/>
            <w:r w:rsidRPr="00C61E83">
              <w:rPr>
                <w:rFonts w:asciiTheme="minorHAnsi" w:hAnsiTheme="minorHAnsi" w:cstheme="minorHAnsi"/>
                <w:b/>
                <w:shd w:val="clear" w:color="auto" w:fill="D9D9D9" w:themeFill="background1" w:themeFillShade="D9"/>
              </w:rPr>
              <w:t>Water Quality Treatment and Pollution Prevention Strategy and Plan</w:t>
            </w:r>
            <w:r w:rsidRPr="00C61E83">
              <w:rPr>
                <w:rFonts w:asciiTheme="minorHAnsi" w:hAnsiTheme="minorHAnsi" w:cstheme="minorHAnsi"/>
              </w:rPr>
              <w:t xml:space="preserve"> </w:t>
            </w:r>
            <w:bookmarkEnd w:id="15"/>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9"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4,26 &amp; 27)</w:t>
            </w:r>
          </w:p>
          <w:p w14:paraId="520FDC92" w14:textId="77777777" w:rsidR="004518BD" w:rsidRDefault="004518BD" w:rsidP="009864D3">
            <w:pPr>
              <w:shd w:val="clear" w:color="auto" w:fill="FFFFFF"/>
              <w:ind w:left="170"/>
              <w:rPr>
                <w:rFonts w:asciiTheme="minorHAnsi" w:hAnsiTheme="minorHAnsi" w:cstheme="minorHAnsi"/>
                <w:b/>
                <w:u w:val="single"/>
              </w:rPr>
            </w:pPr>
          </w:p>
          <w:p w14:paraId="5BCCD203" w14:textId="6AEE4667" w:rsidR="001636BA" w:rsidRPr="009864D3" w:rsidRDefault="00C61E83" w:rsidP="009864D3">
            <w:pPr>
              <w:shd w:val="clear" w:color="auto" w:fill="FFFFFF"/>
              <w:ind w:left="170"/>
              <w:rPr>
                <w:rFonts w:asciiTheme="minorHAnsi" w:hAnsiTheme="minorHAnsi" w:cstheme="minorHAnsi"/>
              </w:rPr>
            </w:pPr>
            <w:r w:rsidRPr="009864D3">
              <w:rPr>
                <w:rFonts w:asciiTheme="minorHAnsi" w:hAnsiTheme="minorHAnsi" w:cstheme="minorHAnsi"/>
                <w:b/>
                <w:u w:val="single"/>
              </w:rPr>
              <w:t>REASON:</w:t>
            </w:r>
            <w:r w:rsidRPr="009864D3">
              <w:rPr>
                <w:rFonts w:asciiTheme="minorHAnsi" w:hAnsiTheme="minorHAnsi" w:cstheme="minorHAnsi"/>
                <w:b/>
              </w:rPr>
              <w:t xml:space="preserve"> </w:t>
            </w:r>
            <w:r w:rsidR="009864D3" w:rsidRPr="009864D3">
              <w:rPr>
                <w:rFonts w:asciiTheme="minorHAnsi" w:hAnsiTheme="minorHAnsi" w:cstheme="minorHAnsi"/>
              </w:rPr>
              <w:t xml:space="preserve">To show how the </w:t>
            </w:r>
            <w:proofErr w:type="spellStart"/>
            <w:r w:rsidR="009864D3" w:rsidRPr="009864D3">
              <w:rPr>
                <w:rFonts w:asciiTheme="minorHAnsi" w:hAnsiTheme="minorHAnsi" w:cstheme="minorHAnsi"/>
              </w:rPr>
              <w:t>SuDS</w:t>
            </w:r>
            <w:proofErr w:type="spellEnd"/>
            <w:r w:rsidR="009864D3" w:rsidRPr="009864D3">
              <w:rPr>
                <w:rFonts w:asciiTheme="minorHAnsi" w:hAnsiTheme="minorHAnsi" w:cstheme="minorHAnsi"/>
              </w:rPr>
              <w:t xml:space="preserve"> proposal will </w:t>
            </w:r>
            <w:r w:rsidR="009864D3" w:rsidRPr="009864D3">
              <w:rPr>
                <w:rFonts w:ascii="Arial" w:eastAsia="Times New Roman" w:hAnsi="Arial" w:cs="Arial"/>
              </w:rPr>
              <w:t xml:space="preserve">avoid or minimise the generation of pollutants and how </w:t>
            </w:r>
            <w:r w:rsidR="009864D3">
              <w:rPr>
                <w:rFonts w:ascii="Arial" w:eastAsia="Times New Roman" w:hAnsi="Arial" w:cs="Arial"/>
              </w:rPr>
              <w:t>it will</w:t>
            </w:r>
            <w:r w:rsidR="009864D3" w:rsidRPr="009864D3">
              <w:rPr>
                <w:rFonts w:ascii="Arial" w:eastAsia="Times New Roman" w:hAnsi="Arial" w:cs="Arial"/>
              </w:rPr>
              <w:t xml:space="preserve"> prevent pollutants mixing with runoff before it enters the drainage system. The plan shall include:</w:t>
            </w:r>
          </w:p>
          <w:p w14:paraId="5BA19F78" w14:textId="77777777" w:rsidR="001636BA" w:rsidRPr="00B40C2F" w:rsidRDefault="001636BA" w:rsidP="00D45ACD">
            <w:pPr>
              <w:pStyle w:val="Default"/>
              <w:numPr>
                <w:ilvl w:val="0"/>
                <w:numId w:val="20"/>
              </w:numPr>
              <w:rPr>
                <w:rFonts w:asciiTheme="minorHAnsi" w:hAnsiTheme="minorHAnsi" w:cstheme="minorHAnsi"/>
              </w:rPr>
            </w:pPr>
            <w:r>
              <w:rPr>
                <w:sz w:val="23"/>
                <w:szCs w:val="23"/>
              </w:rPr>
              <w:t>Supporting current or future quality objectives for the water body over the lifetime of the development;</w:t>
            </w:r>
          </w:p>
          <w:p w14:paraId="626FAB63"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 xml:space="preserve">Evidence </w:t>
            </w:r>
            <w:r>
              <w:rPr>
                <w:rFonts w:asciiTheme="minorHAnsi" w:hAnsiTheme="minorHAnsi" w:cstheme="minorHAnsi"/>
              </w:rPr>
              <w:t xml:space="preserve">of pollution risk screening and </w:t>
            </w:r>
            <w:r w:rsidRPr="00A66D8A">
              <w:rPr>
                <w:rFonts w:asciiTheme="minorHAnsi" w:hAnsiTheme="minorHAnsi" w:cstheme="minorHAnsi"/>
              </w:rPr>
              <w:t>that the minimum water quality management requirements have been considered &amp; are able to be met</w:t>
            </w:r>
            <w:r>
              <w:rPr>
                <w:rFonts w:asciiTheme="minorHAnsi" w:hAnsiTheme="minorHAnsi" w:cstheme="minorHAnsi"/>
              </w:rPr>
              <w:t xml:space="preserve"> (using.</w:t>
            </w:r>
            <w:r>
              <w:t xml:space="preserve"> </w:t>
            </w:r>
            <w:proofErr w:type="spellStart"/>
            <w:r>
              <w:t>SuDS</w:t>
            </w:r>
            <w:proofErr w:type="spellEnd"/>
            <w:r>
              <w:t xml:space="preserve"> Manual (Table 4.3), CIRIA 2015;</w:t>
            </w:r>
          </w:p>
          <w:p w14:paraId="710EEB46"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Information on type &amp; strength of contaminants &amp; polluting materials</w:t>
            </w:r>
            <w:r>
              <w:rPr>
                <w:rFonts w:asciiTheme="minorHAnsi" w:hAnsiTheme="minorHAnsi" w:cstheme="minorHAnsi"/>
              </w:rPr>
              <w:t>;</w:t>
            </w:r>
            <w:r w:rsidRPr="00A66D8A">
              <w:rPr>
                <w:rFonts w:asciiTheme="minorHAnsi" w:hAnsiTheme="minorHAnsi" w:cstheme="minorHAnsi"/>
              </w:rPr>
              <w:t xml:space="preserve"> </w:t>
            </w:r>
          </w:p>
          <w:p w14:paraId="6464D55D"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How have these potential contaminants been managed close to the source &amp; on the surface</w:t>
            </w:r>
            <w:r>
              <w:rPr>
                <w:rFonts w:asciiTheme="minorHAnsi" w:hAnsiTheme="minorHAnsi" w:cstheme="minorHAnsi"/>
              </w:rPr>
              <w:t>;</w:t>
            </w:r>
            <w:r w:rsidRPr="00A66D8A">
              <w:rPr>
                <w:rFonts w:asciiTheme="minorHAnsi" w:hAnsiTheme="minorHAnsi" w:cstheme="minorHAnsi"/>
              </w:rPr>
              <w:t xml:space="preserve"> </w:t>
            </w:r>
          </w:p>
          <w:p w14:paraId="0B5A3139"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 xml:space="preserve">Details of what </w:t>
            </w:r>
            <w:proofErr w:type="spellStart"/>
            <w:r w:rsidRPr="00A66D8A">
              <w:rPr>
                <w:rFonts w:asciiTheme="minorHAnsi" w:hAnsiTheme="minorHAnsi" w:cstheme="minorHAnsi"/>
              </w:rPr>
              <w:t>SuDS</w:t>
            </w:r>
            <w:proofErr w:type="spellEnd"/>
            <w:r w:rsidRPr="00A66D8A">
              <w:rPr>
                <w:rFonts w:asciiTheme="minorHAnsi" w:hAnsiTheme="minorHAnsi" w:cstheme="minorHAnsi"/>
              </w:rPr>
              <w:t xml:space="preserve"> components have been provided in series (the </w:t>
            </w:r>
            <w:proofErr w:type="spellStart"/>
            <w:r w:rsidRPr="00A66D8A">
              <w:rPr>
                <w:rFonts w:asciiTheme="minorHAnsi" w:hAnsiTheme="minorHAnsi" w:cstheme="minorHAnsi"/>
              </w:rPr>
              <w:t>SuDS</w:t>
            </w:r>
            <w:proofErr w:type="spellEnd"/>
            <w:r w:rsidRPr="00A66D8A">
              <w:rPr>
                <w:rFonts w:asciiTheme="minorHAnsi" w:hAnsiTheme="minorHAnsi" w:cstheme="minorHAnsi"/>
              </w:rPr>
              <w:t xml:space="preserve"> train) to cleanse flow prior to point of discharge;</w:t>
            </w:r>
          </w:p>
          <w:p w14:paraId="1E1F026B" w14:textId="1397AEB2"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Information on how sediment is trapped &amp; retained on site</w:t>
            </w:r>
            <w:r>
              <w:rPr>
                <w:rFonts w:asciiTheme="minorHAnsi" w:hAnsiTheme="minorHAnsi" w:cstheme="minorHAnsi"/>
              </w:rPr>
              <w:t xml:space="preserve"> (for rainfall events greater than 1:1-year return period);</w:t>
            </w:r>
          </w:p>
          <w:p w14:paraId="26AC8AE1"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Details of accessibility to undertake sediment cleansing &amp; other maintenance activities</w:t>
            </w:r>
            <w:r>
              <w:rPr>
                <w:rFonts w:asciiTheme="minorHAnsi" w:hAnsiTheme="minorHAnsi" w:cstheme="minorHAnsi"/>
              </w:rPr>
              <w:t>;</w:t>
            </w:r>
          </w:p>
          <w:p w14:paraId="4458A292"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Details of how the impacts from accidental spills been addressed</w:t>
            </w:r>
            <w:r>
              <w:rPr>
                <w:rFonts w:asciiTheme="minorHAnsi" w:hAnsiTheme="minorHAnsi" w:cstheme="minorHAnsi"/>
              </w:rPr>
              <w:t>; and</w:t>
            </w:r>
            <w:r w:rsidRPr="00A66D8A">
              <w:rPr>
                <w:rFonts w:asciiTheme="minorHAnsi" w:hAnsiTheme="minorHAnsi" w:cstheme="minorHAnsi"/>
              </w:rPr>
              <w:t xml:space="preserve"> </w:t>
            </w:r>
          </w:p>
          <w:p w14:paraId="67B2071D" w14:textId="77777777" w:rsidR="001636B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 xml:space="preserve">Written evidence of discussion &amp; agreement with </w:t>
            </w:r>
            <w:r>
              <w:rPr>
                <w:rFonts w:asciiTheme="minorHAnsi" w:hAnsiTheme="minorHAnsi" w:cstheme="minorHAnsi"/>
              </w:rPr>
              <w:t>Natural Resources Wales</w:t>
            </w:r>
            <w:r w:rsidRPr="00A66D8A">
              <w:rPr>
                <w:rFonts w:asciiTheme="minorHAnsi" w:hAnsiTheme="minorHAnsi" w:cstheme="minorHAnsi"/>
              </w:rPr>
              <w:t xml:space="preserve">. </w:t>
            </w:r>
          </w:p>
          <w:p w14:paraId="176183CC" w14:textId="458DB052" w:rsidR="004518BD" w:rsidRPr="00A66D8A" w:rsidRDefault="004518BD" w:rsidP="004518BD">
            <w:pPr>
              <w:pStyle w:val="Default"/>
              <w:ind w:left="901"/>
              <w:rPr>
                <w:rFonts w:asciiTheme="minorHAnsi" w:hAnsiTheme="minorHAnsi" w:cstheme="minorHAnsi"/>
              </w:rPr>
            </w:pPr>
          </w:p>
        </w:tc>
      </w:tr>
      <w:tr w:rsidR="001636BA" w:rsidRPr="00A66D8A" w14:paraId="234951F2" w14:textId="77777777" w:rsidTr="00AE08F1">
        <w:trPr>
          <w:jc w:val="center"/>
        </w:trPr>
        <w:tc>
          <w:tcPr>
            <w:tcW w:w="10060" w:type="dxa"/>
          </w:tcPr>
          <w:p w14:paraId="13644D80" w14:textId="1353BF8C" w:rsidR="001636BA" w:rsidRPr="00A66D8A" w:rsidRDefault="001636BA" w:rsidP="00665D29">
            <w:pPr>
              <w:rPr>
                <w:rFonts w:asciiTheme="minorHAnsi" w:hAnsiTheme="minorHAnsi" w:cstheme="minorHAnsi"/>
              </w:rPr>
            </w:pPr>
          </w:p>
          <w:p w14:paraId="5281EEDA" w14:textId="3213B7FF" w:rsidR="00C61E83" w:rsidRPr="00C61E83" w:rsidRDefault="001636BA" w:rsidP="00665D29">
            <w:pPr>
              <w:pStyle w:val="Default"/>
              <w:ind w:left="181"/>
              <w:rPr>
                <w:rFonts w:asciiTheme="minorHAnsi" w:hAnsiTheme="minorHAnsi" w:cstheme="minorHAnsi"/>
              </w:rPr>
            </w:pPr>
            <w:bookmarkStart w:id="16" w:name="Landscape"/>
            <w:r w:rsidRPr="00C61E83">
              <w:rPr>
                <w:rFonts w:asciiTheme="minorHAnsi" w:hAnsiTheme="minorHAnsi" w:cstheme="minorHAnsi"/>
                <w:b/>
                <w:shd w:val="clear" w:color="auto" w:fill="D9D9D9" w:themeFill="background1" w:themeFillShade="D9"/>
              </w:rPr>
              <w:t>Landscape Plan</w:t>
            </w:r>
            <w:r w:rsidRPr="00C61E83">
              <w:rPr>
                <w:rFonts w:asciiTheme="minorHAnsi" w:hAnsiTheme="minorHAnsi" w:cstheme="minorHAnsi"/>
              </w:rPr>
              <w:t xml:space="preserve"> </w:t>
            </w:r>
            <w:bookmarkEnd w:id="16"/>
            <w:r w:rsidR="00323155" w:rsidRPr="00E53FEF">
              <w:rPr>
                <w:rFonts w:asciiTheme="minorHAnsi" w:hAnsiTheme="minorHAnsi" w:cstheme="minorHAnsi"/>
                <w:i/>
              </w:rPr>
              <w:t xml:space="preserve">– (See also specific </w:t>
            </w:r>
            <w:hyperlink r:id="rId40"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 29)</w:t>
            </w:r>
          </w:p>
          <w:p w14:paraId="784F9D84" w14:textId="77777777" w:rsidR="004518BD" w:rsidRDefault="004518BD" w:rsidP="00665D29">
            <w:pPr>
              <w:pStyle w:val="Default"/>
              <w:ind w:left="181"/>
              <w:rPr>
                <w:rFonts w:asciiTheme="minorHAnsi" w:hAnsiTheme="minorHAnsi" w:cstheme="minorHAnsi"/>
                <w:b/>
                <w:color w:val="auto"/>
                <w:u w:val="single"/>
              </w:rPr>
            </w:pPr>
          </w:p>
          <w:p w14:paraId="287CA52D" w14:textId="0EE813E3" w:rsidR="001636BA" w:rsidRPr="00A66D8A" w:rsidRDefault="00C61E83"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00F457AB" w:rsidRPr="00F457AB">
              <w:rPr>
                <w:rFonts w:asciiTheme="minorHAnsi" w:hAnsiTheme="minorHAnsi" w:cstheme="minorHAnsi"/>
                <w:color w:val="auto"/>
              </w:rPr>
              <w:t xml:space="preserve"> </w:t>
            </w:r>
            <w:r w:rsidR="00F457AB">
              <w:rPr>
                <w:rFonts w:asciiTheme="minorHAnsi" w:hAnsiTheme="minorHAnsi" w:cstheme="minorHAnsi"/>
                <w:color w:val="auto"/>
              </w:rPr>
              <w:t xml:space="preserve">To show how the proposed soft landscape features work in harmony with the overall objectives of </w:t>
            </w:r>
            <w:proofErr w:type="spellStart"/>
            <w:r w:rsidR="00F457AB">
              <w:rPr>
                <w:rFonts w:asciiTheme="minorHAnsi" w:hAnsiTheme="minorHAnsi" w:cstheme="minorHAnsi"/>
                <w:color w:val="auto"/>
              </w:rPr>
              <w:t>SuDS</w:t>
            </w:r>
            <w:proofErr w:type="spellEnd"/>
            <w:r w:rsidR="00F457AB">
              <w:rPr>
                <w:rFonts w:asciiTheme="minorHAnsi" w:hAnsiTheme="minorHAnsi" w:cstheme="minorHAnsi"/>
                <w:color w:val="auto"/>
              </w:rPr>
              <w:t xml:space="preserve">, and </w:t>
            </w:r>
            <w:r w:rsidR="00670EB2">
              <w:rPr>
                <w:rFonts w:asciiTheme="minorHAnsi" w:hAnsiTheme="minorHAnsi" w:cstheme="minorHAnsi"/>
                <w:color w:val="auto"/>
              </w:rPr>
              <w:t>how</w:t>
            </w:r>
            <w:r w:rsidR="00F457AB">
              <w:rPr>
                <w:rFonts w:asciiTheme="minorHAnsi" w:hAnsiTheme="minorHAnsi" w:cstheme="minorHAnsi"/>
                <w:color w:val="auto"/>
              </w:rPr>
              <w:t xml:space="preserve"> the landscape supports and enhances flood risk reduction, </w:t>
            </w:r>
            <w:r w:rsidR="00670EB2">
              <w:rPr>
                <w:rFonts w:asciiTheme="minorHAnsi" w:hAnsiTheme="minorHAnsi" w:cstheme="minorHAnsi"/>
                <w:color w:val="auto"/>
              </w:rPr>
              <w:t xml:space="preserve">improved </w:t>
            </w:r>
            <w:r w:rsidR="00F457AB">
              <w:rPr>
                <w:rFonts w:asciiTheme="minorHAnsi" w:hAnsiTheme="minorHAnsi" w:cstheme="minorHAnsi"/>
                <w:color w:val="auto"/>
              </w:rPr>
              <w:t>water quality</w:t>
            </w:r>
            <w:r w:rsidR="00670EB2">
              <w:rPr>
                <w:rFonts w:asciiTheme="minorHAnsi" w:hAnsiTheme="minorHAnsi" w:cstheme="minorHAnsi"/>
                <w:color w:val="auto"/>
              </w:rPr>
              <w:t>, amenity and biodiversity. The plan shall include</w:t>
            </w:r>
            <w:r w:rsidR="001636BA" w:rsidRPr="00A66D8A">
              <w:rPr>
                <w:rFonts w:asciiTheme="minorHAnsi" w:hAnsiTheme="minorHAnsi" w:cstheme="minorHAnsi"/>
              </w:rPr>
              <w:t>:</w:t>
            </w:r>
          </w:p>
          <w:p w14:paraId="50D9652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Detailed overall layout, ground contouring, planting, hard, soft &amp; water features</w:t>
            </w:r>
            <w:r>
              <w:rPr>
                <w:rFonts w:asciiTheme="minorHAnsi" w:hAnsiTheme="minorHAnsi" w:cstheme="minorHAnsi"/>
              </w:rPr>
              <w:t>;</w:t>
            </w:r>
          </w:p>
          <w:p w14:paraId="3F0A2651"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 landscape elements to improve water quality</w:t>
            </w:r>
            <w:r>
              <w:rPr>
                <w:rFonts w:asciiTheme="minorHAnsi" w:hAnsiTheme="minorHAnsi" w:cstheme="minorHAnsi"/>
              </w:rPr>
              <w:t>;</w:t>
            </w:r>
          </w:p>
          <w:p w14:paraId="036CBE28"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Show how the design achieves effective attenuation, flow control &amp; exceedance</w:t>
            </w:r>
            <w:r>
              <w:rPr>
                <w:rFonts w:asciiTheme="minorHAnsi" w:hAnsiTheme="minorHAnsi" w:cstheme="minorHAnsi"/>
              </w:rPr>
              <w:t>;</w:t>
            </w:r>
            <w:r w:rsidRPr="00A66D8A">
              <w:rPr>
                <w:rFonts w:asciiTheme="minorHAnsi" w:hAnsiTheme="minorHAnsi" w:cstheme="minorHAnsi"/>
              </w:rPr>
              <w:t xml:space="preserve"> </w:t>
            </w:r>
          </w:p>
          <w:p w14:paraId="7DC7B801"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Improvements to ecology &amp; biodiversity</w:t>
            </w:r>
            <w:r>
              <w:rPr>
                <w:rFonts w:asciiTheme="minorHAnsi" w:hAnsiTheme="minorHAnsi" w:cstheme="minorHAnsi"/>
              </w:rPr>
              <w:t>;</w:t>
            </w:r>
          </w:p>
          <w:p w14:paraId="71EAF66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Detailed consideration of effective routine &amp; periodic maintenance activities</w:t>
            </w:r>
            <w:r>
              <w:rPr>
                <w:rFonts w:asciiTheme="minorHAnsi" w:hAnsiTheme="minorHAnsi" w:cstheme="minorHAnsi"/>
              </w:rPr>
              <w:t>;</w:t>
            </w:r>
            <w:r w:rsidRPr="00A66D8A">
              <w:rPr>
                <w:rFonts w:asciiTheme="minorHAnsi" w:hAnsiTheme="minorHAnsi" w:cstheme="minorHAnsi"/>
              </w:rPr>
              <w:t xml:space="preserve"> </w:t>
            </w:r>
          </w:p>
          <w:p w14:paraId="5DFB8098"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Full understanding of the sites character: slope, gradient, ground modelling, geology, soils types, natural drainage patterns</w:t>
            </w:r>
            <w:r>
              <w:rPr>
                <w:rFonts w:asciiTheme="minorHAnsi" w:hAnsiTheme="minorHAnsi" w:cstheme="minorHAnsi"/>
              </w:rPr>
              <w:t>;</w:t>
            </w:r>
            <w:r w:rsidRPr="00A66D8A">
              <w:rPr>
                <w:rFonts w:asciiTheme="minorHAnsi" w:hAnsiTheme="minorHAnsi" w:cstheme="minorHAnsi"/>
              </w:rPr>
              <w:t xml:space="preserve"> </w:t>
            </w:r>
          </w:p>
          <w:p w14:paraId="1481237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Show existing features to be preserved, enhanced, removed &amp;/or replaced</w:t>
            </w:r>
            <w:r>
              <w:rPr>
                <w:rFonts w:asciiTheme="minorHAnsi" w:hAnsiTheme="minorHAnsi" w:cstheme="minorHAnsi"/>
              </w:rPr>
              <w:t>; and</w:t>
            </w:r>
            <w:r w:rsidRPr="00A66D8A">
              <w:rPr>
                <w:rFonts w:asciiTheme="minorHAnsi" w:hAnsiTheme="minorHAnsi" w:cstheme="minorHAnsi"/>
              </w:rPr>
              <w:t xml:space="preserve"> </w:t>
            </w:r>
          </w:p>
          <w:p w14:paraId="30456940" w14:textId="77777777" w:rsidR="004518BD"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Details of any soils stabilization/reinforcement &amp; erosion control.</w:t>
            </w:r>
          </w:p>
          <w:p w14:paraId="393A09FC" w14:textId="215AB7AF"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A66D8A" w14:paraId="3794F4D9" w14:textId="77777777" w:rsidTr="00AE08F1">
        <w:trPr>
          <w:jc w:val="center"/>
        </w:trPr>
        <w:tc>
          <w:tcPr>
            <w:tcW w:w="10060" w:type="dxa"/>
          </w:tcPr>
          <w:p w14:paraId="6183277F" w14:textId="413E7655" w:rsidR="001636BA" w:rsidRPr="00A66D8A" w:rsidRDefault="001636BA" w:rsidP="00665D29">
            <w:pPr>
              <w:rPr>
                <w:rFonts w:asciiTheme="minorHAnsi" w:hAnsiTheme="minorHAnsi" w:cstheme="minorHAnsi"/>
              </w:rPr>
            </w:pPr>
          </w:p>
          <w:p w14:paraId="359AC44C" w14:textId="1B6B9AEC" w:rsidR="00801450" w:rsidRPr="00801450" w:rsidRDefault="001636BA" w:rsidP="0038156F">
            <w:pPr>
              <w:shd w:val="clear" w:color="auto" w:fill="FFFFFF"/>
              <w:ind w:left="170"/>
              <w:rPr>
                <w:rFonts w:asciiTheme="minorHAnsi" w:eastAsia="Times New Roman" w:hAnsiTheme="minorHAnsi" w:cstheme="minorHAnsi"/>
                <w:i/>
              </w:rPr>
            </w:pPr>
            <w:bookmarkStart w:id="17" w:name="CMP"/>
            <w:r w:rsidRPr="00C61E83">
              <w:rPr>
                <w:rFonts w:asciiTheme="minorHAnsi" w:hAnsiTheme="minorHAnsi" w:cstheme="minorHAnsi"/>
                <w:b/>
                <w:shd w:val="clear" w:color="auto" w:fill="D9D9D9" w:themeFill="background1" w:themeFillShade="D9"/>
              </w:rPr>
              <w:t>Construction Management Plan</w:t>
            </w:r>
            <w:r w:rsidRPr="00C61E83">
              <w:rPr>
                <w:rFonts w:asciiTheme="minorHAnsi" w:hAnsiTheme="minorHAnsi" w:cstheme="minorHAnsi"/>
              </w:rPr>
              <w:t xml:space="preserve"> </w:t>
            </w:r>
            <w:bookmarkEnd w:id="17"/>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41" w:history="1">
              <w:proofErr w:type="spellStart"/>
              <w:r w:rsidR="00A576F1" w:rsidRPr="00E53FEF">
                <w:rPr>
                  <w:rStyle w:val="Hyperlink"/>
                  <w:rFonts w:asciiTheme="minorHAnsi" w:eastAsia="Arial" w:hAnsiTheme="minorHAnsi" w:cstheme="minorHAnsi"/>
                  <w:i/>
                  <w:lang w:val="en-US" w:eastAsia="en-US"/>
                </w:rPr>
                <w:t>Ciria</w:t>
              </w:r>
              <w:proofErr w:type="spellEnd"/>
              <w:r w:rsidR="00A576F1" w:rsidRPr="00E53FEF">
                <w:rPr>
                  <w:rStyle w:val="Hyperlink"/>
                  <w:rFonts w:asciiTheme="minorHAnsi" w:eastAsia="Arial" w:hAnsiTheme="minorHAnsi" w:cstheme="minorHAnsi"/>
                  <w:i/>
                  <w:lang w:val="en-US" w:eastAsia="en-US"/>
                </w:rPr>
                <w:t xml:space="preserve"> </w:t>
              </w:r>
              <w:proofErr w:type="spellStart"/>
              <w:r w:rsidR="00A576F1" w:rsidRPr="00E53FEF">
                <w:rPr>
                  <w:rStyle w:val="Hyperlink"/>
                  <w:rFonts w:asciiTheme="minorHAnsi" w:eastAsia="Arial" w:hAnsiTheme="minorHAnsi" w:cstheme="minorHAnsi"/>
                  <w:i/>
                  <w:lang w:val="en-US" w:eastAsia="en-US"/>
                </w:rPr>
                <w:t>SuDS</w:t>
              </w:r>
              <w:proofErr w:type="spellEnd"/>
              <w:r w:rsidR="00A576F1" w:rsidRPr="00E53FEF">
                <w:rPr>
                  <w:rStyle w:val="Hyperlink"/>
                  <w:rFonts w:asciiTheme="minorHAnsi" w:eastAsia="Arial" w:hAnsiTheme="minorHAnsi" w:cstheme="minorHAnsi"/>
                  <w:i/>
                  <w:lang w:val="en-US" w:eastAsia="en-US"/>
                </w:rPr>
                <w:t xml:space="preserve"> Manual C753 </w:t>
              </w:r>
            </w:hyperlink>
            <w:r w:rsidR="00323155" w:rsidRPr="00E53FEF">
              <w:rPr>
                <w:rFonts w:asciiTheme="minorHAnsi" w:hAnsiTheme="minorHAnsi" w:cstheme="minorHAnsi"/>
                <w:i/>
              </w:rPr>
              <w:t xml:space="preserve"> Chapter 31</w:t>
            </w:r>
            <w:r w:rsidR="00801450" w:rsidRPr="00E53FEF">
              <w:rPr>
                <w:rFonts w:asciiTheme="minorHAnsi" w:hAnsiTheme="minorHAnsi" w:cstheme="minorHAnsi"/>
                <w:i/>
              </w:rPr>
              <w:t xml:space="preserve"> &amp; Appendix B, and </w:t>
            </w:r>
            <w:hyperlink r:id="rId42" w:history="1">
              <w:r w:rsidR="00801450" w:rsidRPr="00E53FEF">
                <w:rPr>
                  <w:rStyle w:val="Hyperlink"/>
                  <w:rFonts w:asciiTheme="minorHAnsi" w:eastAsia="Times New Roman" w:hAnsiTheme="minorHAnsi" w:cstheme="minorHAnsi"/>
                  <w:i/>
                </w:rPr>
                <w:t xml:space="preserve">CIRIA report C768 - Guidance on the construction of </w:t>
              </w:r>
              <w:proofErr w:type="spellStart"/>
              <w:r w:rsidR="00801450" w:rsidRPr="00E53FEF">
                <w:rPr>
                  <w:rStyle w:val="Hyperlink"/>
                  <w:rFonts w:asciiTheme="minorHAnsi" w:eastAsia="Times New Roman" w:hAnsiTheme="minorHAnsi" w:cstheme="minorHAnsi"/>
                  <w:i/>
                </w:rPr>
                <w:t>SuDS</w:t>
              </w:r>
              <w:proofErr w:type="spellEnd"/>
            </w:hyperlink>
            <w:r w:rsidR="00801450" w:rsidRPr="00E53FEF">
              <w:rPr>
                <w:rFonts w:asciiTheme="minorHAnsi" w:eastAsia="Times New Roman" w:hAnsiTheme="minorHAnsi" w:cstheme="minorHAnsi"/>
                <w:i/>
              </w:rPr>
              <w:t>)</w:t>
            </w:r>
          </w:p>
          <w:p w14:paraId="7017C4BC" w14:textId="08518CB0" w:rsidR="00C61E83" w:rsidRPr="00C61E83" w:rsidRDefault="00C61E83" w:rsidP="00665D29">
            <w:pPr>
              <w:pStyle w:val="Default"/>
              <w:ind w:left="181"/>
              <w:rPr>
                <w:rFonts w:asciiTheme="minorHAnsi" w:hAnsiTheme="minorHAnsi" w:cstheme="minorHAnsi"/>
              </w:rPr>
            </w:pPr>
          </w:p>
          <w:p w14:paraId="093450BB" w14:textId="108D0757" w:rsidR="001636BA" w:rsidRPr="00A66D8A" w:rsidRDefault="00C61E83"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29492F">
              <w:rPr>
                <w:rFonts w:asciiTheme="minorHAnsi" w:hAnsiTheme="minorHAnsi" w:cstheme="minorHAnsi"/>
                <w:color w:val="auto"/>
              </w:rPr>
              <w:t xml:space="preserve">To provide </w:t>
            </w:r>
            <w:r w:rsidR="00DA08A1">
              <w:rPr>
                <w:rFonts w:asciiTheme="minorHAnsi" w:hAnsiTheme="minorHAnsi" w:cstheme="minorHAnsi"/>
                <w:color w:val="auto"/>
              </w:rPr>
              <w:t xml:space="preserve">a structured approach to the construction activities and temporary works deployed for constructing </w:t>
            </w:r>
            <w:proofErr w:type="spellStart"/>
            <w:r w:rsidR="00DA08A1">
              <w:rPr>
                <w:rFonts w:asciiTheme="minorHAnsi" w:hAnsiTheme="minorHAnsi" w:cstheme="minorHAnsi"/>
                <w:color w:val="auto"/>
              </w:rPr>
              <w:t>SuDS</w:t>
            </w:r>
            <w:proofErr w:type="spellEnd"/>
            <w:r w:rsidR="00DA08A1">
              <w:rPr>
                <w:rFonts w:asciiTheme="minorHAnsi" w:hAnsiTheme="minorHAnsi" w:cstheme="minorHAnsi"/>
                <w:color w:val="auto"/>
              </w:rPr>
              <w:t xml:space="preserve">, ensuring that key construction site issues such as </w:t>
            </w:r>
            <w:r w:rsidR="007E1740">
              <w:rPr>
                <w:rFonts w:asciiTheme="minorHAnsi" w:hAnsiTheme="minorHAnsi" w:cstheme="minorHAnsi"/>
                <w:color w:val="auto"/>
              </w:rPr>
              <w:t xml:space="preserve">drainage, </w:t>
            </w:r>
            <w:r w:rsidR="00DA08A1">
              <w:rPr>
                <w:rFonts w:asciiTheme="minorHAnsi" w:hAnsiTheme="minorHAnsi" w:cstheme="minorHAnsi"/>
                <w:color w:val="auto"/>
              </w:rPr>
              <w:t xml:space="preserve">flooding, sediment control, pollution prevention, compression of infiltration areas, </w:t>
            </w:r>
            <w:r w:rsidR="00DA08A1">
              <w:rPr>
                <w:rFonts w:asciiTheme="minorHAnsi" w:hAnsiTheme="minorHAnsi" w:cstheme="minorHAnsi"/>
                <w:color w:val="auto"/>
              </w:rPr>
              <w:lastRenderedPageBreak/>
              <w:t>storage of materials &amp; existing amenity and natural habitats etc. are sensitively and effectively managed until the site construction is complete. The plan shall include:</w:t>
            </w:r>
          </w:p>
          <w:p w14:paraId="3709CBBC"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Details of the nature of the work to be completed</w:t>
            </w:r>
            <w:r>
              <w:rPr>
                <w:rFonts w:asciiTheme="minorHAnsi" w:hAnsiTheme="minorHAnsi" w:cstheme="minorHAnsi"/>
              </w:rPr>
              <w:t>;</w:t>
            </w:r>
            <w:r w:rsidRPr="00A66D8A">
              <w:rPr>
                <w:rFonts w:asciiTheme="minorHAnsi" w:hAnsiTheme="minorHAnsi" w:cstheme="minorHAnsi"/>
              </w:rPr>
              <w:t xml:space="preserve"> </w:t>
            </w:r>
          </w:p>
          <w:p w14:paraId="0DD9AED0"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Site plans &amp; full scheme drawings, where required to support the method of approach</w:t>
            </w:r>
            <w:r>
              <w:rPr>
                <w:rFonts w:asciiTheme="minorHAnsi" w:hAnsiTheme="minorHAnsi" w:cstheme="minorHAnsi"/>
              </w:rPr>
              <w:t>;</w:t>
            </w:r>
            <w:r w:rsidRPr="00A66D8A">
              <w:rPr>
                <w:rFonts w:asciiTheme="minorHAnsi" w:hAnsiTheme="minorHAnsi" w:cstheme="minorHAnsi"/>
              </w:rPr>
              <w:t xml:space="preserve"> </w:t>
            </w:r>
          </w:p>
          <w:p w14:paraId="731407EC"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Consents &amp; reinstatement requirements</w:t>
            </w:r>
            <w:r>
              <w:rPr>
                <w:rFonts w:asciiTheme="minorHAnsi" w:hAnsiTheme="minorHAnsi" w:cstheme="minorHAnsi"/>
              </w:rPr>
              <w:t>;</w:t>
            </w:r>
            <w:r w:rsidRPr="00A66D8A">
              <w:rPr>
                <w:rFonts w:asciiTheme="minorHAnsi" w:hAnsiTheme="minorHAnsi" w:cstheme="minorHAnsi"/>
              </w:rPr>
              <w:t xml:space="preserve"> </w:t>
            </w:r>
          </w:p>
          <w:p w14:paraId="6280E8EF"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Access points &amp; details</w:t>
            </w:r>
            <w:r>
              <w:rPr>
                <w:rFonts w:asciiTheme="minorHAnsi" w:hAnsiTheme="minorHAnsi" w:cstheme="minorHAnsi"/>
              </w:rPr>
              <w:t>;</w:t>
            </w:r>
          </w:p>
          <w:p w14:paraId="067510F0"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Any site-specific ecological issues, or features that require protection &amp;/or consideration</w:t>
            </w:r>
            <w:r>
              <w:rPr>
                <w:rFonts w:asciiTheme="minorHAnsi" w:hAnsiTheme="minorHAnsi" w:cstheme="minorHAnsi"/>
              </w:rPr>
              <w:t>;</w:t>
            </w:r>
          </w:p>
          <w:p w14:paraId="5417812E" w14:textId="5A6420AA"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 xml:space="preserve">Pollution control arrangements &amp; any likely water quality issues resulting from the highways &amp; </w:t>
            </w:r>
            <w:proofErr w:type="spellStart"/>
            <w:r w:rsidRPr="00A66D8A">
              <w:rPr>
                <w:rFonts w:asciiTheme="minorHAnsi" w:hAnsiTheme="minorHAnsi" w:cstheme="minorHAnsi"/>
              </w:rPr>
              <w:t>SuDS</w:t>
            </w:r>
            <w:proofErr w:type="spellEnd"/>
            <w:r w:rsidRPr="00A66D8A">
              <w:rPr>
                <w:rFonts w:asciiTheme="minorHAnsi" w:hAnsiTheme="minorHAnsi" w:cstheme="minorHAnsi"/>
              </w:rPr>
              <w:t xml:space="preserve"> construction</w:t>
            </w:r>
            <w:r w:rsidR="008C64C8">
              <w:rPr>
                <w:rFonts w:asciiTheme="minorHAnsi" w:hAnsiTheme="minorHAnsi" w:cstheme="minorHAnsi"/>
              </w:rPr>
              <w:t>;</w:t>
            </w:r>
            <w:r w:rsidRPr="00A66D8A">
              <w:rPr>
                <w:rFonts w:asciiTheme="minorHAnsi" w:hAnsiTheme="minorHAnsi" w:cstheme="minorHAnsi"/>
              </w:rPr>
              <w:t xml:space="preserve"> </w:t>
            </w:r>
          </w:p>
          <w:p w14:paraId="24C3B22E" w14:textId="6CF5425F"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Proposed strategy for sediment control, erosion control &amp; site drainage during the construction of the development</w:t>
            </w:r>
            <w:r w:rsidR="008C64C8">
              <w:rPr>
                <w:rFonts w:asciiTheme="minorHAnsi" w:hAnsiTheme="minorHAnsi" w:cstheme="minorHAnsi"/>
              </w:rPr>
              <w:t>;</w:t>
            </w:r>
            <w:r w:rsidRPr="00A66D8A">
              <w:rPr>
                <w:rFonts w:asciiTheme="minorHAnsi" w:hAnsiTheme="minorHAnsi" w:cstheme="minorHAnsi"/>
              </w:rPr>
              <w:t xml:space="preserve"> where this impacts on the </w:t>
            </w:r>
            <w:proofErr w:type="spellStart"/>
            <w:r w:rsidRPr="00A66D8A">
              <w:rPr>
                <w:rFonts w:asciiTheme="minorHAnsi" w:hAnsiTheme="minorHAnsi" w:cstheme="minorHAnsi"/>
              </w:rPr>
              <w:t>SuDS</w:t>
            </w:r>
            <w:proofErr w:type="spellEnd"/>
            <w:r w:rsidRPr="00A66D8A">
              <w:rPr>
                <w:rFonts w:asciiTheme="minorHAnsi" w:hAnsiTheme="minorHAnsi" w:cstheme="minorHAnsi"/>
              </w:rPr>
              <w:t xml:space="preserve"> proposed for the site, it should identify any potential impacts on the final performance of the drainage system &amp; any necessary protection measures or remedial works</w:t>
            </w:r>
            <w:r>
              <w:rPr>
                <w:rFonts w:asciiTheme="minorHAnsi" w:hAnsiTheme="minorHAnsi" w:cstheme="minorHAnsi"/>
              </w:rPr>
              <w:t>; and</w:t>
            </w:r>
            <w:r w:rsidRPr="00A66D8A">
              <w:rPr>
                <w:rFonts w:asciiTheme="minorHAnsi" w:hAnsiTheme="minorHAnsi" w:cstheme="minorHAnsi"/>
              </w:rPr>
              <w:t xml:space="preserve"> </w:t>
            </w:r>
          </w:p>
          <w:p w14:paraId="200BD217" w14:textId="77777777" w:rsidR="004518BD"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 xml:space="preserve">Measures to prevent the inadvertent access across the completed or partially completed </w:t>
            </w:r>
            <w:proofErr w:type="spellStart"/>
            <w:r w:rsidRPr="00A66D8A">
              <w:rPr>
                <w:rFonts w:asciiTheme="minorHAnsi" w:hAnsiTheme="minorHAnsi" w:cstheme="minorHAnsi"/>
              </w:rPr>
              <w:t>SuDS</w:t>
            </w:r>
            <w:proofErr w:type="spellEnd"/>
            <w:r w:rsidRPr="00A66D8A">
              <w:rPr>
                <w:rFonts w:asciiTheme="minorHAnsi" w:hAnsiTheme="minorHAnsi" w:cstheme="minorHAnsi"/>
              </w:rPr>
              <w:t>.</w:t>
            </w:r>
          </w:p>
          <w:p w14:paraId="02975AD8" w14:textId="144E6F2D"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A66D8A" w14:paraId="2E3A3C0A" w14:textId="77777777" w:rsidTr="00AE08F1">
        <w:trPr>
          <w:jc w:val="center"/>
        </w:trPr>
        <w:tc>
          <w:tcPr>
            <w:tcW w:w="10060" w:type="dxa"/>
          </w:tcPr>
          <w:p w14:paraId="07541CB3" w14:textId="0DD95F9E" w:rsidR="001636BA" w:rsidRPr="00A66D8A" w:rsidRDefault="001636BA" w:rsidP="00665D29">
            <w:pPr>
              <w:rPr>
                <w:rFonts w:asciiTheme="minorHAnsi" w:hAnsiTheme="minorHAnsi" w:cstheme="minorHAnsi"/>
              </w:rPr>
            </w:pPr>
          </w:p>
          <w:p w14:paraId="424DB082" w14:textId="3B9555A1" w:rsidR="00C61E83" w:rsidRPr="00E53FEF" w:rsidRDefault="001636BA" w:rsidP="00665D29">
            <w:pPr>
              <w:pStyle w:val="Default"/>
              <w:ind w:left="181"/>
              <w:rPr>
                <w:rFonts w:asciiTheme="minorHAnsi" w:hAnsiTheme="minorHAnsi" w:cstheme="minorHAnsi"/>
                <w:i/>
              </w:rPr>
            </w:pPr>
            <w:bookmarkStart w:id="18" w:name="CPP"/>
            <w:r w:rsidRPr="00C61E83">
              <w:rPr>
                <w:rFonts w:asciiTheme="minorHAnsi" w:hAnsiTheme="minorHAnsi" w:cstheme="minorHAnsi"/>
                <w:b/>
                <w:shd w:val="clear" w:color="auto" w:fill="D9D9D9" w:themeFill="background1" w:themeFillShade="D9"/>
              </w:rPr>
              <w:t>Construction Phasing Plan</w:t>
            </w:r>
            <w:r w:rsidRPr="00C61E83">
              <w:rPr>
                <w:rFonts w:asciiTheme="minorHAnsi" w:hAnsiTheme="minorHAnsi" w:cstheme="minorHAnsi"/>
              </w:rPr>
              <w:t xml:space="preserve"> </w:t>
            </w:r>
            <w:bookmarkEnd w:id="18"/>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43"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 31</w:t>
            </w:r>
            <w:r w:rsidR="00801450" w:rsidRPr="00E53FEF">
              <w:rPr>
                <w:rFonts w:asciiTheme="minorHAnsi" w:hAnsiTheme="minorHAnsi" w:cstheme="minorHAnsi"/>
                <w:i/>
              </w:rPr>
              <w:t xml:space="preserve"> &amp; Appendix B,</w:t>
            </w:r>
            <w:r w:rsidR="00801450" w:rsidRPr="00E53FEF">
              <w:rPr>
                <w:rFonts w:asciiTheme="minorHAnsi" w:hAnsiTheme="minorHAnsi" w:cstheme="minorHAnsi"/>
                <w:i/>
                <w:color w:val="auto"/>
              </w:rPr>
              <w:t xml:space="preserve"> and </w:t>
            </w:r>
            <w:hyperlink r:id="rId44" w:history="1">
              <w:r w:rsidR="00801450" w:rsidRPr="00E53FEF">
                <w:rPr>
                  <w:rStyle w:val="Hyperlink"/>
                  <w:rFonts w:asciiTheme="minorHAnsi" w:eastAsia="Times New Roman" w:hAnsiTheme="minorHAnsi" w:cstheme="minorHAnsi"/>
                  <w:i/>
                </w:rPr>
                <w:t xml:space="preserve">CIRIA report C768 - Guidance on the construction of </w:t>
              </w:r>
              <w:proofErr w:type="spellStart"/>
              <w:r w:rsidR="00801450" w:rsidRPr="00E53FEF">
                <w:rPr>
                  <w:rStyle w:val="Hyperlink"/>
                  <w:rFonts w:asciiTheme="minorHAnsi" w:eastAsia="Times New Roman" w:hAnsiTheme="minorHAnsi" w:cstheme="minorHAnsi"/>
                  <w:i/>
                </w:rPr>
                <w:t>SuDS</w:t>
              </w:r>
              <w:proofErr w:type="spellEnd"/>
            </w:hyperlink>
            <w:r w:rsidR="00801450" w:rsidRPr="00E53FEF">
              <w:rPr>
                <w:rFonts w:asciiTheme="minorHAnsi" w:eastAsia="Times New Roman" w:hAnsiTheme="minorHAnsi" w:cstheme="minorHAnsi"/>
                <w:i/>
              </w:rPr>
              <w:t>)</w:t>
            </w:r>
          </w:p>
          <w:p w14:paraId="17A22F00" w14:textId="77777777" w:rsidR="004518BD" w:rsidRDefault="004518BD" w:rsidP="00CE0956">
            <w:pPr>
              <w:pStyle w:val="Default"/>
              <w:ind w:left="181"/>
              <w:rPr>
                <w:rFonts w:asciiTheme="minorHAnsi" w:hAnsiTheme="minorHAnsi" w:cstheme="minorHAnsi"/>
                <w:b/>
                <w:color w:val="auto"/>
                <w:u w:val="single"/>
              </w:rPr>
            </w:pPr>
          </w:p>
          <w:p w14:paraId="7168656B" w14:textId="6735D7BC" w:rsidR="001636BA" w:rsidRPr="00A66D8A" w:rsidRDefault="00C61E83" w:rsidP="00CE0956">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Pr="006F52EC">
              <w:rPr>
                <w:rFonts w:asciiTheme="minorHAnsi" w:hAnsiTheme="minorHAnsi" w:cstheme="minorHAnsi"/>
                <w:b/>
                <w:color w:val="auto"/>
              </w:rPr>
              <w:t>:</w:t>
            </w:r>
            <w:r>
              <w:rPr>
                <w:rFonts w:asciiTheme="minorHAnsi" w:hAnsiTheme="minorHAnsi" w:cstheme="minorHAnsi"/>
                <w:b/>
                <w:color w:val="auto"/>
              </w:rPr>
              <w:t xml:space="preserve"> </w:t>
            </w:r>
            <w:r w:rsidR="00CE0956" w:rsidRPr="00CE0956">
              <w:rPr>
                <w:rFonts w:asciiTheme="minorHAnsi" w:hAnsiTheme="minorHAnsi" w:cstheme="minorHAnsi"/>
                <w:color w:val="auto"/>
              </w:rPr>
              <w:t xml:space="preserve">To </w:t>
            </w:r>
            <w:r w:rsidR="00CE0956">
              <w:rPr>
                <w:rFonts w:asciiTheme="minorHAnsi" w:hAnsiTheme="minorHAnsi" w:cstheme="minorHAnsi"/>
                <w:color w:val="auto"/>
              </w:rPr>
              <w:t>c</w:t>
            </w:r>
            <w:r w:rsidR="001636BA" w:rsidRPr="00CE0956">
              <w:rPr>
                <w:rFonts w:asciiTheme="minorHAnsi" w:hAnsiTheme="minorHAnsi" w:cstheme="minorHAnsi"/>
              </w:rPr>
              <w:t>learly</w:t>
            </w:r>
            <w:r w:rsidR="001636BA" w:rsidRPr="00A66D8A">
              <w:rPr>
                <w:rFonts w:asciiTheme="minorHAnsi" w:hAnsiTheme="minorHAnsi" w:cstheme="minorHAnsi"/>
              </w:rPr>
              <w:t xml:space="preserve"> stat</w:t>
            </w:r>
            <w:r w:rsidR="00CE0956">
              <w:rPr>
                <w:rFonts w:asciiTheme="minorHAnsi" w:hAnsiTheme="minorHAnsi" w:cstheme="minorHAnsi"/>
              </w:rPr>
              <w:t>e</w:t>
            </w:r>
            <w:r w:rsidR="001636BA" w:rsidRPr="00A66D8A">
              <w:rPr>
                <w:rFonts w:asciiTheme="minorHAnsi" w:hAnsiTheme="minorHAnsi" w:cstheme="minorHAnsi"/>
              </w:rPr>
              <w:t xml:space="preserve"> how the development and/or phase</w:t>
            </w:r>
            <w:r w:rsidR="00CE0956">
              <w:rPr>
                <w:rFonts w:asciiTheme="minorHAnsi" w:hAnsiTheme="minorHAnsi" w:cstheme="minorHAnsi"/>
              </w:rPr>
              <w:t>/s</w:t>
            </w:r>
            <w:r w:rsidR="001636BA" w:rsidRPr="00A66D8A">
              <w:rPr>
                <w:rFonts w:asciiTheme="minorHAnsi" w:hAnsiTheme="minorHAnsi" w:cstheme="minorHAnsi"/>
              </w:rPr>
              <w:t xml:space="preserve"> of the development will drain during the construction and occupation of the development prior to adoption</w:t>
            </w:r>
            <w:r w:rsidR="00CE0956">
              <w:rPr>
                <w:rFonts w:asciiTheme="minorHAnsi" w:hAnsiTheme="minorHAnsi" w:cstheme="minorHAnsi"/>
              </w:rPr>
              <w:t>. The plan shall include:</w:t>
            </w:r>
          </w:p>
          <w:p w14:paraId="2F96EE21" w14:textId="77777777" w:rsidR="004518BD" w:rsidRDefault="00CE0956" w:rsidP="00D45ACD">
            <w:pPr>
              <w:pStyle w:val="Default"/>
              <w:numPr>
                <w:ilvl w:val="0"/>
                <w:numId w:val="23"/>
              </w:numPr>
              <w:rPr>
                <w:rFonts w:asciiTheme="minorHAnsi" w:hAnsiTheme="minorHAnsi" w:cstheme="minorHAnsi"/>
              </w:rPr>
            </w:pPr>
            <w:r>
              <w:rPr>
                <w:rFonts w:asciiTheme="minorHAnsi" w:hAnsiTheme="minorHAnsi" w:cstheme="minorHAnsi"/>
              </w:rPr>
              <w:t>T</w:t>
            </w:r>
            <w:r w:rsidR="001636BA" w:rsidRPr="00A66D8A">
              <w:rPr>
                <w:rFonts w:asciiTheme="minorHAnsi" w:hAnsiTheme="minorHAnsi" w:cstheme="minorHAnsi"/>
              </w:rPr>
              <w:t xml:space="preserve">he sequencing of phases of the development and how the drainage systems (permanent or temporary) connect to an outfall (temporary or permanent) during the construction and occupation of the development prior to adoption. </w:t>
            </w:r>
          </w:p>
          <w:p w14:paraId="4D07A278" w14:textId="43F1D576"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C81CE8" w14:paraId="4A8947F2" w14:textId="77777777" w:rsidTr="00AE08F1">
        <w:trPr>
          <w:jc w:val="center"/>
        </w:trPr>
        <w:tc>
          <w:tcPr>
            <w:tcW w:w="10060" w:type="dxa"/>
          </w:tcPr>
          <w:p w14:paraId="2BDDA65B" w14:textId="097AB01A" w:rsidR="001636BA" w:rsidRDefault="001636BA" w:rsidP="00665D29">
            <w:pPr>
              <w:rPr>
                <w:rFonts w:asciiTheme="minorHAnsi" w:hAnsiTheme="minorHAnsi" w:cstheme="minorHAnsi"/>
              </w:rPr>
            </w:pPr>
          </w:p>
          <w:p w14:paraId="7A185EFE" w14:textId="6F7CCDC9" w:rsidR="00982834" w:rsidRPr="00E53FEF" w:rsidRDefault="001636BA" w:rsidP="00982834">
            <w:pPr>
              <w:pStyle w:val="TableParagraph"/>
              <w:ind w:left="113" w:firstLine="57"/>
              <w:rPr>
                <w:i/>
                <w:color w:val="231F20"/>
                <w:sz w:val="24"/>
                <w:szCs w:val="24"/>
              </w:rPr>
            </w:pPr>
            <w:bookmarkStart w:id="19" w:name="Comms"/>
            <w:r w:rsidRPr="00C61E83">
              <w:rPr>
                <w:b/>
                <w:color w:val="231F20"/>
                <w:sz w:val="24"/>
                <w:szCs w:val="24"/>
                <w:shd w:val="clear" w:color="auto" w:fill="D9D9D9" w:themeFill="background1" w:themeFillShade="D9"/>
              </w:rPr>
              <w:t>Information and communications plan</w:t>
            </w:r>
            <w:r w:rsidRPr="00C61E83">
              <w:rPr>
                <w:color w:val="231F20"/>
                <w:sz w:val="24"/>
                <w:szCs w:val="24"/>
              </w:rPr>
              <w:t xml:space="preserve"> </w:t>
            </w:r>
            <w:bookmarkEnd w:id="19"/>
            <w:r w:rsidRPr="00E53FEF">
              <w:rPr>
                <w:i/>
                <w:color w:val="231F20"/>
                <w:sz w:val="24"/>
                <w:szCs w:val="24"/>
              </w:rPr>
              <w:t>(where appropriate)</w:t>
            </w:r>
            <w:r w:rsidR="00323155" w:rsidRPr="00E53FEF">
              <w:rPr>
                <w:rFonts w:asciiTheme="minorHAnsi" w:hAnsiTheme="minorHAnsi" w:cstheme="minorHAnsi"/>
                <w:i/>
                <w:sz w:val="24"/>
                <w:szCs w:val="24"/>
              </w:rPr>
              <w:t xml:space="preserve"> – (See also specific </w:t>
            </w:r>
            <w:hyperlink r:id="rId45" w:history="1">
              <w:proofErr w:type="spellStart"/>
              <w:r w:rsidR="00A576F1" w:rsidRPr="00E53FEF">
                <w:rPr>
                  <w:rStyle w:val="Hyperlink"/>
                  <w:rFonts w:asciiTheme="minorHAnsi" w:hAnsiTheme="minorHAnsi" w:cstheme="minorHAnsi"/>
                  <w:i/>
                  <w:sz w:val="24"/>
                  <w:szCs w:val="24"/>
                </w:rPr>
                <w:t>Ciria</w:t>
              </w:r>
              <w:proofErr w:type="spellEnd"/>
              <w:r w:rsidR="00A576F1" w:rsidRPr="00E53FEF">
                <w:rPr>
                  <w:rStyle w:val="Hyperlink"/>
                  <w:rFonts w:asciiTheme="minorHAnsi" w:hAnsiTheme="minorHAnsi" w:cstheme="minorHAnsi"/>
                  <w:i/>
                  <w:sz w:val="24"/>
                  <w:szCs w:val="24"/>
                </w:rPr>
                <w:t xml:space="preserve"> </w:t>
              </w:r>
              <w:proofErr w:type="spellStart"/>
              <w:r w:rsidR="00A576F1" w:rsidRPr="00E53FEF">
                <w:rPr>
                  <w:rStyle w:val="Hyperlink"/>
                  <w:rFonts w:asciiTheme="minorHAnsi" w:hAnsiTheme="minorHAnsi" w:cstheme="minorHAnsi"/>
                  <w:i/>
                  <w:sz w:val="24"/>
                  <w:szCs w:val="24"/>
                </w:rPr>
                <w:t>SuDS</w:t>
              </w:r>
              <w:proofErr w:type="spellEnd"/>
              <w:r w:rsidR="00A576F1" w:rsidRPr="00E53FEF">
                <w:rPr>
                  <w:rStyle w:val="Hyperlink"/>
                  <w:rFonts w:asciiTheme="minorHAnsi" w:hAnsiTheme="minorHAnsi" w:cstheme="minorHAnsi"/>
                  <w:i/>
                  <w:sz w:val="24"/>
                  <w:szCs w:val="24"/>
                </w:rPr>
                <w:t xml:space="preserve"> Manual C753 </w:t>
              </w:r>
            </w:hyperlink>
            <w:r w:rsidR="00323155" w:rsidRPr="00E53FEF">
              <w:rPr>
                <w:rFonts w:asciiTheme="minorHAnsi" w:hAnsiTheme="minorHAnsi" w:cstheme="minorHAnsi"/>
                <w:i/>
                <w:sz w:val="24"/>
                <w:szCs w:val="24"/>
              </w:rPr>
              <w:t xml:space="preserve"> Chapter 34)</w:t>
            </w:r>
          </w:p>
          <w:p w14:paraId="3D4D88EC" w14:textId="77777777" w:rsidR="004518BD" w:rsidRDefault="004518BD" w:rsidP="00982834">
            <w:pPr>
              <w:pStyle w:val="TableParagraph"/>
              <w:ind w:left="170"/>
              <w:rPr>
                <w:rFonts w:asciiTheme="minorHAnsi" w:hAnsiTheme="minorHAnsi" w:cstheme="minorHAnsi"/>
                <w:b/>
                <w:u w:val="single"/>
              </w:rPr>
            </w:pPr>
          </w:p>
          <w:p w14:paraId="1A12985D" w14:textId="42C29150" w:rsidR="001636BA" w:rsidRPr="00982834" w:rsidRDefault="00C61E83" w:rsidP="00982834">
            <w:pPr>
              <w:pStyle w:val="TableParagraph"/>
              <w:ind w:left="170"/>
              <w:rPr>
                <w:rFonts w:asciiTheme="minorHAnsi" w:hAnsiTheme="minorHAnsi" w:cstheme="minorHAnsi"/>
                <w:color w:val="231F20"/>
                <w:sz w:val="24"/>
                <w:szCs w:val="24"/>
              </w:rPr>
            </w:pPr>
            <w:r w:rsidRPr="00C61E83">
              <w:rPr>
                <w:rFonts w:asciiTheme="minorHAnsi" w:hAnsiTheme="minorHAnsi" w:cstheme="minorHAnsi"/>
                <w:b/>
                <w:u w:val="single"/>
              </w:rPr>
              <w:t>REASON:</w:t>
            </w:r>
            <w:r w:rsidR="001636BA" w:rsidRPr="00267AF3">
              <w:rPr>
                <w:color w:val="231F20"/>
              </w:rPr>
              <w:t xml:space="preserve"> </w:t>
            </w:r>
            <w:r w:rsidR="00F06AE8" w:rsidRPr="00982834">
              <w:rPr>
                <w:rFonts w:asciiTheme="minorHAnsi" w:hAnsiTheme="minorHAnsi" w:cstheme="minorHAnsi"/>
                <w:color w:val="231F20"/>
                <w:sz w:val="24"/>
                <w:szCs w:val="24"/>
              </w:rPr>
              <w:t xml:space="preserve">To provide a structured approach to </w:t>
            </w:r>
            <w:r w:rsidR="00982834">
              <w:rPr>
                <w:rFonts w:asciiTheme="minorHAnsi" w:hAnsiTheme="minorHAnsi" w:cstheme="minorHAnsi"/>
                <w:color w:val="231F20"/>
                <w:sz w:val="24"/>
                <w:szCs w:val="24"/>
              </w:rPr>
              <w:t xml:space="preserve">engagement with the local community and set out the </w:t>
            </w:r>
            <w:r w:rsidR="00F06AE8" w:rsidRPr="00982834">
              <w:rPr>
                <w:rFonts w:asciiTheme="minorHAnsi" w:eastAsia="Times New Roman" w:hAnsiTheme="minorHAnsi" w:cstheme="minorHAnsi"/>
                <w:sz w:val="24"/>
                <w:szCs w:val="24"/>
              </w:rPr>
              <w:t>engagement stages, how they are delivered, the resources available to deliver them, and the timescale within which an outcome needs to be delivered.</w:t>
            </w:r>
            <w:r w:rsidR="00982834">
              <w:rPr>
                <w:rFonts w:asciiTheme="minorHAnsi" w:eastAsia="Times New Roman" w:hAnsiTheme="minorHAnsi" w:cstheme="minorHAnsi"/>
                <w:sz w:val="24"/>
                <w:szCs w:val="24"/>
              </w:rPr>
              <w:t xml:space="preserve"> The plan shall include:</w:t>
            </w:r>
          </w:p>
          <w:p w14:paraId="566BD99D" w14:textId="77777777" w:rsidR="001636BA" w:rsidRPr="00267AF3" w:rsidRDefault="001636BA" w:rsidP="00D45ACD">
            <w:pPr>
              <w:pStyle w:val="ListParagraph"/>
              <w:widowControl w:val="0"/>
              <w:numPr>
                <w:ilvl w:val="0"/>
                <w:numId w:val="30"/>
              </w:numPr>
              <w:tabs>
                <w:tab w:val="left" w:pos="423"/>
              </w:tabs>
              <w:contextualSpacing w:val="0"/>
              <w:rPr>
                <w:rFonts w:ascii="Arial"/>
                <w:color w:val="231F20"/>
              </w:rPr>
            </w:pPr>
            <w:r w:rsidRPr="00267AF3">
              <w:rPr>
                <w:rFonts w:ascii="Arial"/>
                <w:color w:val="231F20"/>
              </w:rPr>
              <w:t>communication with and education of existing residents</w:t>
            </w:r>
            <w:r>
              <w:rPr>
                <w:rFonts w:ascii="Arial"/>
                <w:color w:val="231F20"/>
              </w:rPr>
              <w:t>;</w:t>
            </w:r>
          </w:p>
          <w:p w14:paraId="02882DDC" w14:textId="77777777" w:rsidR="001636BA" w:rsidRPr="00267AF3" w:rsidRDefault="001636BA" w:rsidP="00D45ACD">
            <w:pPr>
              <w:pStyle w:val="ListParagraph"/>
              <w:widowControl w:val="0"/>
              <w:numPr>
                <w:ilvl w:val="0"/>
                <w:numId w:val="30"/>
              </w:numPr>
              <w:tabs>
                <w:tab w:val="left" w:pos="423"/>
              </w:tabs>
              <w:contextualSpacing w:val="0"/>
              <w:rPr>
                <w:rFonts w:ascii="Arial"/>
                <w:color w:val="231F20"/>
              </w:rPr>
            </w:pPr>
            <w:r w:rsidRPr="00267AF3">
              <w:rPr>
                <w:rFonts w:ascii="Arial"/>
                <w:color w:val="231F20"/>
              </w:rPr>
              <w:t>communication with and education of new residents</w:t>
            </w:r>
            <w:r>
              <w:rPr>
                <w:rFonts w:ascii="Arial"/>
                <w:color w:val="231F20"/>
              </w:rPr>
              <w:t>;</w:t>
            </w:r>
          </w:p>
          <w:p w14:paraId="3D5411E3" w14:textId="77777777" w:rsidR="001636BA" w:rsidRPr="00267AF3" w:rsidRDefault="001636BA" w:rsidP="00D45ACD">
            <w:pPr>
              <w:pStyle w:val="ListParagraph"/>
              <w:widowControl w:val="0"/>
              <w:numPr>
                <w:ilvl w:val="0"/>
                <w:numId w:val="30"/>
              </w:numPr>
              <w:tabs>
                <w:tab w:val="left" w:pos="424"/>
              </w:tabs>
              <w:contextualSpacing w:val="0"/>
              <w:rPr>
                <w:rFonts w:ascii="Arial"/>
                <w:color w:val="231F20"/>
              </w:rPr>
            </w:pPr>
            <w:r w:rsidRPr="00267AF3">
              <w:rPr>
                <w:rFonts w:ascii="Arial"/>
                <w:color w:val="231F20"/>
              </w:rPr>
              <w:t xml:space="preserve">site and </w:t>
            </w:r>
            <w:proofErr w:type="spellStart"/>
            <w:r w:rsidRPr="00267AF3">
              <w:rPr>
                <w:rFonts w:ascii="Arial"/>
                <w:color w:val="231F20"/>
              </w:rPr>
              <w:t>SuDS</w:t>
            </w:r>
            <w:proofErr w:type="spellEnd"/>
            <w:r w:rsidRPr="00267AF3">
              <w:rPr>
                <w:rFonts w:ascii="Arial"/>
                <w:color w:val="231F20"/>
              </w:rPr>
              <w:t xml:space="preserve"> component specific information boards</w:t>
            </w:r>
            <w:r>
              <w:rPr>
                <w:rFonts w:ascii="Arial"/>
                <w:color w:val="231F20"/>
              </w:rPr>
              <w:t>; and</w:t>
            </w:r>
          </w:p>
          <w:p w14:paraId="7AD95EEB" w14:textId="77777777" w:rsidR="004518BD" w:rsidRPr="004518BD" w:rsidRDefault="001636BA" w:rsidP="00D45ACD">
            <w:pPr>
              <w:pStyle w:val="TableParagraph"/>
              <w:numPr>
                <w:ilvl w:val="0"/>
                <w:numId w:val="30"/>
              </w:numPr>
              <w:tabs>
                <w:tab w:val="left" w:pos="1199"/>
                <w:tab w:val="left" w:pos="1819"/>
                <w:tab w:val="left" w:pos="3156"/>
              </w:tabs>
              <w:ind w:right="106"/>
              <w:rPr>
                <w:rFonts w:asciiTheme="minorHAnsi" w:hAnsiTheme="minorHAnsi" w:cstheme="minorHAnsi"/>
                <w:i/>
                <w:u w:val="single"/>
                <w:shd w:val="clear" w:color="auto" w:fill="D9D9D9" w:themeFill="background1" w:themeFillShade="D9"/>
              </w:rPr>
            </w:pPr>
            <w:proofErr w:type="gramStart"/>
            <w:r w:rsidRPr="00267AF3">
              <w:rPr>
                <w:color w:val="231F20"/>
                <w:sz w:val="24"/>
                <w:szCs w:val="24"/>
              </w:rPr>
              <w:t>local</w:t>
            </w:r>
            <w:proofErr w:type="gramEnd"/>
            <w:r w:rsidRPr="00267AF3">
              <w:rPr>
                <w:color w:val="231F20"/>
                <w:sz w:val="24"/>
                <w:szCs w:val="24"/>
              </w:rPr>
              <w:t xml:space="preserve"> community education and education strategies (</w:t>
            </w:r>
            <w:proofErr w:type="spellStart"/>
            <w:r w:rsidRPr="00267AF3">
              <w:rPr>
                <w:color w:val="231F20"/>
                <w:sz w:val="24"/>
                <w:szCs w:val="24"/>
              </w:rPr>
              <w:t>eg</w:t>
            </w:r>
            <w:proofErr w:type="spellEnd"/>
            <w:r w:rsidRPr="00267AF3">
              <w:rPr>
                <w:color w:val="231F20"/>
                <w:sz w:val="24"/>
                <w:szCs w:val="24"/>
              </w:rPr>
              <w:t xml:space="preserve"> through schools).</w:t>
            </w:r>
          </w:p>
          <w:p w14:paraId="5D3EF773" w14:textId="628A9DEC" w:rsidR="001636BA" w:rsidRDefault="001636BA" w:rsidP="004518BD">
            <w:pPr>
              <w:pStyle w:val="TableParagraph"/>
              <w:tabs>
                <w:tab w:val="left" w:pos="1199"/>
                <w:tab w:val="left" w:pos="1819"/>
                <w:tab w:val="left" w:pos="3156"/>
              </w:tabs>
              <w:ind w:left="833" w:right="106"/>
              <w:rPr>
                <w:rFonts w:asciiTheme="minorHAnsi" w:hAnsiTheme="minorHAnsi" w:cstheme="minorHAnsi"/>
                <w:i/>
                <w:u w:val="single"/>
                <w:shd w:val="clear" w:color="auto" w:fill="D9D9D9" w:themeFill="background1" w:themeFillShade="D9"/>
              </w:rPr>
            </w:pPr>
            <w:r w:rsidRPr="00267AF3">
              <w:rPr>
                <w:color w:val="231F20"/>
                <w:sz w:val="24"/>
                <w:szCs w:val="24"/>
              </w:rPr>
              <w:t xml:space="preserve"> </w:t>
            </w:r>
          </w:p>
        </w:tc>
      </w:tr>
      <w:tr w:rsidR="001636BA" w:rsidRPr="00C81CE8" w14:paraId="42F45C25" w14:textId="77777777" w:rsidTr="00AE08F1">
        <w:trPr>
          <w:jc w:val="center"/>
        </w:trPr>
        <w:tc>
          <w:tcPr>
            <w:tcW w:w="10060" w:type="dxa"/>
          </w:tcPr>
          <w:p w14:paraId="1FB245AF" w14:textId="31274D16" w:rsidR="001636BA" w:rsidRPr="00213DD1" w:rsidRDefault="001636BA" w:rsidP="00665D29">
            <w:pPr>
              <w:rPr>
                <w:rFonts w:asciiTheme="minorHAnsi" w:hAnsiTheme="minorHAnsi" w:cstheme="minorHAnsi"/>
              </w:rPr>
            </w:pPr>
          </w:p>
          <w:p w14:paraId="17F0B428" w14:textId="2BD7B63F" w:rsidR="00C61E83" w:rsidRPr="00E53FEF" w:rsidRDefault="001636BA" w:rsidP="00665D29">
            <w:pPr>
              <w:pStyle w:val="TableParagraph"/>
              <w:tabs>
                <w:tab w:val="left" w:pos="1199"/>
                <w:tab w:val="left" w:pos="1819"/>
                <w:tab w:val="left" w:pos="3156"/>
              </w:tabs>
              <w:ind w:left="181" w:right="106" w:firstLine="10"/>
              <w:rPr>
                <w:rFonts w:asciiTheme="minorHAnsi" w:hAnsiTheme="minorHAnsi" w:cstheme="minorHAnsi"/>
                <w:i/>
                <w:sz w:val="24"/>
                <w:szCs w:val="24"/>
                <w:highlight w:val="lightGray"/>
                <w:shd w:val="clear" w:color="auto" w:fill="FFFFFF" w:themeFill="background1"/>
              </w:rPr>
            </w:pPr>
            <w:bookmarkStart w:id="20" w:name="CDM"/>
            <w:r w:rsidRPr="00C61E83">
              <w:rPr>
                <w:b/>
                <w:sz w:val="24"/>
                <w:szCs w:val="24"/>
                <w:highlight w:val="lightGray"/>
                <w:shd w:val="clear" w:color="auto" w:fill="FFFFFF" w:themeFill="background1"/>
              </w:rPr>
              <w:t xml:space="preserve">Construction (Design and Management) CDM Regulations 2015 </w:t>
            </w:r>
            <w:r w:rsidRPr="00C61E83">
              <w:rPr>
                <w:rFonts w:asciiTheme="minorHAnsi" w:hAnsiTheme="minorHAnsi" w:cstheme="minorHAnsi"/>
                <w:b/>
                <w:sz w:val="24"/>
                <w:szCs w:val="24"/>
                <w:highlight w:val="lightGray"/>
                <w:shd w:val="clear" w:color="auto" w:fill="FFFFFF" w:themeFill="background1"/>
              </w:rPr>
              <w:t>File</w:t>
            </w:r>
            <w:r w:rsidRPr="00C61E83">
              <w:rPr>
                <w:rFonts w:asciiTheme="minorHAnsi" w:hAnsiTheme="minorHAnsi" w:cstheme="minorHAnsi"/>
                <w:sz w:val="24"/>
                <w:szCs w:val="24"/>
                <w:highlight w:val="lightGray"/>
                <w:shd w:val="clear" w:color="auto" w:fill="FFFFFF" w:themeFill="background1"/>
              </w:rPr>
              <w:t xml:space="preserve"> </w:t>
            </w:r>
            <w:bookmarkEnd w:id="20"/>
            <w:r w:rsidR="00323155" w:rsidRPr="00801450">
              <w:rPr>
                <w:rFonts w:asciiTheme="minorHAnsi" w:hAnsiTheme="minorHAnsi" w:cstheme="minorHAnsi"/>
                <w:sz w:val="24"/>
                <w:szCs w:val="24"/>
              </w:rPr>
              <w:t xml:space="preserve">– </w:t>
            </w:r>
            <w:r w:rsidR="00323155" w:rsidRPr="00E53FEF">
              <w:rPr>
                <w:rFonts w:asciiTheme="minorHAnsi" w:hAnsiTheme="minorHAnsi" w:cstheme="minorHAnsi"/>
                <w:i/>
                <w:sz w:val="24"/>
                <w:szCs w:val="24"/>
              </w:rPr>
              <w:t xml:space="preserve">(See also specific </w:t>
            </w:r>
            <w:hyperlink r:id="rId46" w:history="1">
              <w:proofErr w:type="spellStart"/>
              <w:r w:rsidR="00A576F1" w:rsidRPr="00E53FEF">
                <w:rPr>
                  <w:rStyle w:val="Hyperlink"/>
                  <w:rFonts w:asciiTheme="minorHAnsi" w:hAnsiTheme="minorHAnsi" w:cstheme="minorHAnsi"/>
                  <w:i/>
                  <w:sz w:val="24"/>
                  <w:szCs w:val="24"/>
                </w:rPr>
                <w:t>Ciria</w:t>
              </w:r>
              <w:proofErr w:type="spellEnd"/>
              <w:r w:rsidR="00A576F1" w:rsidRPr="00E53FEF">
                <w:rPr>
                  <w:rStyle w:val="Hyperlink"/>
                  <w:rFonts w:asciiTheme="minorHAnsi" w:hAnsiTheme="minorHAnsi" w:cstheme="minorHAnsi"/>
                  <w:i/>
                  <w:sz w:val="24"/>
                  <w:szCs w:val="24"/>
                </w:rPr>
                <w:t xml:space="preserve"> </w:t>
              </w:r>
              <w:proofErr w:type="spellStart"/>
              <w:r w:rsidR="00A576F1" w:rsidRPr="00E53FEF">
                <w:rPr>
                  <w:rStyle w:val="Hyperlink"/>
                  <w:rFonts w:asciiTheme="minorHAnsi" w:hAnsiTheme="minorHAnsi" w:cstheme="minorHAnsi"/>
                  <w:i/>
                  <w:sz w:val="24"/>
                  <w:szCs w:val="24"/>
                </w:rPr>
                <w:t>SuDS</w:t>
              </w:r>
              <w:proofErr w:type="spellEnd"/>
              <w:r w:rsidR="00A576F1" w:rsidRPr="00E53FEF">
                <w:rPr>
                  <w:rStyle w:val="Hyperlink"/>
                  <w:rFonts w:asciiTheme="minorHAnsi" w:hAnsiTheme="minorHAnsi" w:cstheme="minorHAnsi"/>
                  <w:i/>
                  <w:sz w:val="24"/>
                  <w:szCs w:val="24"/>
                </w:rPr>
                <w:t xml:space="preserve"> Manual C753 </w:t>
              </w:r>
            </w:hyperlink>
            <w:r w:rsidR="00323155" w:rsidRPr="00E53FEF">
              <w:rPr>
                <w:rFonts w:asciiTheme="minorHAnsi" w:hAnsiTheme="minorHAnsi" w:cstheme="minorHAnsi"/>
                <w:i/>
                <w:sz w:val="24"/>
                <w:szCs w:val="24"/>
              </w:rPr>
              <w:t xml:space="preserve"> Chapter</w:t>
            </w:r>
            <w:r w:rsidR="00801450" w:rsidRPr="00E53FEF">
              <w:rPr>
                <w:rFonts w:asciiTheme="minorHAnsi" w:hAnsiTheme="minorHAnsi" w:cstheme="minorHAnsi"/>
                <w:i/>
                <w:sz w:val="24"/>
                <w:szCs w:val="24"/>
              </w:rPr>
              <w:t xml:space="preserve"> 36 &amp; Appendix B</w:t>
            </w:r>
            <w:r w:rsidR="00323155" w:rsidRPr="00E53FEF">
              <w:rPr>
                <w:rFonts w:asciiTheme="minorHAnsi" w:hAnsiTheme="minorHAnsi" w:cstheme="minorHAnsi"/>
                <w:i/>
                <w:sz w:val="24"/>
                <w:szCs w:val="24"/>
              </w:rPr>
              <w:t>)</w:t>
            </w:r>
          </w:p>
          <w:p w14:paraId="63485C6E" w14:textId="77777777" w:rsidR="004518BD" w:rsidRDefault="004518BD" w:rsidP="009D6D11">
            <w:pPr>
              <w:shd w:val="clear" w:color="auto" w:fill="FFFFFF"/>
              <w:ind w:left="170"/>
              <w:rPr>
                <w:rFonts w:asciiTheme="minorHAnsi" w:hAnsiTheme="minorHAnsi" w:cstheme="minorHAnsi"/>
                <w:b/>
                <w:u w:val="single"/>
              </w:rPr>
            </w:pPr>
          </w:p>
          <w:p w14:paraId="1EA2A45D" w14:textId="4BC51877" w:rsidR="001636BA" w:rsidRPr="009D6D11" w:rsidRDefault="00C61E83" w:rsidP="009D6D11">
            <w:pPr>
              <w:shd w:val="clear" w:color="auto" w:fill="FFFFFF"/>
              <w:ind w:left="170"/>
              <w:rPr>
                <w:rFonts w:asciiTheme="minorHAnsi" w:hAnsiTheme="minorHAnsi" w:cstheme="minorHAnsi"/>
                <w:b/>
                <w:i/>
                <w:u w:val="single"/>
              </w:rPr>
            </w:pPr>
            <w:r w:rsidRPr="009D6D11">
              <w:rPr>
                <w:rFonts w:asciiTheme="minorHAnsi" w:hAnsiTheme="minorHAnsi" w:cstheme="minorHAnsi"/>
                <w:b/>
                <w:u w:val="single"/>
              </w:rPr>
              <w:t>REASON:</w:t>
            </w:r>
            <w:r w:rsidRPr="009D6D11">
              <w:rPr>
                <w:rFonts w:asciiTheme="minorHAnsi" w:hAnsiTheme="minorHAnsi" w:cstheme="minorHAnsi"/>
                <w:b/>
              </w:rPr>
              <w:t xml:space="preserve"> </w:t>
            </w:r>
            <w:r w:rsidR="009D6D11">
              <w:rPr>
                <w:rFonts w:ascii="Arial" w:eastAsia="Times New Roman" w:hAnsi="Arial" w:cs="Arial"/>
              </w:rPr>
              <w:t>T</w:t>
            </w:r>
            <w:r w:rsidR="009D6D11" w:rsidRPr="009D6D11">
              <w:rPr>
                <w:rFonts w:ascii="Arial" w:eastAsia="Times New Roman" w:hAnsi="Arial" w:cs="Arial"/>
              </w:rPr>
              <w:t xml:space="preserve">o ensure that </w:t>
            </w:r>
            <w:proofErr w:type="spellStart"/>
            <w:r w:rsidR="009D6D11" w:rsidRPr="009D6D11">
              <w:rPr>
                <w:rFonts w:ascii="Arial" w:eastAsia="Times New Roman" w:hAnsi="Arial" w:cs="Arial"/>
              </w:rPr>
              <w:t>SuDS</w:t>
            </w:r>
            <w:proofErr w:type="spellEnd"/>
            <w:r w:rsidR="009D6D11" w:rsidRPr="009D6D11">
              <w:rPr>
                <w:rFonts w:ascii="Arial" w:eastAsia="Times New Roman" w:hAnsi="Arial" w:cs="Arial"/>
              </w:rPr>
              <w:t xml:space="preserve"> designs fulfil regulatory and legal requirements, and </w:t>
            </w:r>
            <w:proofErr w:type="spellStart"/>
            <w:r w:rsidR="009D6D11" w:rsidRPr="009D6D11">
              <w:rPr>
                <w:rFonts w:ascii="Arial" w:eastAsia="Times New Roman" w:hAnsi="Arial" w:cs="Arial"/>
              </w:rPr>
              <w:t>SuDS</w:t>
            </w:r>
            <w:proofErr w:type="spellEnd"/>
            <w:r w:rsidR="009D6D11" w:rsidRPr="009D6D11">
              <w:rPr>
                <w:rFonts w:ascii="Arial" w:eastAsia="Times New Roman" w:hAnsi="Arial" w:cs="Arial"/>
              </w:rPr>
              <w:t xml:space="preserve"> health and safety risk assessments are in line with BS EN 31010:2010.</w:t>
            </w:r>
            <w:r w:rsidR="009D6D11">
              <w:rPr>
                <w:rFonts w:ascii="Arial" w:eastAsia="Times New Roman" w:hAnsi="Arial" w:cs="Arial"/>
              </w:rPr>
              <w:t xml:space="preserve"> The file shall include:</w:t>
            </w:r>
          </w:p>
          <w:p w14:paraId="53250788" w14:textId="77777777" w:rsidR="001636BA" w:rsidRPr="004518BD" w:rsidRDefault="009D6D11" w:rsidP="00D45ACD">
            <w:pPr>
              <w:pStyle w:val="Default"/>
              <w:numPr>
                <w:ilvl w:val="0"/>
                <w:numId w:val="28"/>
              </w:numPr>
              <w:ind w:left="758" w:hanging="284"/>
              <w:rPr>
                <w:rFonts w:asciiTheme="minorHAnsi" w:hAnsiTheme="minorHAnsi" w:cstheme="minorHAnsi"/>
                <w:i/>
                <w:u w:val="single"/>
                <w:shd w:val="clear" w:color="auto" w:fill="D9D9D9" w:themeFill="background1" w:themeFillShade="D9"/>
              </w:rPr>
            </w:pPr>
            <w:r>
              <w:rPr>
                <w:rFonts w:asciiTheme="minorHAnsi" w:hAnsiTheme="minorHAnsi" w:cstheme="minorHAnsi"/>
              </w:rPr>
              <w:lastRenderedPageBreak/>
              <w:t>R</w:t>
            </w:r>
            <w:r w:rsidR="001636BA" w:rsidRPr="00C81CE8">
              <w:rPr>
                <w:rFonts w:asciiTheme="minorHAnsi" w:hAnsiTheme="minorHAnsi" w:cstheme="minorHAnsi"/>
              </w:rPr>
              <w:t>isk assessments for the design, construction, operation and maintenance of the highway and drainage system.</w:t>
            </w:r>
          </w:p>
          <w:p w14:paraId="60885634" w14:textId="6A0EC193" w:rsidR="004518BD" w:rsidRPr="00C81CE8" w:rsidRDefault="004518BD" w:rsidP="004518BD">
            <w:pPr>
              <w:pStyle w:val="Default"/>
              <w:ind w:left="758"/>
              <w:rPr>
                <w:rFonts w:asciiTheme="minorHAnsi" w:hAnsiTheme="minorHAnsi" w:cstheme="minorHAnsi"/>
                <w:i/>
                <w:u w:val="single"/>
                <w:shd w:val="clear" w:color="auto" w:fill="D9D9D9" w:themeFill="background1" w:themeFillShade="D9"/>
              </w:rPr>
            </w:pPr>
          </w:p>
        </w:tc>
      </w:tr>
      <w:tr w:rsidR="001636BA" w:rsidRPr="00A66D8A" w14:paraId="531B2590" w14:textId="77777777" w:rsidTr="00AE08F1">
        <w:trPr>
          <w:jc w:val="center"/>
        </w:trPr>
        <w:tc>
          <w:tcPr>
            <w:tcW w:w="10060" w:type="dxa"/>
          </w:tcPr>
          <w:p w14:paraId="1DB2EC9B" w14:textId="6A977BF4" w:rsidR="001636BA" w:rsidRPr="00A66D8A" w:rsidRDefault="001636BA" w:rsidP="00665D29">
            <w:pPr>
              <w:rPr>
                <w:rFonts w:asciiTheme="minorHAnsi" w:hAnsiTheme="minorHAnsi" w:cstheme="minorHAnsi"/>
              </w:rPr>
            </w:pPr>
          </w:p>
          <w:p w14:paraId="482DD89B" w14:textId="5E9DC7B0" w:rsidR="001636BA" w:rsidRPr="00C61E83" w:rsidRDefault="001636BA" w:rsidP="00665D29">
            <w:pPr>
              <w:pStyle w:val="Default"/>
              <w:ind w:left="181"/>
              <w:rPr>
                <w:rFonts w:asciiTheme="minorHAnsi" w:hAnsiTheme="minorHAnsi" w:cstheme="minorHAnsi"/>
                <w:b/>
                <w:shd w:val="clear" w:color="auto" w:fill="D9D9D9" w:themeFill="background1" w:themeFillShade="D9"/>
              </w:rPr>
            </w:pPr>
            <w:bookmarkStart w:id="21" w:name="Consents"/>
            <w:r w:rsidRPr="00C61E83">
              <w:rPr>
                <w:rFonts w:asciiTheme="minorHAnsi" w:hAnsiTheme="minorHAnsi" w:cstheme="minorHAnsi"/>
                <w:b/>
                <w:shd w:val="clear" w:color="auto" w:fill="D9D9D9" w:themeFill="background1" w:themeFillShade="D9"/>
              </w:rPr>
              <w:t xml:space="preserve">Statutory consents and permissions </w:t>
            </w:r>
            <w:bookmarkEnd w:id="21"/>
            <w:r w:rsidR="00C61E83" w:rsidRPr="00C61E83">
              <w:rPr>
                <w:rFonts w:asciiTheme="minorHAnsi" w:hAnsiTheme="minorHAnsi" w:cstheme="minorHAnsi"/>
                <w:b/>
                <w:shd w:val="clear" w:color="auto" w:fill="D9D9D9" w:themeFill="background1" w:themeFillShade="D9"/>
              </w:rPr>
              <w:t xml:space="preserve"> </w:t>
            </w:r>
          </w:p>
          <w:p w14:paraId="1EFD44CE" w14:textId="77777777" w:rsidR="004518BD" w:rsidRDefault="004518BD" w:rsidP="00665D29">
            <w:pPr>
              <w:pStyle w:val="Default"/>
              <w:ind w:left="181"/>
              <w:rPr>
                <w:rFonts w:asciiTheme="minorHAnsi" w:hAnsiTheme="minorHAnsi" w:cstheme="minorHAnsi"/>
                <w:b/>
                <w:color w:val="auto"/>
                <w:u w:val="single"/>
              </w:rPr>
            </w:pPr>
          </w:p>
          <w:p w14:paraId="660295DC" w14:textId="507B2312" w:rsidR="00C61E83" w:rsidRPr="001945C7" w:rsidRDefault="00C61E83" w:rsidP="00665D29">
            <w:pPr>
              <w:pStyle w:val="Default"/>
              <w:ind w:left="181"/>
              <w:rPr>
                <w:rFonts w:asciiTheme="minorHAnsi" w:hAnsiTheme="minorHAnsi" w:cstheme="minorHAnsi"/>
                <w:shd w:val="clear" w:color="auto" w:fill="D9D9D9" w:themeFill="background1" w:themeFillShade="D9"/>
              </w:rPr>
            </w:pPr>
            <w:r w:rsidRPr="00C61E83">
              <w:rPr>
                <w:rFonts w:asciiTheme="minorHAnsi" w:hAnsiTheme="minorHAnsi" w:cstheme="minorHAnsi"/>
                <w:b/>
                <w:color w:val="auto"/>
                <w:u w:val="single"/>
              </w:rPr>
              <w:t xml:space="preserve">REASON: </w:t>
            </w:r>
            <w:r w:rsidR="001945C7">
              <w:rPr>
                <w:rFonts w:asciiTheme="minorHAnsi" w:hAnsiTheme="minorHAnsi" w:cstheme="minorHAnsi"/>
                <w:color w:val="auto"/>
              </w:rPr>
              <w:t>To provide evidence that all necessary consents and permissions have been obtained. These shall include:</w:t>
            </w:r>
          </w:p>
          <w:p w14:paraId="21DB8FBF" w14:textId="77777777" w:rsidR="001636BA" w:rsidRPr="00C81CE8"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C81CE8">
              <w:rPr>
                <w:rFonts w:asciiTheme="minorHAnsi" w:eastAsia="Arial" w:hAnsiTheme="minorHAnsi" w:cstheme="minorHAnsi"/>
                <w:lang w:val="en-US" w:eastAsia="en-US"/>
              </w:rPr>
              <w:t>Discharge consents</w:t>
            </w:r>
            <w:r>
              <w:rPr>
                <w:rFonts w:asciiTheme="minorHAnsi" w:eastAsia="Arial" w:hAnsiTheme="minorHAnsi" w:cstheme="minorHAnsi"/>
                <w:lang w:val="en-US" w:eastAsia="en-US"/>
              </w:rPr>
              <w:t xml:space="preserve"> &amp; </w:t>
            </w:r>
            <w:r w:rsidRPr="00C81CE8">
              <w:rPr>
                <w:rFonts w:asciiTheme="minorHAnsi" w:eastAsia="Arial" w:hAnsiTheme="minorHAnsi" w:cstheme="minorHAnsi"/>
                <w:lang w:val="en-US" w:eastAsia="en-US"/>
              </w:rPr>
              <w:t>licenses</w:t>
            </w:r>
            <w:r w:rsidRPr="00C81CE8">
              <w:rPr>
                <w:rFonts w:asciiTheme="minorHAnsi" w:eastAsia="Arial" w:hAnsiTheme="minorHAnsi" w:cstheme="minorHAnsi"/>
                <w:spacing w:val="-10"/>
                <w:lang w:val="en-US" w:eastAsia="en-US"/>
              </w:rPr>
              <w:t xml:space="preserve"> </w:t>
            </w:r>
            <w:r w:rsidRPr="00C81CE8">
              <w:rPr>
                <w:rFonts w:asciiTheme="minorHAnsi" w:eastAsia="Arial" w:hAnsiTheme="minorHAnsi" w:cstheme="minorHAnsi"/>
                <w:lang w:val="en-US" w:eastAsia="en-US"/>
              </w:rPr>
              <w:t>to watercourses;</w:t>
            </w:r>
          </w:p>
          <w:p w14:paraId="7F265944" w14:textId="77777777" w:rsidR="001636BA" w:rsidRPr="00C81CE8" w:rsidRDefault="001636BA" w:rsidP="00D45ACD">
            <w:pPr>
              <w:widowControl w:val="0"/>
              <w:numPr>
                <w:ilvl w:val="0"/>
                <w:numId w:val="18"/>
              </w:numPr>
              <w:tabs>
                <w:tab w:val="left" w:pos="824"/>
              </w:tabs>
              <w:ind w:right="247"/>
              <w:rPr>
                <w:rFonts w:asciiTheme="minorHAnsi" w:eastAsia="Arial" w:hAnsiTheme="minorHAnsi" w:cstheme="minorHAnsi"/>
                <w:lang w:val="en-US" w:eastAsia="en-US"/>
              </w:rPr>
            </w:pPr>
            <w:r w:rsidRPr="00C81CE8">
              <w:rPr>
                <w:rFonts w:asciiTheme="minorHAnsi" w:eastAsia="Arial" w:hAnsiTheme="minorHAnsi" w:cstheme="minorHAnsi"/>
                <w:lang w:val="en-US" w:eastAsia="en-US"/>
              </w:rPr>
              <w:t>Rights to lay pipes on third</w:t>
            </w:r>
            <w:r w:rsidRPr="00C81CE8">
              <w:rPr>
                <w:rFonts w:asciiTheme="minorHAnsi" w:eastAsia="Arial" w:hAnsiTheme="minorHAnsi" w:cstheme="minorHAnsi"/>
                <w:spacing w:val="-11"/>
                <w:lang w:val="en-US" w:eastAsia="en-US"/>
              </w:rPr>
              <w:t xml:space="preserve"> </w:t>
            </w:r>
            <w:r w:rsidRPr="00C81CE8">
              <w:rPr>
                <w:rFonts w:asciiTheme="minorHAnsi" w:eastAsia="Arial" w:hAnsiTheme="minorHAnsi" w:cstheme="minorHAnsi"/>
                <w:lang w:val="en-US" w:eastAsia="en-US"/>
              </w:rPr>
              <w:t>party land/easements;</w:t>
            </w:r>
          </w:p>
          <w:p w14:paraId="7D3B7F75" w14:textId="77777777" w:rsidR="001636BA" w:rsidRPr="00C81CE8"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C81CE8">
              <w:rPr>
                <w:rFonts w:asciiTheme="minorHAnsi" w:eastAsia="Arial" w:hAnsiTheme="minorHAnsi" w:cstheme="minorHAnsi"/>
                <w:lang w:val="en-US" w:eastAsia="en-US"/>
              </w:rPr>
              <w:t>Easement details;</w:t>
            </w:r>
          </w:p>
          <w:p w14:paraId="6E95B226" w14:textId="10CBF707" w:rsidR="001636BA" w:rsidRPr="00C81CE8" w:rsidRDefault="001636BA" w:rsidP="00D45ACD">
            <w:pPr>
              <w:widowControl w:val="0"/>
              <w:numPr>
                <w:ilvl w:val="0"/>
                <w:numId w:val="18"/>
              </w:numPr>
              <w:tabs>
                <w:tab w:val="left" w:pos="824"/>
              </w:tabs>
              <w:ind w:right="277"/>
              <w:rPr>
                <w:rFonts w:asciiTheme="minorHAnsi" w:eastAsia="Arial" w:hAnsiTheme="minorHAnsi" w:cstheme="minorHAnsi"/>
                <w:lang w:val="en-US" w:eastAsia="en-US"/>
              </w:rPr>
            </w:pPr>
            <w:r w:rsidRPr="00C81CE8">
              <w:rPr>
                <w:rFonts w:asciiTheme="minorHAnsi" w:eastAsia="Arial" w:hAnsiTheme="minorHAnsi" w:cstheme="minorHAnsi"/>
                <w:lang w:val="en-US" w:eastAsia="en-US"/>
              </w:rPr>
              <w:t xml:space="preserve">Permission </w:t>
            </w:r>
            <w:r w:rsidR="008C64C8">
              <w:rPr>
                <w:rFonts w:asciiTheme="minorHAnsi" w:eastAsia="Arial" w:hAnsiTheme="minorHAnsi" w:cstheme="minorHAnsi"/>
                <w:lang w:val="en-US" w:eastAsia="en-US"/>
              </w:rPr>
              <w:t>from</w:t>
            </w:r>
            <w:r w:rsidRPr="00C81CE8">
              <w:rPr>
                <w:rFonts w:asciiTheme="minorHAnsi" w:eastAsia="Arial" w:hAnsiTheme="minorHAnsi" w:cstheme="minorHAnsi"/>
                <w:lang w:val="en-US" w:eastAsia="en-US"/>
              </w:rPr>
              <w:t xml:space="preserve"> riparian owner </w:t>
            </w:r>
            <w:r>
              <w:rPr>
                <w:rFonts w:asciiTheme="minorHAnsi" w:eastAsia="Arial" w:hAnsiTheme="minorHAnsi" w:cstheme="minorHAnsi"/>
                <w:lang w:val="en-US" w:eastAsia="en-US"/>
              </w:rPr>
              <w:t>to</w:t>
            </w:r>
            <w:r w:rsidRPr="00C81CE8">
              <w:rPr>
                <w:rFonts w:asciiTheme="minorHAnsi" w:eastAsia="Arial" w:hAnsiTheme="minorHAnsi" w:cstheme="minorHAnsi"/>
                <w:lang w:val="en-US" w:eastAsia="en-US"/>
              </w:rPr>
              <w:t xml:space="preserve"> discharge;</w:t>
            </w:r>
          </w:p>
          <w:p w14:paraId="59D27187" w14:textId="030256D2" w:rsidR="001636BA" w:rsidRPr="002829AC"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2829AC">
              <w:rPr>
                <w:rFonts w:ascii="Arial" w:hAnsi="Arial" w:cs="Arial"/>
                <w:color w:val="000000"/>
                <w:sz w:val="23"/>
                <w:szCs w:val="23"/>
                <w:lang w:eastAsia="en-US"/>
              </w:rPr>
              <w:t xml:space="preserve">Water Industry Act 1991 Section 104 (adoption) and Section 106 (Connection) agreements from </w:t>
            </w:r>
            <w:r w:rsidRPr="002829AC">
              <w:rPr>
                <w:rFonts w:asciiTheme="minorHAnsi" w:hAnsiTheme="minorHAnsi" w:cstheme="minorHAnsi"/>
                <w:bCs/>
              </w:rPr>
              <w:t>Statutory Undertaker</w:t>
            </w:r>
            <w:r w:rsidRPr="002829AC">
              <w:rPr>
                <w:rFonts w:asciiTheme="minorHAnsi" w:hAnsiTheme="minorHAnsi" w:cstheme="minorHAnsi"/>
              </w:rPr>
              <w:t>;</w:t>
            </w:r>
            <w:r w:rsidRPr="002829AC">
              <w:rPr>
                <w:rFonts w:asciiTheme="minorHAnsi" w:eastAsia="Arial" w:hAnsiTheme="minorHAnsi" w:cstheme="minorHAnsi"/>
                <w:lang w:val="en-US" w:eastAsia="en-US"/>
              </w:rPr>
              <w:t xml:space="preserve"> and </w:t>
            </w:r>
          </w:p>
          <w:p w14:paraId="7F05ECF4" w14:textId="77777777" w:rsidR="001636BA" w:rsidRPr="004518BD" w:rsidRDefault="001636BA" w:rsidP="00D45ACD">
            <w:pPr>
              <w:pStyle w:val="Default"/>
              <w:numPr>
                <w:ilvl w:val="0"/>
                <w:numId w:val="18"/>
              </w:numPr>
              <w:rPr>
                <w:rFonts w:asciiTheme="minorHAnsi" w:hAnsiTheme="minorHAnsi" w:cstheme="minorHAnsi"/>
                <w:shd w:val="clear" w:color="auto" w:fill="D9D9D9" w:themeFill="background1" w:themeFillShade="D9"/>
              </w:rPr>
            </w:pPr>
            <w:r w:rsidRPr="00C81CE8">
              <w:rPr>
                <w:rFonts w:asciiTheme="minorHAnsi" w:hAnsiTheme="minorHAnsi" w:cstheme="minorHAnsi"/>
                <w:color w:val="auto"/>
                <w:lang w:eastAsia="en-GB"/>
              </w:rPr>
              <w:t>Land drainage</w:t>
            </w:r>
            <w:r w:rsidRPr="00C81CE8">
              <w:rPr>
                <w:rFonts w:asciiTheme="minorHAnsi" w:hAnsiTheme="minorHAnsi" w:cstheme="minorHAnsi"/>
                <w:color w:val="auto"/>
                <w:spacing w:val="-20"/>
                <w:lang w:eastAsia="en-GB"/>
              </w:rPr>
              <w:t xml:space="preserve"> </w:t>
            </w:r>
            <w:r w:rsidRPr="00C81CE8">
              <w:rPr>
                <w:rFonts w:asciiTheme="minorHAnsi" w:hAnsiTheme="minorHAnsi" w:cstheme="minorHAnsi"/>
                <w:color w:val="auto"/>
                <w:lang w:eastAsia="en-GB"/>
              </w:rPr>
              <w:t>consent</w:t>
            </w:r>
            <w:r>
              <w:rPr>
                <w:rFonts w:asciiTheme="minorHAnsi" w:hAnsiTheme="minorHAnsi" w:cstheme="minorHAnsi"/>
                <w:color w:val="auto"/>
                <w:lang w:eastAsia="en-GB"/>
              </w:rPr>
              <w:t xml:space="preserve"> &amp;</w:t>
            </w:r>
            <w:r w:rsidRPr="00C81CE8">
              <w:rPr>
                <w:rFonts w:asciiTheme="minorHAnsi" w:hAnsiTheme="minorHAnsi" w:cstheme="minorHAnsi"/>
                <w:color w:val="auto"/>
                <w:lang w:eastAsia="en-GB"/>
              </w:rPr>
              <w:t xml:space="preserve"> management company drainage agreements.</w:t>
            </w:r>
          </w:p>
          <w:p w14:paraId="795A3968" w14:textId="75454F73" w:rsidR="004518BD" w:rsidRPr="00C81CE8" w:rsidRDefault="004518BD" w:rsidP="004518BD">
            <w:pPr>
              <w:pStyle w:val="Default"/>
              <w:ind w:left="823"/>
              <w:rPr>
                <w:rFonts w:asciiTheme="minorHAnsi" w:hAnsiTheme="minorHAnsi" w:cstheme="minorHAnsi"/>
                <w:shd w:val="clear" w:color="auto" w:fill="D9D9D9" w:themeFill="background1" w:themeFillShade="D9"/>
              </w:rPr>
            </w:pPr>
          </w:p>
        </w:tc>
      </w:tr>
      <w:tr w:rsidR="001636BA" w:rsidRPr="00A66D8A" w14:paraId="4F88EB5A" w14:textId="77777777" w:rsidTr="00AE08F1">
        <w:trPr>
          <w:trHeight w:val="274"/>
          <w:jc w:val="center"/>
        </w:trPr>
        <w:tc>
          <w:tcPr>
            <w:tcW w:w="10060" w:type="dxa"/>
          </w:tcPr>
          <w:p w14:paraId="470D1A41" w14:textId="57D668E6" w:rsidR="001636BA" w:rsidRDefault="001636BA" w:rsidP="00665D29">
            <w:pPr>
              <w:rPr>
                <w:rFonts w:asciiTheme="minorHAnsi" w:hAnsiTheme="minorHAnsi" w:cstheme="minorHAnsi"/>
              </w:rPr>
            </w:pPr>
          </w:p>
          <w:p w14:paraId="7A4A18A9" w14:textId="4AD81703" w:rsidR="001636BA" w:rsidRPr="00C61E83" w:rsidRDefault="001636BA" w:rsidP="00665D29">
            <w:pPr>
              <w:pStyle w:val="Default"/>
              <w:ind w:left="181"/>
              <w:rPr>
                <w:rFonts w:asciiTheme="minorHAnsi" w:hAnsiTheme="minorHAnsi" w:cstheme="minorHAnsi"/>
                <w:shd w:val="clear" w:color="auto" w:fill="D9D9D9" w:themeFill="background1" w:themeFillShade="D9"/>
              </w:rPr>
            </w:pPr>
            <w:bookmarkStart w:id="22" w:name="Title"/>
            <w:r w:rsidRPr="00C61E83">
              <w:rPr>
                <w:rFonts w:asciiTheme="minorHAnsi" w:hAnsiTheme="minorHAnsi" w:cstheme="minorHAnsi"/>
                <w:b/>
                <w:shd w:val="clear" w:color="auto" w:fill="D9D9D9" w:themeFill="background1" w:themeFillShade="D9"/>
              </w:rPr>
              <w:t>Title documents</w:t>
            </w:r>
            <w:bookmarkEnd w:id="22"/>
          </w:p>
          <w:p w14:paraId="5B77C91A" w14:textId="77777777" w:rsidR="004518BD" w:rsidRDefault="004518BD" w:rsidP="00665D29">
            <w:pPr>
              <w:pStyle w:val="Default"/>
              <w:ind w:left="181"/>
              <w:rPr>
                <w:rFonts w:asciiTheme="minorHAnsi" w:hAnsiTheme="minorHAnsi" w:cstheme="minorHAnsi"/>
                <w:b/>
                <w:color w:val="auto"/>
                <w:u w:val="single"/>
              </w:rPr>
            </w:pPr>
          </w:p>
          <w:p w14:paraId="776E964A" w14:textId="5783198B" w:rsidR="00C61E83" w:rsidRPr="00C61E83" w:rsidRDefault="00C61E83" w:rsidP="00665D29">
            <w:pPr>
              <w:pStyle w:val="Default"/>
              <w:ind w:left="181"/>
              <w:rPr>
                <w:rFonts w:asciiTheme="minorHAnsi" w:hAnsiTheme="minorHAnsi" w:cstheme="minorHAnsi"/>
                <w:i/>
                <w:u w:val="single"/>
                <w:shd w:val="clear" w:color="auto" w:fill="D9D9D9" w:themeFill="background1" w:themeFillShade="D9"/>
              </w:rPr>
            </w:pPr>
            <w:r w:rsidRPr="00C61E83">
              <w:rPr>
                <w:rFonts w:asciiTheme="minorHAnsi" w:hAnsiTheme="minorHAnsi" w:cstheme="minorHAnsi"/>
                <w:b/>
                <w:color w:val="auto"/>
                <w:u w:val="single"/>
              </w:rPr>
              <w:t>REASON:</w:t>
            </w:r>
            <w:r w:rsidR="00057E55">
              <w:rPr>
                <w:rFonts w:asciiTheme="minorHAnsi" w:hAnsiTheme="minorHAnsi" w:cstheme="minorHAnsi"/>
                <w:b/>
                <w:color w:val="auto"/>
                <w:u w:val="single"/>
              </w:rPr>
              <w:t xml:space="preserve"> </w:t>
            </w:r>
            <w:r w:rsidR="00057E55">
              <w:rPr>
                <w:rFonts w:asciiTheme="minorHAnsi" w:hAnsiTheme="minorHAnsi" w:cstheme="minorHAnsi"/>
                <w:color w:val="auto"/>
              </w:rPr>
              <w:t xml:space="preserve">To ensure all legal interests and ownership etc. in land and buildings associated with the </w:t>
            </w:r>
            <w:proofErr w:type="spellStart"/>
            <w:r w:rsidR="00057E55">
              <w:rPr>
                <w:rFonts w:asciiTheme="minorHAnsi" w:hAnsiTheme="minorHAnsi" w:cstheme="minorHAnsi"/>
                <w:color w:val="auto"/>
              </w:rPr>
              <w:t>SuDS</w:t>
            </w:r>
            <w:proofErr w:type="spellEnd"/>
            <w:r w:rsidR="00057E55">
              <w:rPr>
                <w:rFonts w:asciiTheme="minorHAnsi" w:hAnsiTheme="minorHAnsi" w:cstheme="minorHAnsi"/>
                <w:color w:val="auto"/>
              </w:rPr>
              <w:t xml:space="preserve"> are identified, and can be communicated for legal transfers, acquisitions and responsibilities. These shall include</w:t>
            </w:r>
          </w:p>
          <w:p w14:paraId="286B42FB" w14:textId="77777777" w:rsidR="001636BA" w:rsidRPr="004518BD" w:rsidRDefault="001636BA" w:rsidP="00D45ACD">
            <w:pPr>
              <w:pStyle w:val="Default"/>
              <w:numPr>
                <w:ilvl w:val="0"/>
                <w:numId w:val="29"/>
              </w:numPr>
              <w:ind w:left="758" w:hanging="284"/>
              <w:rPr>
                <w:rFonts w:asciiTheme="minorHAnsi" w:hAnsiTheme="minorHAnsi" w:cstheme="minorHAnsi"/>
                <w:shd w:val="clear" w:color="auto" w:fill="D9D9D9" w:themeFill="background1" w:themeFillShade="D9"/>
              </w:rPr>
            </w:pPr>
            <w:r w:rsidRPr="00213DD1">
              <w:rPr>
                <w:rFonts w:asciiTheme="minorHAnsi" w:hAnsiTheme="minorHAnsi" w:cstheme="minorHAnsi"/>
                <w:shd w:val="clear" w:color="auto" w:fill="FFFFFF" w:themeFill="background1"/>
              </w:rPr>
              <w:t>Up-to-date coloured Copy Entries of Title or Epitome of Title to the land in question.</w:t>
            </w:r>
          </w:p>
          <w:p w14:paraId="07A11471" w14:textId="1D6AE1F5" w:rsidR="004518BD" w:rsidRPr="00213DD1" w:rsidRDefault="004518BD" w:rsidP="004518BD">
            <w:pPr>
              <w:pStyle w:val="Default"/>
              <w:ind w:left="758"/>
              <w:rPr>
                <w:rFonts w:asciiTheme="minorHAnsi" w:hAnsiTheme="minorHAnsi" w:cstheme="minorHAnsi"/>
                <w:shd w:val="clear" w:color="auto" w:fill="D9D9D9" w:themeFill="background1" w:themeFillShade="D9"/>
              </w:rPr>
            </w:pPr>
          </w:p>
        </w:tc>
      </w:tr>
    </w:tbl>
    <w:p w14:paraId="5B944307" w14:textId="5EDEB02B" w:rsidR="00184176" w:rsidRDefault="00184176" w:rsidP="0038156F">
      <w:pPr>
        <w:widowControl w:val="0"/>
        <w:spacing w:before="1"/>
        <w:ind w:left="100" w:hanging="526"/>
        <w:jc w:val="both"/>
        <w:outlineLvl w:val="8"/>
        <w:rPr>
          <w:rFonts w:asciiTheme="minorHAnsi" w:eastAsia="Arial" w:hAnsiTheme="minorHAnsi" w:cstheme="minorHAnsi"/>
          <w:lang w:val="en-US" w:eastAsia="en-US"/>
        </w:rPr>
      </w:pPr>
      <w:r>
        <w:rPr>
          <w:rFonts w:asciiTheme="minorHAnsi" w:eastAsia="Arial" w:hAnsiTheme="minorHAnsi" w:cstheme="minorHAnsi"/>
          <w:lang w:val="en-US" w:eastAsia="en-US"/>
        </w:rPr>
        <w:br w:type="page"/>
      </w:r>
    </w:p>
    <w:tbl>
      <w:tblPr>
        <w:tblStyle w:val="TableGrid"/>
        <w:tblW w:w="10064"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0064"/>
      </w:tblGrid>
      <w:tr w:rsidR="0038156F" w:rsidRPr="00135BE5" w14:paraId="6B2847BF" w14:textId="77777777" w:rsidTr="003C7924">
        <w:trPr>
          <w:trHeight w:val="307"/>
          <w:jc w:val="center"/>
        </w:trPr>
        <w:tc>
          <w:tcPr>
            <w:tcW w:w="10064" w:type="dxa"/>
            <w:shd w:val="clear" w:color="auto" w:fill="D9D9D9" w:themeFill="background1" w:themeFillShade="D9"/>
          </w:tcPr>
          <w:p w14:paraId="1CC9F2B0" w14:textId="77777777" w:rsidR="004518BD" w:rsidRDefault="004518BD" w:rsidP="00070CA5">
            <w:pPr>
              <w:ind w:left="120"/>
              <w:rPr>
                <w:rFonts w:asciiTheme="minorHAnsi" w:hAnsiTheme="minorHAnsi" w:cstheme="minorHAnsi"/>
                <w:b/>
                <w:u w:val="single"/>
              </w:rPr>
            </w:pPr>
          </w:p>
          <w:p w14:paraId="230B74F8" w14:textId="7006BFCE" w:rsidR="0038156F" w:rsidRPr="00E3411C" w:rsidRDefault="004518BD" w:rsidP="00E3411C">
            <w:pPr>
              <w:ind w:left="1304" w:hanging="1134"/>
              <w:rPr>
                <w:rFonts w:asciiTheme="minorHAnsi" w:hAnsiTheme="minorHAnsi" w:cstheme="minorHAnsi"/>
                <w:b/>
                <w:sz w:val="36"/>
                <w:szCs w:val="36"/>
              </w:rPr>
            </w:pPr>
            <w:bookmarkStart w:id="23" w:name="TableB"/>
            <w:r w:rsidRPr="004518BD">
              <w:rPr>
                <w:rFonts w:asciiTheme="minorHAnsi" w:hAnsiTheme="minorHAnsi" w:cstheme="minorHAnsi"/>
                <w:b/>
                <w:u w:val="single"/>
              </w:rPr>
              <w:t xml:space="preserve">TABLE </w:t>
            </w:r>
            <w:r>
              <w:rPr>
                <w:rFonts w:asciiTheme="minorHAnsi" w:hAnsiTheme="minorHAnsi" w:cstheme="minorHAnsi"/>
                <w:b/>
                <w:u w:val="single"/>
              </w:rPr>
              <w:t>B</w:t>
            </w:r>
            <w:bookmarkEnd w:id="23"/>
            <w:r>
              <w:rPr>
                <w:rFonts w:asciiTheme="minorHAnsi" w:hAnsiTheme="minorHAnsi" w:cstheme="minorHAnsi"/>
                <w:b/>
              </w:rPr>
              <w:t xml:space="preserve">: Plans </w:t>
            </w:r>
            <w:r w:rsidR="0038156F" w:rsidRPr="00AE62C6">
              <w:rPr>
                <w:rFonts w:asciiTheme="minorHAnsi" w:hAnsiTheme="minorHAnsi" w:cstheme="minorHAnsi"/>
                <w:b/>
              </w:rPr>
              <w:t>and drawings containing relevant information</w:t>
            </w:r>
            <w:r w:rsidR="00E3411C">
              <w:rPr>
                <w:rFonts w:asciiTheme="minorHAnsi" w:hAnsiTheme="minorHAnsi" w:cstheme="minorHAnsi"/>
                <w:b/>
              </w:rPr>
              <w:t xml:space="preserve"> required for the    </w:t>
            </w:r>
            <w:r w:rsidR="00E3411C" w:rsidRPr="00E3411C">
              <w:rPr>
                <w:rFonts w:asciiTheme="minorHAnsi" w:hAnsiTheme="minorHAnsi" w:cstheme="minorHAnsi"/>
                <w:b/>
                <w:sz w:val="36"/>
                <w:szCs w:val="36"/>
              </w:rPr>
              <w:t>Full Application</w:t>
            </w:r>
          </w:p>
          <w:p w14:paraId="099318BA" w14:textId="77777777" w:rsidR="0038156F" w:rsidRPr="00AE62C6" w:rsidRDefault="0038156F" w:rsidP="00070CA5">
            <w:pPr>
              <w:ind w:left="120"/>
              <w:rPr>
                <w:rFonts w:asciiTheme="minorHAnsi" w:hAnsiTheme="minorHAnsi" w:cstheme="minorHAnsi"/>
              </w:rPr>
            </w:pPr>
          </w:p>
        </w:tc>
      </w:tr>
      <w:tr w:rsidR="00B843B0" w:rsidRPr="00AE62C6" w14:paraId="4F68B7CE" w14:textId="77777777" w:rsidTr="003C7924">
        <w:trPr>
          <w:jc w:val="center"/>
        </w:trPr>
        <w:tc>
          <w:tcPr>
            <w:tcW w:w="10064" w:type="dxa"/>
          </w:tcPr>
          <w:p w14:paraId="54899D7C" w14:textId="77777777" w:rsidR="00B843B0" w:rsidRDefault="00B843B0" w:rsidP="00070CA5">
            <w:pPr>
              <w:ind w:left="120"/>
              <w:rPr>
                <w:rFonts w:asciiTheme="minorHAnsi" w:hAnsiTheme="minorHAnsi" w:cstheme="minorHAnsi"/>
                <w:b/>
              </w:rPr>
            </w:pPr>
          </w:p>
          <w:p w14:paraId="7DB92241" w14:textId="1F496032" w:rsidR="00B843B0" w:rsidRPr="004518BD" w:rsidRDefault="00B843B0" w:rsidP="00070CA5">
            <w:pPr>
              <w:ind w:left="120"/>
              <w:rPr>
                <w:rFonts w:asciiTheme="minorHAnsi" w:hAnsiTheme="minorHAnsi" w:cstheme="minorHAnsi"/>
                <w:b/>
              </w:rPr>
            </w:pPr>
            <w:r w:rsidRPr="00B843B0">
              <w:rPr>
                <w:rFonts w:asciiTheme="minorHAnsi" w:hAnsiTheme="minorHAnsi" w:cstheme="minorHAnsi"/>
                <w:b/>
                <w:highlight w:val="lightGray"/>
              </w:rPr>
              <w:t>Drawing number issue sheet</w:t>
            </w:r>
          </w:p>
          <w:p w14:paraId="12D34E1F" w14:textId="77777777" w:rsidR="00B843B0" w:rsidRPr="00AE62C6" w:rsidRDefault="00B843B0" w:rsidP="00070CA5">
            <w:pPr>
              <w:ind w:left="120"/>
              <w:rPr>
                <w:rFonts w:asciiTheme="minorHAnsi" w:hAnsiTheme="minorHAnsi" w:cstheme="minorHAnsi"/>
              </w:rPr>
            </w:pPr>
          </w:p>
        </w:tc>
      </w:tr>
      <w:tr w:rsidR="00B843B0" w:rsidRPr="00AE62C6" w14:paraId="1C9535FB" w14:textId="77777777" w:rsidTr="003C7924">
        <w:trPr>
          <w:jc w:val="center"/>
        </w:trPr>
        <w:tc>
          <w:tcPr>
            <w:tcW w:w="10064" w:type="dxa"/>
          </w:tcPr>
          <w:p w14:paraId="3E7E0A23" w14:textId="77777777" w:rsidR="00B843B0" w:rsidRDefault="00B843B0" w:rsidP="00070CA5">
            <w:pPr>
              <w:ind w:left="119"/>
              <w:rPr>
                <w:rFonts w:asciiTheme="minorHAnsi" w:hAnsiTheme="minorHAnsi" w:cstheme="minorHAnsi"/>
                <w:b/>
              </w:rPr>
            </w:pPr>
          </w:p>
          <w:p w14:paraId="369D4BBF" w14:textId="77777777" w:rsidR="00B843B0" w:rsidRDefault="00B843B0" w:rsidP="00070CA5">
            <w:pPr>
              <w:ind w:left="119"/>
              <w:rPr>
                <w:rFonts w:asciiTheme="minorHAnsi" w:hAnsiTheme="minorHAnsi" w:cstheme="minorHAnsi"/>
              </w:rPr>
            </w:pPr>
            <w:r w:rsidRPr="00B843B0">
              <w:rPr>
                <w:rFonts w:asciiTheme="minorHAnsi" w:hAnsiTheme="minorHAnsi" w:cstheme="minorHAnsi"/>
                <w:b/>
                <w:highlight w:val="lightGray"/>
              </w:rPr>
              <w:t>Outline or Full Planning Permission Notice</w:t>
            </w:r>
            <w:r w:rsidRPr="00AE62C6">
              <w:rPr>
                <w:rFonts w:asciiTheme="minorHAnsi" w:hAnsiTheme="minorHAnsi" w:cstheme="minorHAnsi"/>
              </w:rPr>
              <w:t xml:space="preserve"> and approved layout drawing (where applicable)</w:t>
            </w:r>
            <w:r>
              <w:rPr>
                <w:rFonts w:asciiTheme="minorHAnsi" w:hAnsiTheme="minorHAnsi" w:cstheme="minorHAnsi"/>
              </w:rPr>
              <w:t>.</w:t>
            </w:r>
          </w:p>
          <w:p w14:paraId="2752550A" w14:textId="187AB5CE" w:rsidR="00000F8C" w:rsidRPr="00AE62C6" w:rsidRDefault="00000F8C" w:rsidP="00070CA5">
            <w:pPr>
              <w:ind w:left="119"/>
              <w:rPr>
                <w:rFonts w:asciiTheme="minorHAnsi" w:hAnsiTheme="minorHAnsi" w:cstheme="minorHAnsi"/>
              </w:rPr>
            </w:pPr>
          </w:p>
        </w:tc>
      </w:tr>
      <w:tr w:rsidR="00B843B0" w:rsidRPr="00AE62C6" w14:paraId="69BA44A3" w14:textId="77777777" w:rsidTr="003C7924">
        <w:trPr>
          <w:jc w:val="center"/>
        </w:trPr>
        <w:tc>
          <w:tcPr>
            <w:tcW w:w="10064" w:type="dxa"/>
          </w:tcPr>
          <w:p w14:paraId="33A29683" w14:textId="77777777" w:rsidR="00B843B0" w:rsidRDefault="00B843B0" w:rsidP="00070CA5">
            <w:pPr>
              <w:ind w:left="120"/>
              <w:rPr>
                <w:rFonts w:asciiTheme="minorHAnsi" w:hAnsiTheme="minorHAnsi" w:cstheme="minorHAnsi"/>
                <w:b/>
                <w:shd w:val="clear" w:color="auto" w:fill="D9D9D9" w:themeFill="background1" w:themeFillShade="D9"/>
              </w:rPr>
            </w:pPr>
          </w:p>
          <w:p w14:paraId="129E1BCD" w14:textId="0457B40A" w:rsidR="00B843B0" w:rsidRDefault="00B843B0" w:rsidP="00070CA5">
            <w:pPr>
              <w:ind w:left="120"/>
              <w:rPr>
                <w:rFonts w:asciiTheme="minorHAnsi" w:hAnsiTheme="minorHAnsi" w:cstheme="minorHAnsi"/>
              </w:rPr>
            </w:pPr>
            <w:r w:rsidRPr="00B843B0">
              <w:rPr>
                <w:rFonts w:asciiTheme="minorHAnsi" w:hAnsiTheme="minorHAnsi" w:cstheme="minorHAnsi"/>
                <w:b/>
                <w:shd w:val="clear" w:color="auto" w:fill="D9D9D9" w:themeFill="background1" w:themeFillShade="D9"/>
              </w:rPr>
              <w:t>Site location plan</w:t>
            </w:r>
            <w:r w:rsidRPr="00B843B0">
              <w:rPr>
                <w:rFonts w:asciiTheme="minorHAnsi" w:hAnsiTheme="minorHAnsi" w:cstheme="minorHAnsi"/>
              </w:rPr>
              <w:t xml:space="preserve"> (Scale</w:t>
            </w:r>
            <w:r>
              <w:rPr>
                <w:rFonts w:asciiTheme="minorHAnsi" w:hAnsiTheme="minorHAnsi" w:cstheme="minorHAnsi"/>
              </w:rPr>
              <w:t xml:space="preserve"> 1:2500) supported by recent photographs. </w:t>
            </w:r>
          </w:p>
          <w:p w14:paraId="569D4058" w14:textId="77777777" w:rsidR="00B843B0" w:rsidRPr="00AE62C6" w:rsidRDefault="00B843B0" w:rsidP="00070CA5">
            <w:pPr>
              <w:ind w:left="120"/>
              <w:rPr>
                <w:rFonts w:asciiTheme="minorHAnsi" w:hAnsiTheme="minorHAnsi" w:cstheme="minorHAnsi"/>
              </w:rPr>
            </w:pPr>
          </w:p>
        </w:tc>
      </w:tr>
      <w:tr w:rsidR="00B843B0" w:rsidRPr="00AE62C6" w14:paraId="4366E7A2" w14:textId="77777777" w:rsidTr="003C7924">
        <w:trPr>
          <w:jc w:val="center"/>
        </w:trPr>
        <w:tc>
          <w:tcPr>
            <w:tcW w:w="10064" w:type="dxa"/>
          </w:tcPr>
          <w:p w14:paraId="41BD8EBC" w14:textId="77777777" w:rsidR="00B843B0" w:rsidRDefault="00B843B0" w:rsidP="00070CA5">
            <w:pPr>
              <w:ind w:left="120"/>
              <w:rPr>
                <w:rFonts w:asciiTheme="minorHAnsi" w:hAnsiTheme="minorHAnsi" w:cstheme="minorHAnsi"/>
                <w:b/>
                <w:u w:val="single"/>
                <w:shd w:val="clear" w:color="auto" w:fill="D9D9D9" w:themeFill="background1" w:themeFillShade="D9"/>
              </w:rPr>
            </w:pPr>
          </w:p>
          <w:p w14:paraId="450CC8F2" w14:textId="7F74DFE0" w:rsidR="00B843B0" w:rsidRDefault="00B843B0" w:rsidP="00070CA5">
            <w:pPr>
              <w:ind w:left="120"/>
              <w:rPr>
                <w:rFonts w:asciiTheme="minorHAnsi" w:hAnsiTheme="minorHAnsi" w:cstheme="minorHAnsi"/>
              </w:rPr>
            </w:pPr>
            <w:r w:rsidRPr="00B843B0">
              <w:rPr>
                <w:rFonts w:asciiTheme="minorHAnsi" w:hAnsiTheme="minorHAnsi" w:cstheme="minorHAnsi"/>
                <w:b/>
                <w:shd w:val="clear" w:color="auto" w:fill="D9D9D9" w:themeFill="background1" w:themeFillShade="D9"/>
              </w:rPr>
              <w:t>Natural and artificial drainage catchment and sub-catchment plan</w:t>
            </w:r>
            <w:r>
              <w:rPr>
                <w:rFonts w:asciiTheme="minorHAnsi" w:hAnsiTheme="minorHAnsi" w:cstheme="minorHAnsi"/>
              </w:rPr>
              <w:t xml:space="preserve"> (Scale 1:2500)</w:t>
            </w:r>
          </w:p>
          <w:p w14:paraId="1685C6A8" w14:textId="77777777" w:rsidR="00B843B0" w:rsidRDefault="00B843B0" w:rsidP="00070CA5">
            <w:pPr>
              <w:ind w:left="120"/>
              <w:rPr>
                <w:rFonts w:asciiTheme="minorHAnsi" w:hAnsiTheme="minorHAnsi" w:cstheme="minorHAnsi"/>
              </w:rPr>
            </w:pPr>
            <w:r>
              <w:rPr>
                <w:rFonts w:asciiTheme="minorHAnsi" w:hAnsiTheme="minorHAnsi" w:cstheme="minorHAnsi"/>
              </w:rPr>
              <w:t>showing:</w:t>
            </w:r>
          </w:p>
          <w:p w14:paraId="2522CD3C"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L</w:t>
            </w:r>
            <w:r w:rsidRPr="00C85FC9">
              <w:rPr>
                <w:rFonts w:asciiTheme="minorHAnsi" w:hAnsiTheme="minorHAnsi" w:cstheme="minorHAnsi"/>
              </w:rPr>
              <w:t>and contours</w:t>
            </w:r>
            <w:r>
              <w:rPr>
                <w:rFonts w:asciiTheme="minorHAnsi" w:hAnsiTheme="minorHAnsi" w:cstheme="minorHAnsi"/>
              </w:rPr>
              <w:t>;</w:t>
            </w:r>
          </w:p>
          <w:p w14:paraId="43284519"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T</w:t>
            </w:r>
            <w:r w:rsidRPr="00C85FC9">
              <w:rPr>
                <w:rFonts w:asciiTheme="minorHAnsi" w:hAnsiTheme="minorHAnsi" w:cstheme="minorHAnsi"/>
              </w:rPr>
              <w:t>opography</w:t>
            </w:r>
            <w:r>
              <w:rPr>
                <w:rFonts w:asciiTheme="minorHAnsi" w:hAnsiTheme="minorHAnsi" w:cstheme="minorHAnsi"/>
              </w:rPr>
              <w:t>;</w:t>
            </w:r>
          </w:p>
          <w:p w14:paraId="7AEFA2CD"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W</w:t>
            </w:r>
            <w:r w:rsidRPr="00C85FC9">
              <w:rPr>
                <w:rFonts w:asciiTheme="minorHAnsi" w:hAnsiTheme="minorHAnsi" w:cstheme="minorHAnsi"/>
              </w:rPr>
              <w:t>atercourses</w:t>
            </w:r>
            <w:r>
              <w:rPr>
                <w:rFonts w:asciiTheme="minorHAnsi" w:hAnsiTheme="minorHAnsi" w:cstheme="minorHAnsi"/>
              </w:rPr>
              <w:t>; and</w:t>
            </w:r>
          </w:p>
          <w:p w14:paraId="213B837A"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C</w:t>
            </w:r>
            <w:r w:rsidRPr="00C85FC9">
              <w:rPr>
                <w:rFonts w:asciiTheme="minorHAnsi" w:hAnsiTheme="minorHAnsi" w:cstheme="minorHAnsi"/>
              </w:rPr>
              <w:t>urrent flood risk areas, both within, above and below, impacting on the site.</w:t>
            </w:r>
          </w:p>
          <w:p w14:paraId="564580B1" w14:textId="74D16C7A" w:rsidR="00B843B0" w:rsidRPr="00C85FC9" w:rsidRDefault="00B843B0" w:rsidP="00B843B0">
            <w:pPr>
              <w:pStyle w:val="ListParagraph"/>
              <w:ind w:left="474"/>
              <w:rPr>
                <w:rFonts w:asciiTheme="minorHAnsi" w:hAnsiTheme="minorHAnsi" w:cstheme="minorHAnsi"/>
              </w:rPr>
            </w:pPr>
          </w:p>
        </w:tc>
      </w:tr>
      <w:tr w:rsidR="00B843B0" w:rsidRPr="00AE62C6" w14:paraId="0CEA3EBF" w14:textId="77777777" w:rsidTr="003C7924">
        <w:trPr>
          <w:jc w:val="center"/>
        </w:trPr>
        <w:tc>
          <w:tcPr>
            <w:tcW w:w="10064" w:type="dxa"/>
          </w:tcPr>
          <w:p w14:paraId="1E25AF18" w14:textId="77777777" w:rsidR="00B843B0" w:rsidRDefault="00B843B0" w:rsidP="00070CA5">
            <w:pPr>
              <w:pStyle w:val="Default"/>
              <w:ind w:left="125"/>
              <w:rPr>
                <w:b/>
                <w:shd w:val="clear" w:color="auto" w:fill="D9D9D9" w:themeFill="background1" w:themeFillShade="D9"/>
              </w:rPr>
            </w:pPr>
          </w:p>
          <w:p w14:paraId="3DC71095" w14:textId="611FDB1C" w:rsidR="00B843B0" w:rsidRDefault="00B843B0" w:rsidP="00070CA5">
            <w:pPr>
              <w:pStyle w:val="Default"/>
              <w:ind w:left="125"/>
            </w:pPr>
            <w:r w:rsidRPr="00B843B0">
              <w:rPr>
                <w:b/>
                <w:shd w:val="clear" w:color="auto" w:fill="D9D9D9" w:themeFill="background1" w:themeFillShade="D9"/>
              </w:rPr>
              <w:t>Concept drawings</w:t>
            </w:r>
            <w:r w:rsidRPr="003D4C5A">
              <w:t xml:space="preserve"> </w:t>
            </w:r>
            <w:r>
              <w:t xml:space="preserve">(Scale 1:2500) of </w:t>
            </w:r>
            <w:r w:rsidRPr="003D4C5A">
              <w:t xml:space="preserve">the proposed development layout (and/or layout options), </w:t>
            </w:r>
            <w:r>
              <w:t xml:space="preserve">appropriate and proportionate evidence </w:t>
            </w:r>
            <w:r w:rsidRPr="003D4C5A">
              <w:t>showing</w:t>
            </w:r>
            <w:r>
              <w:t>:</w:t>
            </w:r>
          </w:p>
          <w:p w14:paraId="18D3E8FE" w14:textId="77777777" w:rsidR="00B843B0" w:rsidRDefault="00B843B0" w:rsidP="00B5000B">
            <w:pPr>
              <w:pStyle w:val="Default"/>
              <w:numPr>
                <w:ilvl w:val="0"/>
                <w:numId w:val="8"/>
              </w:numPr>
              <w:ind w:left="462" w:hanging="283"/>
            </w:pPr>
            <w:r>
              <w:t>Contoured flood routing plan showing exceedance flows;</w:t>
            </w:r>
          </w:p>
          <w:p w14:paraId="149E08FB" w14:textId="77777777" w:rsidR="00B843B0" w:rsidRPr="006D6D7C" w:rsidRDefault="00B843B0" w:rsidP="00B5000B">
            <w:pPr>
              <w:pStyle w:val="Default"/>
              <w:numPr>
                <w:ilvl w:val="0"/>
                <w:numId w:val="8"/>
              </w:numPr>
              <w:ind w:left="462" w:hanging="283"/>
              <w:rPr>
                <w:rFonts w:asciiTheme="minorHAnsi" w:hAnsiTheme="minorHAnsi" w:cstheme="minorHAnsi"/>
              </w:rPr>
            </w:pPr>
            <w:r>
              <w:rPr>
                <w:color w:val="231F20"/>
                <w:spacing w:val="1"/>
              </w:rPr>
              <w:t>Outline sizing of site areas and land use zones;</w:t>
            </w:r>
          </w:p>
          <w:p w14:paraId="0DCB3B36" w14:textId="77777777" w:rsidR="00B843B0" w:rsidRPr="002F1FF8" w:rsidRDefault="00B843B0" w:rsidP="00B5000B">
            <w:pPr>
              <w:pStyle w:val="Default"/>
              <w:numPr>
                <w:ilvl w:val="0"/>
                <w:numId w:val="8"/>
              </w:numPr>
              <w:ind w:left="462" w:hanging="283"/>
              <w:rPr>
                <w:rFonts w:asciiTheme="minorHAnsi" w:hAnsiTheme="minorHAnsi" w:cstheme="minorHAnsi"/>
              </w:rPr>
            </w:pPr>
            <w:r w:rsidRPr="002F1FF8">
              <w:rPr>
                <w:color w:val="231F20"/>
                <w:spacing w:val="1"/>
              </w:rPr>
              <w:t>Conceptual</w:t>
            </w:r>
            <w:r w:rsidRPr="002F1FF8">
              <w:rPr>
                <w:color w:val="231F20"/>
              </w:rPr>
              <w:t xml:space="preserve"> </w:t>
            </w:r>
            <w:proofErr w:type="spellStart"/>
            <w:r w:rsidRPr="002F1FF8">
              <w:rPr>
                <w:color w:val="231F20"/>
                <w:spacing w:val="1"/>
              </w:rPr>
              <w:t>SuDS</w:t>
            </w:r>
            <w:proofErr w:type="spellEnd"/>
            <w:r w:rsidRPr="002F1FF8">
              <w:rPr>
                <w:color w:val="231F20"/>
              </w:rPr>
              <w:t xml:space="preserve"> </w:t>
            </w:r>
            <w:r>
              <w:rPr>
                <w:color w:val="231F20"/>
              </w:rPr>
              <w:t xml:space="preserve">calculations and </w:t>
            </w:r>
            <w:r w:rsidRPr="002F1FF8">
              <w:rPr>
                <w:color w:val="231F20"/>
                <w:spacing w:val="1"/>
              </w:rPr>
              <w:t>design</w:t>
            </w:r>
            <w:r w:rsidRPr="002F1FF8">
              <w:rPr>
                <w:color w:val="231F20"/>
              </w:rPr>
              <w:t xml:space="preserve"> </w:t>
            </w:r>
            <w:r w:rsidRPr="002F1FF8">
              <w:rPr>
                <w:color w:val="231F20"/>
                <w:spacing w:val="1"/>
              </w:rPr>
              <w:t>including</w:t>
            </w:r>
            <w:r>
              <w:rPr>
                <w:color w:val="231F20"/>
                <w:spacing w:val="1"/>
              </w:rPr>
              <w:t>:</w:t>
            </w:r>
          </w:p>
          <w:p w14:paraId="48AB38AB" w14:textId="77777777" w:rsidR="00B843B0" w:rsidRPr="002F1FF8" w:rsidRDefault="00B843B0" w:rsidP="00B5000B">
            <w:pPr>
              <w:pStyle w:val="Default"/>
              <w:numPr>
                <w:ilvl w:val="0"/>
                <w:numId w:val="10"/>
              </w:numPr>
              <w:rPr>
                <w:rFonts w:asciiTheme="minorHAnsi" w:hAnsiTheme="minorHAnsi" w:cstheme="minorHAnsi"/>
              </w:rPr>
            </w:pPr>
            <w:r>
              <w:rPr>
                <w:color w:val="231F20"/>
                <w:spacing w:val="1"/>
              </w:rPr>
              <w:t>i</w:t>
            </w:r>
            <w:r w:rsidRPr="002F1FF8">
              <w:rPr>
                <w:color w:val="231F20"/>
                <w:spacing w:val="1"/>
              </w:rPr>
              <w:t>nterception,</w:t>
            </w:r>
          </w:p>
          <w:p w14:paraId="6BA9DED8" w14:textId="77777777" w:rsidR="00B843B0" w:rsidRPr="002F1FF8" w:rsidRDefault="00B843B0" w:rsidP="00B5000B">
            <w:pPr>
              <w:pStyle w:val="Default"/>
              <w:numPr>
                <w:ilvl w:val="0"/>
                <w:numId w:val="10"/>
              </w:numPr>
              <w:rPr>
                <w:rFonts w:asciiTheme="minorHAnsi" w:hAnsiTheme="minorHAnsi" w:cstheme="minorHAnsi"/>
              </w:rPr>
            </w:pPr>
            <w:r>
              <w:rPr>
                <w:color w:val="231F20"/>
                <w:spacing w:val="1"/>
              </w:rPr>
              <w:t>t</w:t>
            </w:r>
            <w:r w:rsidRPr="002F1FF8">
              <w:rPr>
                <w:color w:val="231F20"/>
                <w:spacing w:val="1"/>
              </w:rPr>
              <w:t>reatment,</w:t>
            </w:r>
          </w:p>
          <w:p w14:paraId="6ED705CB" w14:textId="77777777" w:rsidR="00B843B0" w:rsidRPr="002F1FF8" w:rsidRDefault="00B843B0" w:rsidP="00B5000B">
            <w:pPr>
              <w:pStyle w:val="Default"/>
              <w:numPr>
                <w:ilvl w:val="0"/>
                <w:numId w:val="10"/>
              </w:numPr>
              <w:rPr>
                <w:rFonts w:asciiTheme="minorHAnsi" w:hAnsiTheme="minorHAnsi" w:cstheme="minorHAnsi"/>
              </w:rPr>
            </w:pPr>
            <w:r>
              <w:rPr>
                <w:color w:val="231F20"/>
              </w:rPr>
              <w:t>c</w:t>
            </w:r>
            <w:r w:rsidRPr="002F1FF8">
              <w:rPr>
                <w:color w:val="231F20"/>
              </w:rPr>
              <w:t>onveyance,</w:t>
            </w:r>
          </w:p>
          <w:p w14:paraId="4A062A5E" w14:textId="77777777"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peak</w:t>
            </w:r>
            <w:r w:rsidRPr="002F1FF8">
              <w:rPr>
                <w:color w:val="231F20"/>
              </w:rPr>
              <w:t xml:space="preserve"> flow and</w:t>
            </w:r>
            <w:r w:rsidRPr="002F1FF8">
              <w:rPr>
                <w:color w:val="231F20"/>
                <w:spacing w:val="40"/>
              </w:rPr>
              <w:t xml:space="preserve"> </w:t>
            </w:r>
            <w:r w:rsidRPr="002F1FF8">
              <w:rPr>
                <w:color w:val="231F20"/>
              </w:rPr>
              <w:t xml:space="preserve">volume </w:t>
            </w:r>
            <w:r w:rsidRPr="002F1FF8">
              <w:rPr>
                <w:color w:val="231F20"/>
                <w:spacing w:val="1"/>
              </w:rPr>
              <w:t>control,</w:t>
            </w:r>
          </w:p>
          <w:p w14:paraId="69942818" w14:textId="05715C3A"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storage</w:t>
            </w:r>
            <w:r>
              <w:rPr>
                <w:color w:val="231F20"/>
                <w:spacing w:val="1"/>
              </w:rPr>
              <w:t xml:space="preserve"> (long-term and attenuation)</w:t>
            </w:r>
            <w:r w:rsidR="007813E2">
              <w:rPr>
                <w:color w:val="231F20"/>
                <w:spacing w:val="1"/>
              </w:rPr>
              <w:t>,</w:t>
            </w:r>
          </w:p>
          <w:p w14:paraId="73D319A6" w14:textId="68EBC3CE"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exceedance</w:t>
            </w:r>
            <w:r w:rsidRPr="002F1FF8">
              <w:rPr>
                <w:color w:val="231F20"/>
              </w:rPr>
              <w:t xml:space="preserve"> </w:t>
            </w:r>
            <w:r w:rsidRPr="002F1FF8">
              <w:rPr>
                <w:color w:val="231F20"/>
                <w:spacing w:val="1"/>
              </w:rPr>
              <w:t>routes</w:t>
            </w:r>
            <w:r w:rsidRPr="002F1FF8">
              <w:rPr>
                <w:color w:val="231F20"/>
              </w:rPr>
              <w:t xml:space="preserve"> and </w:t>
            </w:r>
            <w:r w:rsidRPr="002F1FF8">
              <w:rPr>
                <w:color w:val="231F20"/>
                <w:spacing w:val="1"/>
              </w:rPr>
              <w:t>components</w:t>
            </w:r>
            <w:r w:rsidR="007813E2">
              <w:rPr>
                <w:color w:val="231F20"/>
                <w:spacing w:val="1"/>
              </w:rPr>
              <w:t>,</w:t>
            </w:r>
          </w:p>
          <w:p w14:paraId="048BFBF4" w14:textId="4EB49490" w:rsidR="00B843B0" w:rsidRPr="00E44984" w:rsidRDefault="00B843B0" w:rsidP="00B5000B">
            <w:pPr>
              <w:pStyle w:val="Default"/>
              <w:numPr>
                <w:ilvl w:val="0"/>
                <w:numId w:val="10"/>
              </w:numPr>
              <w:rPr>
                <w:rFonts w:asciiTheme="minorHAnsi" w:hAnsiTheme="minorHAnsi" w:cstheme="minorHAnsi"/>
              </w:rPr>
            </w:pPr>
            <w:r w:rsidRPr="002F1FF8">
              <w:rPr>
                <w:color w:val="231F20"/>
                <w:spacing w:val="1"/>
              </w:rPr>
              <w:t>demonstration</w:t>
            </w:r>
            <w:r w:rsidRPr="002F1FF8">
              <w:rPr>
                <w:color w:val="231F20"/>
                <w:spacing w:val="52"/>
              </w:rPr>
              <w:t xml:space="preserve"> </w:t>
            </w:r>
            <w:r w:rsidRPr="002F1FF8">
              <w:rPr>
                <w:color w:val="231F20"/>
              </w:rPr>
              <w:t xml:space="preserve">that </w:t>
            </w:r>
            <w:r>
              <w:rPr>
                <w:color w:val="231F20"/>
              </w:rPr>
              <w:t xml:space="preserve">the </w:t>
            </w:r>
            <w:r w:rsidRPr="002F1FF8">
              <w:rPr>
                <w:color w:val="231F20"/>
                <w:spacing w:val="1"/>
              </w:rPr>
              <w:t>required</w:t>
            </w:r>
            <w:r w:rsidRPr="002F1FF8">
              <w:rPr>
                <w:color w:val="231F20"/>
              </w:rPr>
              <w:t xml:space="preserve"> </w:t>
            </w:r>
            <w:r w:rsidRPr="002F1FF8">
              <w:rPr>
                <w:color w:val="231F20"/>
                <w:spacing w:val="1"/>
              </w:rPr>
              <w:t>indicative</w:t>
            </w:r>
            <w:r w:rsidRPr="002F1FF8">
              <w:rPr>
                <w:color w:val="231F20"/>
              </w:rPr>
              <w:t xml:space="preserve"> </w:t>
            </w:r>
            <w:r w:rsidRPr="002F1FF8">
              <w:rPr>
                <w:color w:val="231F20"/>
                <w:spacing w:val="1"/>
              </w:rPr>
              <w:t>storages</w:t>
            </w:r>
            <w:r w:rsidRPr="002F1FF8">
              <w:rPr>
                <w:color w:val="231F20"/>
              </w:rPr>
              <w:t xml:space="preserve"> and conveyance flows </w:t>
            </w:r>
            <w:r w:rsidRPr="002F1FF8">
              <w:rPr>
                <w:color w:val="231F20"/>
                <w:spacing w:val="1"/>
              </w:rPr>
              <w:t>can</w:t>
            </w:r>
            <w:r w:rsidRPr="002F1FF8">
              <w:rPr>
                <w:color w:val="231F20"/>
              </w:rPr>
              <w:t xml:space="preserve"> </w:t>
            </w:r>
            <w:r w:rsidRPr="002F1FF8">
              <w:rPr>
                <w:color w:val="231F20"/>
                <w:spacing w:val="1"/>
              </w:rPr>
              <w:t>be</w:t>
            </w:r>
            <w:r w:rsidRPr="002F1FF8">
              <w:rPr>
                <w:color w:val="231F20"/>
              </w:rPr>
              <w:t xml:space="preserve"> delivered </w:t>
            </w:r>
            <w:r w:rsidRPr="002F1FF8">
              <w:rPr>
                <w:color w:val="231F20"/>
                <w:spacing w:val="1"/>
              </w:rPr>
              <w:t>on</w:t>
            </w:r>
            <w:r w:rsidRPr="002F1FF8">
              <w:rPr>
                <w:color w:val="231F20"/>
              </w:rPr>
              <w:t xml:space="preserve"> </w:t>
            </w:r>
            <w:r w:rsidRPr="002F1FF8">
              <w:rPr>
                <w:color w:val="231F20"/>
                <w:spacing w:val="-2"/>
              </w:rPr>
              <w:t>site</w:t>
            </w:r>
            <w:r w:rsidR="008C64C8">
              <w:rPr>
                <w:color w:val="231F20"/>
                <w:spacing w:val="-2"/>
              </w:rPr>
              <w:t>,</w:t>
            </w:r>
          </w:p>
          <w:p w14:paraId="094D82DB" w14:textId="77777777" w:rsidR="00B843B0" w:rsidRDefault="00B843B0" w:rsidP="00B5000B">
            <w:pPr>
              <w:pStyle w:val="Default"/>
              <w:numPr>
                <w:ilvl w:val="0"/>
                <w:numId w:val="10"/>
              </w:numPr>
              <w:rPr>
                <w:rFonts w:asciiTheme="minorHAnsi" w:hAnsiTheme="minorHAnsi" w:cstheme="minorHAnsi"/>
              </w:rPr>
            </w:pPr>
            <w:r>
              <w:rPr>
                <w:rFonts w:asciiTheme="minorHAnsi" w:hAnsiTheme="minorHAnsi" w:cstheme="minorHAnsi"/>
              </w:rPr>
              <w:t>protection and enhancement of:</w:t>
            </w:r>
          </w:p>
          <w:p w14:paraId="7DA1BC69"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water quality,</w:t>
            </w:r>
          </w:p>
          <w:p w14:paraId="40C5F278"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amenity,</w:t>
            </w:r>
          </w:p>
          <w:p w14:paraId="04F3B5D9"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bio-diversity,</w:t>
            </w:r>
          </w:p>
          <w:p w14:paraId="1493E78E" w14:textId="77777777" w:rsidR="00B843B0" w:rsidRPr="002F1FF8" w:rsidRDefault="00B843B0" w:rsidP="00070CA5">
            <w:pPr>
              <w:pStyle w:val="Default"/>
              <w:ind w:left="1022"/>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landscape</w:t>
            </w:r>
            <w:proofErr w:type="gramEnd"/>
            <w:r>
              <w:rPr>
                <w:rFonts w:asciiTheme="minorHAnsi" w:hAnsiTheme="minorHAnsi" w:cstheme="minorHAnsi"/>
              </w:rPr>
              <w:t>.</w:t>
            </w:r>
          </w:p>
          <w:p w14:paraId="0926DC06" w14:textId="77777777" w:rsidR="00B843B0" w:rsidRPr="003D4C5A" w:rsidRDefault="00B843B0" w:rsidP="00B5000B">
            <w:pPr>
              <w:pStyle w:val="Default"/>
              <w:numPr>
                <w:ilvl w:val="0"/>
                <w:numId w:val="8"/>
              </w:numPr>
              <w:ind w:left="462" w:hanging="283"/>
              <w:rPr>
                <w:rFonts w:asciiTheme="minorHAnsi" w:hAnsiTheme="minorHAnsi" w:cstheme="minorHAnsi"/>
              </w:rPr>
            </w:pPr>
            <w:r>
              <w:t>L</w:t>
            </w:r>
            <w:r w:rsidRPr="003D4C5A">
              <w:t>ocation of roads, buildings and sustainable drainage features (including water quality measures)</w:t>
            </w:r>
            <w:r>
              <w:t>;</w:t>
            </w:r>
          </w:p>
          <w:p w14:paraId="32D396D1" w14:textId="42804A70" w:rsidR="00B843B0" w:rsidRPr="003D4C5A" w:rsidRDefault="00B843B0" w:rsidP="00B5000B">
            <w:pPr>
              <w:pStyle w:val="Default"/>
              <w:numPr>
                <w:ilvl w:val="0"/>
                <w:numId w:val="8"/>
              </w:numPr>
              <w:ind w:left="462" w:hanging="283"/>
            </w:pPr>
            <w:r w:rsidRPr="003D4C5A">
              <w:t>Potential flood risk protection features that may be required;</w:t>
            </w:r>
            <w:r w:rsidR="008C64C8">
              <w:t xml:space="preserve"> and</w:t>
            </w:r>
          </w:p>
          <w:p w14:paraId="6CC053ED" w14:textId="77777777" w:rsidR="00B843B0" w:rsidRPr="00B843B0" w:rsidRDefault="00B843B0" w:rsidP="00B5000B">
            <w:pPr>
              <w:pStyle w:val="Default"/>
              <w:numPr>
                <w:ilvl w:val="0"/>
                <w:numId w:val="8"/>
              </w:numPr>
              <w:ind w:left="462" w:hanging="283"/>
              <w:rPr>
                <w:rFonts w:asciiTheme="minorHAnsi" w:hAnsiTheme="minorHAnsi" w:cstheme="minorHAnsi"/>
              </w:rPr>
            </w:pPr>
            <w:r w:rsidRPr="003D4C5A">
              <w:t xml:space="preserve">Initial thoughts on </w:t>
            </w:r>
            <w:proofErr w:type="spellStart"/>
            <w:r w:rsidRPr="003D4C5A">
              <w:t>SuDS</w:t>
            </w:r>
            <w:proofErr w:type="spellEnd"/>
            <w:r w:rsidRPr="003D4C5A">
              <w:t xml:space="preserve"> adoption &amp; maintenance responsibilities.</w:t>
            </w:r>
          </w:p>
          <w:p w14:paraId="7A4D9216" w14:textId="26BAF11B" w:rsidR="00B843B0" w:rsidRPr="00AE62C6" w:rsidRDefault="00B843B0" w:rsidP="00B843B0">
            <w:pPr>
              <w:pStyle w:val="Default"/>
              <w:ind w:left="462"/>
              <w:rPr>
                <w:rFonts w:asciiTheme="minorHAnsi" w:hAnsiTheme="minorHAnsi" w:cstheme="minorHAnsi"/>
              </w:rPr>
            </w:pPr>
            <w:r w:rsidRPr="003D4C5A">
              <w:t xml:space="preserve"> </w:t>
            </w:r>
          </w:p>
        </w:tc>
      </w:tr>
      <w:tr w:rsidR="00B843B0" w:rsidRPr="00AE62C6" w14:paraId="18954204" w14:textId="77777777" w:rsidTr="003C7924">
        <w:trPr>
          <w:jc w:val="center"/>
        </w:trPr>
        <w:tc>
          <w:tcPr>
            <w:tcW w:w="10064" w:type="dxa"/>
          </w:tcPr>
          <w:p w14:paraId="0370F4ED" w14:textId="77777777" w:rsidR="00B843B0" w:rsidRDefault="00B843B0" w:rsidP="00070CA5">
            <w:pPr>
              <w:pStyle w:val="TableParagraph"/>
              <w:ind w:left="103" w:right="105"/>
              <w:rPr>
                <w:rFonts w:asciiTheme="minorHAnsi" w:hAnsiTheme="minorHAnsi" w:cstheme="minorHAnsi"/>
                <w:b/>
                <w:sz w:val="24"/>
                <w:szCs w:val="24"/>
                <w:shd w:val="clear" w:color="auto" w:fill="D9D9D9" w:themeFill="background1" w:themeFillShade="D9"/>
              </w:rPr>
            </w:pPr>
          </w:p>
          <w:p w14:paraId="70B16C18" w14:textId="0E8E481B" w:rsidR="00B843B0" w:rsidRPr="00AE62C6" w:rsidRDefault="00B843B0" w:rsidP="00070CA5">
            <w:pPr>
              <w:pStyle w:val="TableParagraph"/>
              <w:ind w:left="103" w:right="105"/>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 xml:space="preserve">General engineering layout </w:t>
            </w:r>
            <w:proofErr w:type="spellStart"/>
            <w:r w:rsidRPr="00B843B0">
              <w:rPr>
                <w:rFonts w:asciiTheme="minorHAnsi" w:hAnsiTheme="minorHAnsi" w:cstheme="minorHAnsi"/>
                <w:b/>
                <w:sz w:val="24"/>
                <w:szCs w:val="24"/>
                <w:shd w:val="clear" w:color="auto" w:fill="D9D9D9" w:themeFill="background1" w:themeFillShade="D9"/>
              </w:rPr>
              <w:t>coloured</w:t>
            </w:r>
            <w:proofErr w:type="spellEnd"/>
            <w:r w:rsidRPr="00B843B0">
              <w:rPr>
                <w:rFonts w:asciiTheme="minorHAnsi" w:hAnsiTheme="minorHAnsi" w:cstheme="minorHAnsi"/>
                <w:b/>
                <w:sz w:val="24"/>
                <w:szCs w:val="24"/>
                <w:shd w:val="clear" w:color="auto" w:fill="D9D9D9" w:themeFill="background1" w:themeFillShade="D9"/>
              </w:rPr>
              <w:t xml:space="preserve"> drawings</w:t>
            </w:r>
            <w:r>
              <w:rPr>
                <w:rFonts w:asciiTheme="minorHAnsi" w:hAnsiTheme="minorHAnsi" w:cstheme="minorHAnsi"/>
                <w:sz w:val="24"/>
                <w:szCs w:val="24"/>
              </w:rPr>
              <w:t xml:space="preserve"> (Scale 1:500 &amp; 1:1250) showing</w:t>
            </w:r>
            <w:r w:rsidRPr="00AE62C6">
              <w:rPr>
                <w:rFonts w:asciiTheme="minorHAnsi" w:hAnsiTheme="minorHAnsi" w:cstheme="minorHAnsi"/>
                <w:sz w:val="24"/>
                <w:szCs w:val="24"/>
              </w:rPr>
              <w:t>:</w:t>
            </w:r>
          </w:p>
          <w:p w14:paraId="618CBEE4" w14:textId="77777777" w:rsidR="00B843B0" w:rsidRPr="00AE62C6" w:rsidRDefault="00B843B0" w:rsidP="00B5000B">
            <w:pPr>
              <w:pStyle w:val="TableParagraph"/>
              <w:numPr>
                <w:ilvl w:val="0"/>
                <w:numId w:val="2"/>
              </w:numPr>
              <w:tabs>
                <w:tab w:val="left" w:pos="466"/>
              </w:tabs>
              <w:ind w:left="466" w:right="96" w:hanging="283"/>
              <w:rPr>
                <w:rFonts w:asciiTheme="minorHAnsi" w:hAnsiTheme="minorHAnsi" w:cstheme="minorHAnsi"/>
                <w:sz w:val="24"/>
                <w:szCs w:val="24"/>
              </w:rPr>
            </w:pPr>
            <w:r w:rsidRPr="00AE62C6">
              <w:rPr>
                <w:rFonts w:asciiTheme="minorHAnsi" w:hAnsiTheme="minorHAnsi" w:cstheme="minorHAnsi"/>
                <w:sz w:val="24"/>
                <w:szCs w:val="24"/>
              </w:rPr>
              <w:t xml:space="preserve">Areas of proposed </w:t>
            </w:r>
            <w:proofErr w:type="spellStart"/>
            <w:r>
              <w:rPr>
                <w:rFonts w:asciiTheme="minorHAnsi" w:hAnsiTheme="minorHAnsi" w:cstheme="minorHAnsi"/>
                <w:sz w:val="24"/>
                <w:szCs w:val="24"/>
              </w:rPr>
              <w:t>SuDS</w:t>
            </w:r>
            <w:proofErr w:type="spellEnd"/>
            <w:r w:rsidRPr="00AE62C6">
              <w:rPr>
                <w:rFonts w:asciiTheme="minorHAnsi" w:hAnsiTheme="minorHAnsi" w:cstheme="minorHAnsi"/>
                <w:sz w:val="24"/>
                <w:szCs w:val="24"/>
              </w:rPr>
              <w:t xml:space="preserve"> </w:t>
            </w:r>
            <w:r>
              <w:rPr>
                <w:rFonts w:asciiTheme="minorHAnsi" w:hAnsiTheme="minorHAnsi" w:cstheme="minorHAnsi"/>
                <w:sz w:val="24"/>
                <w:szCs w:val="24"/>
              </w:rPr>
              <w:t xml:space="preserve">submitted for SAB approval &amp; </w:t>
            </w:r>
            <w:r w:rsidRPr="00AE62C6">
              <w:rPr>
                <w:rFonts w:asciiTheme="minorHAnsi" w:hAnsiTheme="minorHAnsi" w:cstheme="minorHAnsi"/>
                <w:sz w:val="24"/>
                <w:szCs w:val="24"/>
              </w:rPr>
              <w:t xml:space="preserve">offered for adoption –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w:t>
            </w:r>
            <w:r w:rsidRPr="00AE62C6">
              <w:rPr>
                <w:rFonts w:asciiTheme="minorHAnsi" w:hAnsiTheme="minorHAnsi" w:cstheme="minorHAnsi"/>
                <w:sz w:val="24"/>
                <w:szCs w:val="24"/>
              </w:rPr>
              <w:lastRenderedPageBreak/>
              <w:t xml:space="preserve">green with solid red outline; </w:t>
            </w:r>
          </w:p>
          <w:p w14:paraId="6F841980"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Site</w:t>
            </w:r>
            <w:r w:rsidRPr="00AE62C6">
              <w:rPr>
                <w:rFonts w:asciiTheme="minorHAnsi" w:hAnsiTheme="minorHAnsi" w:cstheme="minorHAnsi"/>
                <w:spacing w:val="-20"/>
                <w:sz w:val="24"/>
                <w:szCs w:val="24"/>
              </w:rPr>
              <w:t xml:space="preserve"> </w:t>
            </w:r>
            <w:r w:rsidRPr="00AE62C6">
              <w:rPr>
                <w:rFonts w:asciiTheme="minorHAnsi" w:hAnsiTheme="minorHAnsi" w:cstheme="minorHAnsi"/>
                <w:sz w:val="24"/>
                <w:szCs w:val="24"/>
              </w:rPr>
              <w:t>Boundaries;</w:t>
            </w:r>
          </w:p>
          <w:p w14:paraId="39D33A30" w14:textId="77777777" w:rsidR="00B843B0" w:rsidRPr="00AE62C6" w:rsidRDefault="00B843B0" w:rsidP="00B5000B">
            <w:pPr>
              <w:pStyle w:val="TableParagraph"/>
              <w:numPr>
                <w:ilvl w:val="0"/>
                <w:numId w:val="2"/>
              </w:numPr>
              <w:tabs>
                <w:tab w:val="left" w:pos="466"/>
              </w:tabs>
              <w:ind w:left="466" w:right="107" w:hanging="283"/>
              <w:rPr>
                <w:rFonts w:asciiTheme="minorHAnsi" w:hAnsiTheme="minorHAnsi" w:cstheme="minorHAnsi"/>
                <w:sz w:val="24"/>
                <w:szCs w:val="24"/>
              </w:rPr>
            </w:pPr>
            <w:r w:rsidRPr="00AE62C6">
              <w:rPr>
                <w:rFonts w:asciiTheme="minorHAnsi" w:hAnsiTheme="minorHAnsi" w:cstheme="minorHAnsi"/>
                <w:sz w:val="24"/>
                <w:szCs w:val="24"/>
              </w:rPr>
              <w:t>Existing buildings (on and around the</w:t>
            </w:r>
            <w:r w:rsidRPr="00AE62C6">
              <w:rPr>
                <w:rFonts w:asciiTheme="minorHAnsi" w:hAnsiTheme="minorHAnsi" w:cstheme="minorHAnsi"/>
                <w:spacing w:val="-9"/>
                <w:sz w:val="24"/>
                <w:szCs w:val="24"/>
              </w:rPr>
              <w:t xml:space="preserve"> </w:t>
            </w:r>
            <w:r w:rsidRPr="00AE62C6">
              <w:rPr>
                <w:rFonts w:asciiTheme="minorHAnsi" w:hAnsiTheme="minorHAnsi" w:cstheme="minorHAnsi"/>
                <w:sz w:val="24"/>
                <w:szCs w:val="24"/>
              </w:rPr>
              <w:t>site);</w:t>
            </w:r>
          </w:p>
          <w:p w14:paraId="776C127C" w14:textId="5440198B" w:rsidR="00B843B0" w:rsidRPr="00AE62C6" w:rsidRDefault="00B843B0" w:rsidP="00B5000B">
            <w:pPr>
              <w:pStyle w:val="TableParagraph"/>
              <w:numPr>
                <w:ilvl w:val="0"/>
                <w:numId w:val="2"/>
              </w:numPr>
              <w:tabs>
                <w:tab w:val="left" w:pos="466"/>
              </w:tabs>
              <w:ind w:left="466" w:right="98" w:hanging="283"/>
              <w:rPr>
                <w:rFonts w:asciiTheme="minorHAnsi" w:hAnsiTheme="minorHAnsi" w:cstheme="minorHAnsi"/>
                <w:sz w:val="24"/>
                <w:szCs w:val="24"/>
              </w:rPr>
            </w:pPr>
            <w:r w:rsidRPr="00AE62C6">
              <w:rPr>
                <w:rFonts w:asciiTheme="minorHAnsi" w:hAnsiTheme="minorHAnsi" w:cstheme="minorHAnsi"/>
                <w:sz w:val="24"/>
                <w:szCs w:val="24"/>
              </w:rPr>
              <w:t xml:space="preserve">Positions of all carriageways, footways, footpaths, </w:t>
            </w:r>
            <w:proofErr w:type="spellStart"/>
            <w:r w:rsidRPr="00AE62C6">
              <w:rPr>
                <w:rFonts w:asciiTheme="minorHAnsi" w:hAnsiTheme="minorHAnsi" w:cstheme="minorHAnsi"/>
                <w:sz w:val="24"/>
                <w:szCs w:val="24"/>
              </w:rPr>
              <w:t>cycleways</w:t>
            </w:r>
            <w:proofErr w:type="spellEnd"/>
            <w:r w:rsidRPr="00AE62C6">
              <w:rPr>
                <w:rFonts w:asciiTheme="minorHAnsi" w:hAnsiTheme="minorHAnsi" w:cstheme="minorHAnsi"/>
                <w:sz w:val="24"/>
                <w:szCs w:val="24"/>
              </w:rPr>
              <w:t xml:space="preserve">, verges, service strips, </w:t>
            </w:r>
            <w:r w:rsidR="007813E2">
              <w:rPr>
                <w:rFonts w:asciiTheme="minorHAnsi" w:hAnsiTheme="minorHAnsi" w:cstheme="minorHAnsi"/>
                <w:sz w:val="24"/>
                <w:szCs w:val="24"/>
              </w:rPr>
              <w:t>t</w:t>
            </w:r>
            <w:r w:rsidRPr="00AE62C6">
              <w:rPr>
                <w:rFonts w:asciiTheme="minorHAnsi" w:hAnsiTheme="minorHAnsi" w:cstheme="minorHAnsi"/>
                <w:sz w:val="24"/>
                <w:szCs w:val="24"/>
              </w:rPr>
              <w:t>raffic calming</w:t>
            </w:r>
            <w:r w:rsidRPr="00AE62C6">
              <w:rPr>
                <w:rFonts w:asciiTheme="minorHAnsi" w:hAnsiTheme="minorHAnsi" w:cstheme="minorHAnsi"/>
                <w:spacing w:val="-21"/>
                <w:sz w:val="24"/>
                <w:szCs w:val="24"/>
              </w:rPr>
              <w:t xml:space="preserve"> </w:t>
            </w:r>
            <w:r w:rsidRPr="00AE62C6">
              <w:rPr>
                <w:rFonts w:asciiTheme="minorHAnsi" w:hAnsiTheme="minorHAnsi" w:cstheme="minorHAnsi"/>
                <w:sz w:val="24"/>
                <w:szCs w:val="24"/>
              </w:rPr>
              <w:t>features;</w:t>
            </w:r>
          </w:p>
          <w:p w14:paraId="080E1117" w14:textId="77777777" w:rsidR="00B843B0" w:rsidRPr="00AE62C6" w:rsidRDefault="00B843B0" w:rsidP="00B5000B">
            <w:pPr>
              <w:pStyle w:val="TableParagraph"/>
              <w:numPr>
                <w:ilvl w:val="0"/>
                <w:numId w:val="2"/>
              </w:numPr>
              <w:tabs>
                <w:tab w:val="left" w:pos="466"/>
              </w:tabs>
              <w:ind w:left="466" w:right="101" w:hanging="283"/>
              <w:rPr>
                <w:rFonts w:asciiTheme="minorHAnsi" w:hAnsiTheme="minorHAnsi" w:cstheme="minorHAnsi"/>
                <w:sz w:val="24"/>
                <w:szCs w:val="24"/>
              </w:rPr>
            </w:pPr>
            <w:r w:rsidRPr="00AE62C6">
              <w:rPr>
                <w:rFonts w:asciiTheme="minorHAnsi" w:hAnsiTheme="minorHAnsi" w:cstheme="minorHAnsi"/>
                <w:sz w:val="24"/>
                <w:szCs w:val="24"/>
              </w:rPr>
              <w:t xml:space="preserve">Existing and proposed </w:t>
            </w:r>
            <w:r>
              <w:rPr>
                <w:rFonts w:asciiTheme="minorHAnsi" w:hAnsiTheme="minorHAnsi" w:cstheme="minorHAnsi"/>
                <w:sz w:val="24"/>
                <w:szCs w:val="24"/>
              </w:rPr>
              <w:t>f</w:t>
            </w:r>
            <w:r w:rsidRPr="00AE62C6">
              <w:rPr>
                <w:rFonts w:asciiTheme="minorHAnsi" w:hAnsiTheme="minorHAnsi" w:cstheme="minorHAnsi"/>
                <w:sz w:val="24"/>
                <w:szCs w:val="24"/>
              </w:rPr>
              <w:t xml:space="preserve">oul and </w:t>
            </w:r>
            <w:r>
              <w:rPr>
                <w:rFonts w:asciiTheme="minorHAnsi" w:hAnsiTheme="minorHAnsi" w:cstheme="minorHAnsi"/>
                <w:sz w:val="24"/>
                <w:szCs w:val="24"/>
              </w:rPr>
              <w:t>s</w:t>
            </w:r>
            <w:r w:rsidRPr="00AE62C6">
              <w:rPr>
                <w:rFonts w:asciiTheme="minorHAnsi" w:hAnsiTheme="minorHAnsi" w:cstheme="minorHAnsi"/>
                <w:sz w:val="24"/>
                <w:szCs w:val="24"/>
              </w:rPr>
              <w:t xml:space="preserve">urface </w:t>
            </w:r>
            <w:r>
              <w:rPr>
                <w:rFonts w:asciiTheme="minorHAnsi" w:hAnsiTheme="minorHAnsi" w:cstheme="minorHAnsi"/>
                <w:sz w:val="24"/>
                <w:szCs w:val="24"/>
              </w:rPr>
              <w:t>w</w:t>
            </w:r>
            <w:r w:rsidRPr="00AE62C6">
              <w:rPr>
                <w:rFonts w:asciiTheme="minorHAnsi" w:hAnsiTheme="minorHAnsi" w:cstheme="minorHAnsi"/>
                <w:sz w:val="24"/>
                <w:szCs w:val="24"/>
              </w:rPr>
              <w:t>ater drainage</w:t>
            </w:r>
            <w:r>
              <w:rPr>
                <w:rFonts w:asciiTheme="minorHAnsi" w:hAnsiTheme="minorHAnsi" w:cstheme="minorHAnsi"/>
                <w:sz w:val="24"/>
                <w:szCs w:val="24"/>
              </w:rPr>
              <w:t>,</w:t>
            </w:r>
            <w:r w:rsidRPr="00AE62C6">
              <w:rPr>
                <w:rFonts w:asciiTheme="minorHAnsi" w:hAnsiTheme="minorHAnsi" w:cstheme="minorHAnsi"/>
                <w:sz w:val="24"/>
                <w:szCs w:val="24"/>
              </w:rPr>
              <w:t xml:space="preserve"> highway drainage </w:t>
            </w:r>
            <w:r>
              <w:rPr>
                <w:rFonts w:asciiTheme="minorHAnsi" w:hAnsiTheme="minorHAnsi" w:cstheme="minorHAnsi"/>
                <w:sz w:val="24"/>
                <w:szCs w:val="24"/>
              </w:rPr>
              <w:t xml:space="preserve">to be offered for adoption by the Highway Authority, &amp; any highway drainage not to be adopted, </w:t>
            </w:r>
            <w:r w:rsidRPr="00AE62C6">
              <w:rPr>
                <w:rFonts w:asciiTheme="minorHAnsi" w:hAnsiTheme="minorHAnsi" w:cstheme="minorHAnsi"/>
                <w:sz w:val="24"/>
                <w:szCs w:val="24"/>
              </w:rPr>
              <w:t xml:space="preserve">need to be identified in different </w:t>
            </w:r>
            <w:proofErr w:type="spellStart"/>
            <w:r w:rsidRPr="00AE62C6">
              <w:rPr>
                <w:rFonts w:asciiTheme="minorHAnsi" w:hAnsiTheme="minorHAnsi" w:cstheme="minorHAnsi"/>
                <w:sz w:val="24"/>
                <w:szCs w:val="24"/>
              </w:rPr>
              <w:t>colour</w:t>
            </w:r>
            <w:r>
              <w:rPr>
                <w:rFonts w:asciiTheme="minorHAnsi" w:hAnsiTheme="minorHAnsi" w:cstheme="minorHAnsi"/>
                <w:sz w:val="24"/>
                <w:szCs w:val="24"/>
              </w:rPr>
              <w:t>s</w:t>
            </w:r>
            <w:proofErr w:type="spellEnd"/>
            <w:r>
              <w:rPr>
                <w:rFonts w:asciiTheme="minorHAnsi" w:hAnsiTheme="minorHAnsi" w:cstheme="minorHAnsi"/>
                <w:sz w:val="24"/>
                <w:szCs w:val="24"/>
              </w:rPr>
              <w:t xml:space="preserve"> &amp; clearly labelled</w:t>
            </w:r>
            <w:r w:rsidRPr="00AE62C6">
              <w:rPr>
                <w:rFonts w:asciiTheme="minorHAnsi" w:hAnsiTheme="minorHAnsi" w:cstheme="minorHAnsi"/>
                <w:sz w:val="24"/>
                <w:szCs w:val="24"/>
              </w:rPr>
              <w:t xml:space="preserve">; </w:t>
            </w:r>
          </w:p>
          <w:p w14:paraId="1EB26484" w14:textId="77777777" w:rsidR="00B843B0" w:rsidRPr="00AE62C6" w:rsidRDefault="00B843B0" w:rsidP="00B5000B">
            <w:pPr>
              <w:pStyle w:val="TableParagraph"/>
              <w:numPr>
                <w:ilvl w:val="0"/>
                <w:numId w:val="2"/>
              </w:numPr>
              <w:tabs>
                <w:tab w:val="left" w:pos="466"/>
              </w:tabs>
              <w:ind w:left="466" w:right="101" w:hanging="283"/>
              <w:rPr>
                <w:rFonts w:asciiTheme="minorHAnsi" w:hAnsiTheme="minorHAnsi" w:cstheme="minorHAnsi"/>
                <w:sz w:val="24"/>
                <w:szCs w:val="24"/>
              </w:rPr>
            </w:pPr>
            <w:r w:rsidRPr="00AE62C6">
              <w:rPr>
                <w:rFonts w:asciiTheme="minorHAnsi" w:hAnsiTheme="minorHAnsi" w:cstheme="minorHAnsi"/>
                <w:sz w:val="24"/>
                <w:szCs w:val="24"/>
              </w:rPr>
              <w:t xml:space="preserve">Where applicable, each dwelling draining private surface water to the highway </w:t>
            </w:r>
            <w:proofErr w:type="spellStart"/>
            <w:r w:rsidRPr="00AE62C6">
              <w:rPr>
                <w:rFonts w:asciiTheme="minorHAnsi" w:hAnsiTheme="minorHAnsi" w:cstheme="minorHAnsi"/>
                <w:sz w:val="24"/>
                <w:szCs w:val="24"/>
              </w:rPr>
              <w:t>SuDS</w:t>
            </w:r>
            <w:proofErr w:type="spellEnd"/>
            <w:r w:rsidRPr="00AE62C6">
              <w:rPr>
                <w:rFonts w:asciiTheme="minorHAnsi" w:hAnsiTheme="minorHAnsi" w:cstheme="minorHAnsi"/>
                <w:sz w:val="24"/>
                <w:szCs w:val="24"/>
              </w:rPr>
              <w:t xml:space="preserve">, should be clearly identified on the plan and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w:t>
            </w:r>
            <w:r>
              <w:rPr>
                <w:rFonts w:asciiTheme="minorHAnsi" w:hAnsiTheme="minorHAnsi" w:cstheme="minorHAnsi"/>
                <w:sz w:val="24"/>
                <w:szCs w:val="24"/>
              </w:rPr>
              <w:t>differently</w:t>
            </w:r>
            <w:r w:rsidRPr="00AE62C6">
              <w:rPr>
                <w:rFonts w:asciiTheme="minorHAnsi" w:hAnsiTheme="minorHAnsi" w:cstheme="minorHAnsi"/>
                <w:sz w:val="24"/>
                <w:szCs w:val="24"/>
              </w:rPr>
              <w:t>;</w:t>
            </w:r>
          </w:p>
          <w:p w14:paraId="3CC6E888"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Watercourses;</w:t>
            </w:r>
          </w:p>
          <w:p w14:paraId="35D3754F" w14:textId="77777777" w:rsidR="00B843B0"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 xml:space="preserve">Finished </w:t>
            </w:r>
            <w:r>
              <w:rPr>
                <w:rFonts w:asciiTheme="minorHAnsi" w:hAnsiTheme="minorHAnsi" w:cstheme="minorHAnsi"/>
                <w:sz w:val="24"/>
                <w:szCs w:val="24"/>
              </w:rPr>
              <w:t xml:space="preserve">building </w:t>
            </w:r>
            <w:r w:rsidRPr="00AE62C6">
              <w:rPr>
                <w:rFonts w:asciiTheme="minorHAnsi" w:hAnsiTheme="minorHAnsi" w:cstheme="minorHAnsi"/>
                <w:sz w:val="24"/>
                <w:szCs w:val="24"/>
              </w:rPr>
              <w:t>ground floor</w:t>
            </w:r>
            <w:r w:rsidRPr="00AE62C6">
              <w:rPr>
                <w:rFonts w:asciiTheme="minorHAnsi" w:hAnsiTheme="minorHAnsi" w:cstheme="minorHAnsi"/>
                <w:spacing w:val="-24"/>
                <w:sz w:val="24"/>
                <w:szCs w:val="24"/>
              </w:rPr>
              <w:t xml:space="preserve"> </w:t>
            </w:r>
            <w:r w:rsidRPr="00AE62C6">
              <w:rPr>
                <w:rFonts w:asciiTheme="minorHAnsi" w:hAnsiTheme="minorHAnsi" w:cstheme="minorHAnsi"/>
                <w:sz w:val="24"/>
                <w:szCs w:val="24"/>
              </w:rPr>
              <w:t>levels;</w:t>
            </w:r>
          </w:p>
          <w:p w14:paraId="0C48319E"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Pr>
                <w:rFonts w:asciiTheme="minorHAnsi" w:hAnsiTheme="minorHAnsi" w:cstheme="minorHAnsi"/>
                <w:sz w:val="24"/>
                <w:szCs w:val="24"/>
              </w:rPr>
              <w:t>Manholes;</w:t>
            </w:r>
          </w:p>
          <w:p w14:paraId="48A42CAD"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Storage/attenuatio</w:t>
            </w:r>
            <w:r>
              <w:rPr>
                <w:rFonts w:asciiTheme="minorHAnsi" w:hAnsiTheme="minorHAnsi" w:cstheme="minorHAnsi"/>
                <w:sz w:val="24"/>
                <w:szCs w:val="24"/>
              </w:rPr>
              <w:t>n devises, chambers and</w:t>
            </w:r>
            <w:r>
              <w:rPr>
                <w:rFonts w:asciiTheme="minorHAnsi" w:hAnsiTheme="minorHAnsi" w:cstheme="minorHAnsi"/>
                <w:spacing w:val="-26"/>
                <w:sz w:val="24"/>
                <w:szCs w:val="24"/>
              </w:rPr>
              <w:t xml:space="preserve"> </w:t>
            </w:r>
            <w:r w:rsidRPr="00AE62C6">
              <w:rPr>
                <w:rFonts w:asciiTheme="minorHAnsi" w:hAnsiTheme="minorHAnsi" w:cstheme="minorHAnsi"/>
                <w:sz w:val="24"/>
                <w:szCs w:val="24"/>
              </w:rPr>
              <w:t>systems;</w:t>
            </w:r>
          </w:p>
          <w:p w14:paraId="5D52BE1D"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Outfalls/headwalls;</w:t>
            </w:r>
          </w:p>
          <w:p w14:paraId="4A54537F" w14:textId="77777777" w:rsidR="00B843B0" w:rsidRDefault="00B843B0" w:rsidP="00B5000B">
            <w:pPr>
              <w:pStyle w:val="TableParagraph"/>
              <w:numPr>
                <w:ilvl w:val="0"/>
                <w:numId w:val="2"/>
              </w:numPr>
              <w:tabs>
                <w:tab w:val="left" w:pos="466"/>
              </w:tabs>
              <w:ind w:left="466" w:right="105" w:hanging="283"/>
              <w:rPr>
                <w:rFonts w:asciiTheme="minorHAnsi" w:hAnsiTheme="minorHAnsi" w:cstheme="minorHAnsi"/>
                <w:sz w:val="24"/>
                <w:szCs w:val="24"/>
              </w:rPr>
            </w:pPr>
            <w:r>
              <w:rPr>
                <w:rFonts w:asciiTheme="minorHAnsi" w:hAnsiTheme="minorHAnsi" w:cstheme="minorHAnsi"/>
                <w:sz w:val="24"/>
                <w:szCs w:val="24"/>
              </w:rPr>
              <w:t>Other ancillary systems/features;</w:t>
            </w:r>
          </w:p>
          <w:p w14:paraId="20141DBC" w14:textId="77777777" w:rsidR="00B843B0" w:rsidRPr="00AE62C6" w:rsidRDefault="00B843B0" w:rsidP="00B5000B">
            <w:pPr>
              <w:pStyle w:val="TableParagraph"/>
              <w:numPr>
                <w:ilvl w:val="0"/>
                <w:numId w:val="2"/>
              </w:numPr>
              <w:tabs>
                <w:tab w:val="left" w:pos="466"/>
              </w:tabs>
              <w:ind w:left="466" w:right="105" w:hanging="283"/>
              <w:rPr>
                <w:rFonts w:asciiTheme="minorHAnsi" w:hAnsiTheme="minorHAnsi" w:cstheme="minorHAnsi"/>
                <w:sz w:val="24"/>
                <w:szCs w:val="24"/>
              </w:rPr>
            </w:pPr>
            <w:r w:rsidRPr="00AE62C6">
              <w:rPr>
                <w:rFonts w:asciiTheme="minorHAnsi" w:hAnsiTheme="minorHAnsi" w:cstheme="minorHAnsi"/>
                <w:sz w:val="24"/>
                <w:szCs w:val="24"/>
              </w:rPr>
              <w:t>Existing trees and proposed locations;</w:t>
            </w:r>
          </w:p>
          <w:p w14:paraId="3EC56CAB" w14:textId="77777777" w:rsidR="00B843B0" w:rsidRPr="00AE62C6" w:rsidRDefault="00B843B0" w:rsidP="00B5000B">
            <w:pPr>
              <w:pStyle w:val="TableParagraph"/>
              <w:numPr>
                <w:ilvl w:val="0"/>
                <w:numId w:val="2"/>
              </w:numPr>
              <w:tabs>
                <w:tab w:val="left" w:pos="466"/>
              </w:tabs>
              <w:ind w:left="466" w:right="102" w:hanging="283"/>
              <w:rPr>
                <w:rFonts w:asciiTheme="minorHAnsi" w:hAnsiTheme="minorHAnsi" w:cstheme="minorHAnsi"/>
                <w:sz w:val="24"/>
                <w:szCs w:val="24"/>
              </w:rPr>
            </w:pPr>
            <w:r w:rsidRPr="00AE62C6">
              <w:rPr>
                <w:rFonts w:asciiTheme="minorHAnsi" w:hAnsiTheme="minorHAnsi" w:cstheme="minorHAnsi"/>
                <w:sz w:val="24"/>
                <w:szCs w:val="24"/>
              </w:rPr>
              <w:t xml:space="preserve">Easements to be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blue;</w:t>
            </w:r>
          </w:p>
          <w:p w14:paraId="36E6BEE1" w14:textId="77777777" w:rsidR="00B843B0" w:rsidRPr="00AE62C6" w:rsidRDefault="00B843B0" w:rsidP="00B5000B">
            <w:pPr>
              <w:pStyle w:val="TableParagraph"/>
              <w:numPr>
                <w:ilvl w:val="0"/>
                <w:numId w:val="2"/>
              </w:numPr>
              <w:tabs>
                <w:tab w:val="left" w:pos="466"/>
              </w:tabs>
              <w:ind w:left="466" w:right="102" w:hanging="283"/>
              <w:rPr>
                <w:rFonts w:asciiTheme="minorHAnsi" w:hAnsiTheme="minorHAnsi" w:cstheme="minorHAnsi"/>
                <w:sz w:val="24"/>
                <w:szCs w:val="24"/>
              </w:rPr>
            </w:pPr>
            <w:r w:rsidRPr="00AE62C6">
              <w:rPr>
                <w:rFonts w:asciiTheme="minorHAnsi" w:hAnsiTheme="minorHAnsi" w:cstheme="minorHAnsi"/>
                <w:sz w:val="24"/>
                <w:szCs w:val="24"/>
              </w:rPr>
              <w:t>Position of dwellings, garaging and/or parking</w:t>
            </w:r>
            <w:r>
              <w:rPr>
                <w:rFonts w:asciiTheme="minorHAnsi" w:hAnsiTheme="minorHAnsi" w:cstheme="minorHAnsi"/>
                <w:sz w:val="24"/>
                <w:szCs w:val="24"/>
              </w:rPr>
              <w:t xml:space="preserve"> </w:t>
            </w:r>
            <w:r w:rsidRPr="00AE62C6">
              <w:rPr>
                <w:rFonts w:asciiTheme="minorHAnsi" w:hAnsiTheme="minorHAnsi" w:cstheme="minorHAnsi"/>
                <w:sz w:val="24"/>
                <w:szCs w:val="24"/>
              </w:rPr>
              <w:t xml:space="preserve">spaces, structures; </w:t>
            </w:r>
            <w:r>
              <w:rPr>
                <w:rFonts w:asciiTheme="minorHAnsi" w:hAnsiTheme="minorHAnsi" w:cstheme="minorHAnsi"/>
                <w:sz w:val="24"/>
                <w:szCs w:val="24"/>
              </w:rPr>
              <w:t>and</w:t>
            </w:r>
          </w:p>
          <w:p w14:paraId="46C1524A" w14:textId="0DE58486" w:rsidR="00B843B0"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Falls and cross-falls of</w:t>
            </w:r>
            <w:r w:rsidRPr="00AE62C6">
              <w:rPr>
                <w:rFonts w:asciiTheme="minorHAnsi" w:hAnsiTheme="minorHAnsi" w:cstheme="minorHAnsi"/>
                <w:spacing w:val="-14"/>
                <w:sz w:val="24"/>
                <w:szCs w:val="24"/>
              </w:rPr>
              <w:t xml:space="preserve"> </w:t>
            </w:r>
            <w:proofErr w:type="spellStart"/>
            <w:r>
              <w:rPr>
                <w:rFonts w:asciiTheme="minorHAnsi" w:hAnsiTheme="minorHAnsi" w:cstheme="minorHAnsi"/>
                <w:spacing w:val="-14"/>
                <w:sz w:val="24"/>
                <w:szCs w:val="24"/>
              </w:rPr>
              <w:t>Su</w:t>
            </w:r>
            <w:r w:rsidR="007813E2">
              <w:rPr>
                <w:rFonts w:asciiTheme="minorHAnsi" w:hAnsiTheme="minorHAnsi" w:cstheme="minorHAnsi"/>
                <w:spacing w:val="-14"/>
                <w:sz w:val="24"/>
                <w:szCs w:val="24"/>
              </w:rPr>
              <w:t>DS</w:t>
            </w:r>
            <w:proofErr w:type="spellEnd"/>
            <w:r>
              <w:rPr>
                <w:rFonts w:asciiTheme="minorHAnsi" w:hAnsiTheme="minorHAnsi" w:cstheme="minorHAnsi"/>
                <w:spacing w:val="-14"/>
                <w:sz w:val="24"/>
                <w:szCs w:val="24"/>
              </w:rPr>
              <w:t xml:space="preserve"> components, </w:t>
            </w:r>
            <w:r w:rsidRPr="00AE62C6">
              <w:rPr>
                <w:rFonts w:asciiTheme="minorHAnsi" w:hAnsiTheme="minorHAnsi" w:cstheme="minorHAnsi"/>
                <w:sz w:val="24"/>
                <w:szCs w:val="24"/>
              </w:rPr>
              <w:t>footways and</w:t>
            </w:r>
            <w:r w:rsidRPr="00AE62C6">
              <w:rPr>
                <w:rFonts w:asciiTheme="minorHAnsi" w:hAnsiTheme="minorHAnsi" w:cstheme="minorHAnsi"/>
                <w:spacing w:val="-27"/>
                <w:sz w:val="24"/>
                <w:szCs w:val="24"/>
              </w:rPr>
              <w:t xml:space="preserve"> </w:t>
            </w:r>
            <w:r w:rsidRPr="00AE62C6">
              <w:rPr>
                <w:rFonts w:asciiTheme="minorHAnsi" w:hAnsiTheme="minorHAnsi" w:cstheme="minorHAnsi"/>
                <w:sz w:val="24"/>
                <w:szCs w:val="24"/>
              </w:rPr>
              <w:t>carriageways.</w:t>
            </w:r>
          </w:p>
          <w:p w14:paraId="4D3580A6" w14:textId="1F70D5A8" w:rsidR="00B843B0" w:rsidRPr="00AE62C6" w:rsidRDefault="00B843B0" w:rsidP="00B843B0">
            <w:pPr>
              <w:pStyle w:val="TableParagraph"/>
              <w:tabs>
                <w:tab w:val="left" w:pos="466"/>
              </w:tabs>
              <w:ind w:left="466"/>
              <w:rPr>
                <w:rFonts w:asciiTheme="minorHAnsi" w:hAnsiTheme="minorHAnsi" w:cstheme="minorHAnsi"/>
                <w:sz w:val="24"/>
                <w:szCs w:val="24"/>
              </w:rPr>
            </w:pPr>
          </w:p>
        </w:tc>
      </w:tr>
      <w:tr w:rsidR="00B843B0" w:rsidRPr="00AE62C6" w14:paraId="13572E8D" w14:textId="77777777" w:rsidTr="003C7924">
        <w:trPr>
          <w:jc w:val="center"/>
        </w:trPr>
        <w:tc>
          <w:tcPr>
            <w:tcW w:w="10064" w:type="dxa"/>
          </w:tcPr>
          <w:p w14:paraId="4F1748B8" w14:textId="77777777" w:rsidR="00B843B0" w:rsidRDefault="00B843B0" w:rsidP="00070CA5">
            <w:pPr>
              <w:pStyle w:val="TableParagraph"/>
              <w:ind w:left="103"/>
              <w:rPr>
                <w:rFonts w:asciiTheme="minorHAnsi" w:hAnsiTheme="minorHAnsi" w:cstheme="minorHAnsi"/>
                <w:b/>
                <w:sz w:val="24"/>
                <w:szCs w:val="24"/>
                <w:shd w:val="clear" w:color="auto" w:fill="D9D9D9" w:themeFill="background1" w:themeFillShade="D9"/>
              </w:rPr>
            </w:pPr>
          </w:p>
          <w:p w14:paraId="2468F372" w14:textId="07A13913" w:rsidR="00B843B0" w:rsidRPr="00AE62C6" w:rsidRDefault="00B843B0" w:rsidP="00070CA5">
            <w:pPr>
              <w:pStyle w:val="TableParagraph"/>
              <w:ind w:left="103"/>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 xml:space="preserve">Longitudinal section </w:t>
            </w:r>
            <w:proofErr w:type="spellStart"/>
            <w:r w:rsidRPr="00B843B0">
              <w:rPr>
                <w:rFonts w:asciiTheme="minorHAnsi" w:hAnsiTheme="minorHAnsi" w:cstheme="minorHAnsi"/>
                <w:b/>
                <w:sz w:val="24"/>
                <w:szCs w:val="24"/>
                <w:shd w:val="clear" w:color="auto" w:fill="D9D9D9" w:themeFill="background1" w:themeFillShade="D9"/>
              </w:rPr>
              <w:t>coloured</w:t>
            </w:r>
            <w:proofErr w:type="spellEnd"/>
            <w:r w:rsidRPr="00B843B0">
              <w:rPr>
                <w:rFonts w:asciiTheme="minorHAnsi" w:hAnsiTheme="minorHAnsi" w:cstheme="minorHAnsi"/>
                <w:b/>
                <w:sz w:val="24"/>
                <w:szCs w:val="24"/>
                <w:shd w:val="clear" w:color="auto" w:fill="D9D9D9" w:themeFill="background1" w:themeFillShade="D9"/>
              </w:rPr>
              <w:t xml:space="preserve"> drawings</w:t>
            </w:r>
            <w:r w:rsidRPr="00AE62C6">
              <w:rPr>
                <w:rFonts w:asciiTheme="minorHAnsi" w:hAnsiTheme="minorHAnsi" w:cstheme="minorHAnsi"/>
                <w:sz w:val="24"/>
                <w:szCs w:val="24"/>
              </w:rPr>
              <w:t xml:space="preserve"> </w:t>
            </w:r>
            <w:r>
              <w:rPr>
                <w:rFonts w:asciiTheme="minorHAnsi" w:hAnsiTheme="minorHAnsi" w:cstheme="minorHAnsi"/>
                <w:sz w:val="24"/>
                <w:szCs w:val="24"/>
              </w:rPr>
              <w:t xml:space="preserve">(Scale 1:500 Horizontal &amp; 1:100 Vertical) </w:t>
            </w:r>
            <w:r w:rsidRPr="00AE62C6">
              <w:rPr>
                <w:rFonts w:asciiTheme="minorHAnsi" w:hAnsiTheme="minorHAnsi" w:cstheme="minorHAnsi"/>
                <w:sz w:val="24"/>
                <w:szCs w:val="24"/>
              </w:rPr>
              <w:t>showing:</w:t>
            </w:r>
          </w:p>
          <w:p w14:paraId="69502B9C" w14:textId="77777777" w:rsidR="00B843B0" w:rsidRPr="00AE62C6" w:rsidRDefault="00B843B0" w:rsidP="00B5000B">
            <w:pPr>
              <w:pStyle w:val="TableParagraph"/>
              <w:numPr>
                <w:ilvl w:val="0"/>
                <w:numId w:val="3"/>
              </w:numPr>
              <w:tabs>
                <w:tab w:val="left" w:pos="466"/>
              </w:tabs>
              <w:ind w:left="466" w:right="68" w:hanging="283"/>
              <w:rPr>
                <w:rFonts w:asciiTheme="minorHAnsi" w:hAnsiTheme="minorHAnsi" w:cstheme="minorHAnsi"/>
                <w:sz w:val="24"/>
                <w:szCs w:val="24"/>
              </w:rPr>
            </w:pPr>
            <w:r w:rsidRPr="00AE62C6">
              <w:rPr>
                <w:rFonts w:asciiTheme="minorHAnsi" w:hAnsiTheme="minorHAnsi" w:cstheme="minorHAnsi"/>
                <w:sz w:val="24"/>
                <w:szCs w:val="24"/>
              </w:rPr>
              <w:t xml:space="preserve">Existing and proposed </w:t>
            </w:r>
            <w:r>
              <w:rPr>
                <w:rFonts w:asciiTheme="minorHAnsi" w:hAnsiTheme="minorHAnsi" w:cstheme="minorHAnsi"/>
                <w:sz w:val="24"/>
                <w:szCs w:val="24"/>
              </w:rPr>
              <w:t xml:space="preserve">road </w:t>
            </w:r>
            <w:r w:rsidRPr="00AE62C6">
              <w:rPr>
                <w:rFonts w:asciiTheme="minorHAnsi" w:hAnsiTheme="minorHAnsi" w:cstheme="minorHAnsi"/>
                <w:sz w:val="24"/>
                <w:szCs w:val="24"/>
              </w:rPr>
              <w:t xml:space="preserve">levels for the </w:t>
            </w:r>
            <w:proofErr w:type="spellStart"/>
            <w:r w:rsidRPr="00AE62C6">
              <w:rPr>
                <w:rFonts w:asciiTheme="minorHAnsi" w:hAnsiTheme="minorHAnsi" w:cstheme="minorHAnsi"/>
                <w:sz w:val="24"/>
                <w:szCs w:val="24"/>
              </w:rPr>
              <w:t>centre</w:t>
            </w:r>
            <w:proofErr w:type="spellEnd"/>
            <w:r w:rsidRPr="00AE62C6">
              <w:rPr>
                <w:rFonts w:asciiTheme="minorHAnsi" w:hAnsiTheme="minorHAnsi" w:cstheme="minorHAnsi"/>
                <w:sz w:val="24"/>
                <w:szCs w:val="24"/>
              </w:rPr>
              <w:t xml:space="preserve"> line, channels, gradients and vertical</w:t>
            </w:r>
            <w:r w:rsidRPr="00AE62C6">
              <w:rPr>
                <w:rFonts w:asciiTheme="minorHAnsi" w:hAnsiTheme="minorHAnsi" w:cstheme="minorHAnsi"/>
                <w:spacing w:val="-17"/>
                <w:sz w:val="24"/>
                <w:szCs w:val="24"/>
              </w:rPr>
              <w:t xml:space="preserve"> </w:t>
            </w:r>
            <w:r w:rsidRPr="00AE62C6">
              <w:rPr>
                <w:rFonts w:asciiTheme="minorHAnsi" w:hAnsiTheme="minorHAnsi" w:cstheme="minorHAnsi"/>
                <w:sz w:val="24"/>
                <w:szCs w:val="24"/>
              </w:rPr>
              <w:t>curves;</w:t>
            </w:r>
          </w:p>
          <w:p w14:paraId="43A5FFA6" w14:textId="77777777" w:rsidR="00B843B0" w:rsidRPr="00AE62C6" w:rsidRDefault="00B843B0" w:rsidP="00B5000B">
            <w:pPr>
              <w:pStyle w:val="TableParagraph"/>
              <w:numPr>
                <w:ilvl w:val="0"/>
                <w:numId w:val="3"/>
              </w:numPr>
              <w:tabs>
                <w:tab w:val="left" w:pos="466"/>
              </w:tabs>
              <w:ind w:left="466" w:right="64" w:hanging="283"/>
              <w:rPr>
                <w:rFonts w:asciiTheme="minorHAnsi" w:hAnsiTheme="minorHAnsi" w:cstheme="minorHAnsi"/>
                <w:sz w:val="24"/>
                <w:szCs w:val="24"/>
              </w:rPr>
            </w:pPr>
            <w:r w:rsidRPr="00AE62C6">
              <w:rPr>
                <w:rFonts w:asciiTheme="minorHAnsi" w:hAnsiTheme="minorHAnsi" w:cstheme="minorHAnsi"/>
                <w:sz w:val="24"/>
                <w:szCs w:val="24"/>
              </w:rPr>
              <w:t xml:space="preserve">Surface and </w:t>
            </w:r>
            <w:r>
              <w:rPr>
                <w:rFonts w:asciiTheme="minorHAnsi" w:hAnsiTheme="minorHAnsi" w:cstheme="minorHAnsi"/>
                <w:sz w:val="24"/>
                <w:szCs w:val="24"/>
              </w:rPr>
              <w:t>f</w:t>
            </w:r>
            <w:r w:rsidRPr="00AE62C6">
              <w:rPr>
                <w:rFonts w:asciiTheme="minorHAnsi" w:hAnsiTheme="minorHAnsi" w:cstheme="minorHAnsi"/>
                <w:sz w:val="24"/>
                <w:szCs w:val="24"/>
              </w:rPr>
              <w:t xml:space="preserve">oul </w:t>
            </w:r>
            <w:r>
              <w:rPr>
                <w:rFonts w:asciiTheme="minorHAnsi" w:hAnsiTheme="minorHAnsi" w:cstheme="minorHAnsi"/>
                <w:sz w:val="24"/>
                <w:szCs w:val="24"/>
              </w:rPr>
              <w:t>w</w:t>
            </w:r>
            <w:r w:rsidRPr="00AE62C6">
              <w:rPr>
                <w:rFonts w:asciiTheme="minorHAnsi" w:hAnsiTheme="minorHAnsi" w:cstheme="minorHAnsi"/>
                <w:sz w:val="24"/>
                <w:szCs w:val="24"/>
              </w:rPr>
              <w:t xml:space="preserve">ater </w:t>
            </w:r>
            <w:r>
              <w:rPr>
                <w:rFonts w:asciiTheme="minorHAnsi" w:hAnsiTheme="minorHAnsi" w:cstheme="minorHAnsi"/>
                <w:sz w:val="24"/>
                <w:szCs w:val="24"/>
              </w:rPr>
              <w:t>d</w:t>
            </w:r>
            <w:r w:rsidRPr="00AE62C6">
              <w:rPr>
                <w:rFonts w:asciiTheme="minorHAnsi" w:hAnsiTheme="minorHAnsi" w:cstheme="minorHAnsi"/>
                <w:sz w:val="24"/>
                <w:szCs w:val="24"/>
              </w:rPr>
              <w:t>rainage profiles, including positions of chambers, gradients, pipe</w:t>
            </w:r>
            <w:r w:rsidRPr="00AE62C6">
              <w:rPr>
                <w:rFonts w:asciiTheme="minorHAnsi" w:hAnsiTheme="minorHAnsi" w:cstheme="minorHAnsi"/>
                <w:spacing w:val="-13"/>
                <w:sz w:val="24"/>
                <w:szCs w:val="24"/>
              </w:rPr>
              <w:t xml:space="preserve"> </w:t>
            </w:r>
            <w:r w:rsidRPr="00AE62C6">
              <w:rPr>
                <w:rFonts w:asciiTheme="minorHAnsi" w:hAnsiTheme="minorHAnsi" w:cstheme="minorHAnsi"/>
                <w:sz w:val="24"/>
                <w:szCs w:val="24"/>
              </w:rPr>
              <w:t>diameters, cover and invert levels and protection;</w:t>
            </w:r>
          </w:p>
          <w:p w14:paraId="524D666F" w14:textId="77777777" w:rsidR="00B843B0" w:rsidRPr="00AE62C6" w:rsidRDefault="00B843B0" w:rsidP="00B5000B">
            <w:pPr>
              <w:pStyle w:val="TableParagraph"/>
              <w:numPr>
                <w:ilvl w:val="0"/>
                <w:numId w:val="3"/>
              </w:numPr>
              <w:tabs>
                <w:tab w:val="left" w:pos="466"/>
              </w:tabs>
              <w:ind w:left="466" w:right="64" w:hanging="283"/>
              <w:rPr>
                <w:rFonts w:asciiTheme="minorHAnsi" w:hAnsiTheme="minorHAnsi" w:cstheme="minorHAnsi"/>
                <w:sz w:val="24"/>
                <w:szCs w:val="24"/>
              </w:rPr>
            </w:pPr>
            <w:r w:rsidRPr="00AE62C6">
              <w:rPr>
                <w:rFonts w:asciiTheme="minorHAnsi" w:hAnsiTheme="minorHAnsi" w:cstheme="minorHAnsi"/>
                <w:sz w:val="24"/>
                <w:szCs w:val="24"/>
              </w:rPr>
              <w:t xml:space="preserve">Highway drainage should be identified in a different </w:t>
            </w:r>
            <w:proofErr w:type="spellStart"/>
            <w:r w:rsidRPr="00AE62C6">
              <w:rPr>
                <w:rFonts w:asciiTheme="minorHAnsi" w:hAnsiTheme="minorHAnsi" w:cstheme="minorHAnsi"/>
                <w:sz w:val="24"/>
                <w:szCs w:val="24"/>
              </w:rPr>
              <w:t>colour</w:t>
            </w:r>
            <w:proofErr w:type="spellEnd"/>
            <w:r w:rsidRPr="00AE62C6">
              <w:rPr>
                <w:rFonts w:asciiTheme="minorHAnsi" w:hAnsiTheme="minorHAnsi" w:cstheme="minorHAnsi"/>
                <w:sz w:val="24"/>
                <w:szCs w:val="24"/>
              </w:rPr>
              <w:t xml:space="preserve">; </w:t>
            </w:r>
          </w:p>
          <w:p w14:paraId="7E5F9613"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Pipe</w:t>
            </w:r>
            <w:r w:rsidRPr="00AE62C6">
              <w:rPr>
                <w:rFonts w:asciiTheme="minorHAnsi" w:hAnsiTheme="minorHAnsi" w:cstheme="minorHAnsi"/>
                <w:spacing w:val="-14"/>
                <w:sz w:val="24"/>
                <w:szCs w:val="24"/>
              </w:rPr>
              <w:t xml:space="preserve"> </w:t>
            </w:r>
            <w:r w:rsidRPr="00AE62C6">
              <w:rPr>
                <w:rFonts w:asciiTheme="minorHAnsi" w:hAnsiTheme="minorHAnsi" w:cstheme="minorHAnsi"/>
                <w:sz w:val="24"/>
                <w:szCs w:val="24"/>
              </w:rPr>
              <w:t>material;</w:t>
            </w:r>
          </w:p>
          <w:p w14:paraId="340D4A5E"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Pipe</w:t>
            </w:r>
            <w:r w:rsidRPr="00AE62C6">
              <w:rPr>
                <w:rFonts w:asciiTheme="minorHAnsi" w:hAnsiTheme="minorHAnsi" w:cstheme="minorHAnsi"/>
                <w:spacing w:val="-16"/>
                <w:sz w:val="24"/>
                <w:szCs w:val="24"/>
              </w:rPr>
              <w:t xml:space="preserve"> </w:t>
            </w:r>
            <w:r w:rsidRPr="00AE62C6">
              <w:rPr>
                <w:rFonts w:asciiTheme="minorHAnsi" w:hAnsiTheme="minorHAnsi" w:cstheme="minorHAnsi"/>
                <w:sz w:val="24"/>
                <w:szCs w:val="24"/>
              </w:rPr>
              <w:t>strength;</w:t>
            </w:r>
          </w:p>
          <w:p w14:paraId="7CEACE8A"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Bedding classification and</w:t>
            </w:r>
            <w:r w:rsidRPr="00AE62C6">
              <w:rPr>
                <w:rFonts w:asciiTheme="minorHAnsi" w:hAnsiTheme="minorHAnsi" w:cstheme="minorHAnsi"/>
                <w:spacing w:val="-31"/>
                <w:sz w:val="24"/>
                <w:szCs w:val="24"/>
              </w:rPr>
              <w:t xml:space="preserve"> </w:t>
            </w:r>
            <w:r w:rsidRPr="00AE62C6">
              <w:rPr>
                <w:rFonts w:asciiTheme="minorHAnsi" w:hAnsiTheme="minorHAnsi" w:cstheme="minorHAnsi"/>
                <w:sz w:val="24"/>
                <w:szCs w:val="24"/>
              </w:rPr>
              <w:t>details; and</w:t>
            </w:r>
          </w:p>
          <w:p w14:paraId="7DAF0851" w14:textId="77777777" w:rsidR="00B843B0"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Ground water</w:t>
            </w:r>
            <w:r>
              <w:rPr>
                <w:rFonts w:asciiTheme="minorHAnsi" w:hAnsiTheme="minorHAnsi" w:cstheme="minorHAnsi"/>
                <w:sz w:val="24"/>
                <w:szCs w:val="24"/>
              </w:rPr>
              <w:t xml:space="preserve"> and </w:t>
            </w:r>
            <w:r w:rsidRPr="00AE62C6">
              <w:rPr>
                <w:rFonts w:asciiTheme="minorHAnsi" w:hAnsiTheme="minorHAnsi" w:cstheme="minorHAnsi"/>
                <w:sz w:val="24"/>
                <w:szCs w:val="24"/>
              </w:rPr>
              <w:t>watercourse</w:t>
            </w:r>
            <w:r w:rsidRPr="00AE62C6">
              <w:rPr>
                <w:rFonts w:asciiTheme="minorHAnsi" w:hAnsiTheme="minorHAnsi" w:cstheme="minorHAnsi"/>
                <w:spacing w:val="-35"/>
                <w:sz w:val="24"/>
                <w:szCs w:val="24"/>
              </w:rPr>
              <w:t xml:space="preserve"> </w:t>
            </w:r>
            <w:r w:rsidRPr="00AE62C6">
              <w:rPr>
                <w:rFonts w:asciiTheme="minorHAnsi" w:hAnsiTheme="minorHAnsi" w:cstheme="minorHAnsi"/>
                <w:sz w:val="24"/>
                <w:szCs w:val="24"/>
              </w:rPr>
              <w:t>levels.</w:t>
            </w:r>
          </w:p>
          <w:p w14:paraId="57026E88" w14:textId="4B4DAB3C" w:rsidR="00B843B0" w:rsidRPr="00AE62C6" w:rsidRDefault="00B843B0" w:rsidP="00B843B0">
            <w:pPr>
              <w:pStyle w:val="TableParagraph"/>
              <w:tabs>
                <w:tab w:val="left" w:pos="466"/>
              </w:tabs>
              <w:ind w:left="466"/>
              <w:rPr>
                <w:rFonts w:asciiTheme="minorHAnsi" w:hAnsiTheme="minorHAnsi" w:cstheme="minorHAnsi"/>
                <w:sz w:val="24"/>
                <w:szCs w:val="24"/>
              </w:rPr>
            </w:pPr>
          </w:p>
        </w:tc>
      </w:tr>
      <w:tr w:rsidR="00B843B0" w:rsidRPr="00AE62C6" w14:paraId="401592D9" w14:textId="77777777" w:rsidTr="003C7924">
        <w:trPr>
          <w:jc w:val="center"/>
        </w:trPr>
        <w:tc>
          <w:tcPr>
            <w:tcW w:w="10064" w:type="dxa"/>
          </w:tcPr>
          <w:p w14:paraId="0B83BB04" w14:textId="77777777" w:rsidR="00B843B0" w:rsidRDefault="00B843B0" w:rsidP="00070CA5">
            <w:pPr>
              <w:pStyle w:val="TableParagraph"/>
              <w:tabs>
                <w:tab w:val="left" w:pos="-104"/>
              </w:tabs>
              <w:spacing w:before="53" w:line="229" w:lineRule="exact"/>
              <w:ind w:left="-104" w:hanging="150"/>
              <w:jc w:val="center"/>
              <w:rPr>
                <w:rFonts w:asciiTheme="minorHAnsi" w:hAnsiTheme="minorHAnsi" w:cstheme="minorHAnsi"/>
                <w:b/>
                <w:sz w:val="24"/>
                <w:szCs w:val="24"/>
                <w:shd w:val="clear" w:color="auto" w:fill="D9D9D9" w:themeFill="background1" w:themeFillShade="D9"/>
              </w:rPr>
            </w:pPr>
          </w:p>
          <w:p w14:paraId="5BBFD646" w14:textId="13CBC651" w:rsidR="00B843B0" w:rsidRDefault="00B843B0" w:rsidP="00070CA5">
            <w:pPr>
              <w:pStyle w:val="TableParagraph"/>
              <w:tabs>
                <w:tab w:val="left" w:pos="-104"/>
              </w:tabs>
              <w:spacing w:before="53" w:line="229" w:lineRule="exact"/>
              <w:ind w:left="-104" w:hanging="150"/>
              <w:jc w:val="center"/>
              <w:rPr>
                <w:rFonts w:asciiTheme="minorHAnsi" w:hAnsiTheme="minorHAnsi" w:cstheme="minorHAnsi"/>
              </w:rPr>
            </w:pPr>
            <w:r w:rsidRPr="00B843B0">
              <w:rPr>
                <w:rFonts w:asciiTheme="minorHAnsi" w:hAnsiTheme="minorHAnsi" w:cstheme="minorHAnsi"/>
                <w:b/>
                <w:sz w:val="24"/>
                <w:szCs w:val="24"/>
                <w:shd w:val="clear" w:color="auto" w:fill="D9D9D9" w:themeFill="background1" w:themeFillShade="D9"/>
              </w:rPr>
              <w:t>Cross section drawings and standard detail drawings</w:t>
            </w:r>
            <w:r>
              <w:rPr>
                <w:rFonts w:asciiTheme="minorHAnsi" w:hAnsiTheme="minorHAnsi" w:cstheme="minorHAnsi"/>
                <w:sz w:val="24"/>
                <w:szCs w:val="24"/>
              </w:rPr>
              <w:t xml:space="preserve"> (Scale </w:t>
            </w:r>
            <w:r w:rsidRPr="005029C8">
              <w:rPr>
                <w:rFonts w:asciiTheme="minorHAnsi" w:hAnsiTheme="minorHAnsi" w:cstheme="minorHAnsi"/>
                <w:sz w:val="24"/>
                <w:szCs w:val="24"/>
              </w:rPr>
              <w:t>1:</w:t>
            </w:r>
            <w:r>
              <w:rPr>
                <w:rFonts w:asciiTheme="minorHAnsi" w:hAnsiTheme="minorHAnsi" w:cstheme="minorHAnsi"/>
                <w:sz w:val="24"/>
                <w:szCs w:val="24"/>
              </w:rPr>
              <w:t>1</w:t>
            </w:r>
            <w:r w:rsidRPr="005029C8">
              <w:rPr>
                <w:rFonts w:asciiTheme="minorHAnsi" w:hAnsiTheme="minorHAnsi" w:cstheme="minorHAnsi"/>
                <w:sz w:val="24"/>
                <w:szCs w:val="24"/>
              </w:rPr>
              <w:t>00</w:t>
            </w:r>
            <w:r>
              <w:rPr>
                <w:rFonts w:asciiTheme="minorHAnsi" w:hAnsiTheme="minorHAnsi" w:cstheme="minorHAnsi"/>
                <w:sz w:val="24"/>
                <w:szCs w:val="24"/>
              </w:rPr>
              <w:t>, 1</w:t>
            </w:r>
            <w:r w:rsidRPr="005029C8">
              <w:rPr>
                <w:rFonts w:asciiTheme="minorHAnsi" w:hAnsiTheme="minorHAnsi" w:cstheme="minorHAnsi"/>
                <w:sz w:val="24"/>
                <w:szCs w:val="24"/>
              </w:rPr>
              <w:t>:</w:t>
            </w:r>
            <w:r>
              <w:rPr>
                <w:rFonts w:asciiTheme="minorHAnsi" w:hAnsiTheme="minorHAnsi" w:cstheme="minorHAnsi"/>
                <w:sz w:val="24"/>
                <w:szCs w:val="24"/>
              </w:rPr>
              <w:t>5</w:t>
            </w:r>
            <w:r w:rsidRPr="005029C8">
              <w:rPr>
                <w:rFonts w:asciiTheme="minorHAnsi" w:hAnsiTheme="minorHAnsi" w:cstheme="minorHAnsi"/>
                <w:sz w:val="24"/>
                <w:szCs w:val="24"/>
              </w:rPr>
              <w:t>0</w:t>
            </w:r>
            <w:r>
              <w:rPr>
                <w:rFonts w:asciiTheme="minorHAnsi" w:hAnsiTheme="minorHAnsi" w:cstheme="minorHAnsi"/>
                <w:sz w:val="24"/>
                <w:szCs w:val="24"/>
              </w:rPr>
              <w:t xml:space="preserve">, </w:t>
            </w:r>
            <w:r w:rsidRPr="005029C8">
              <w:rPr>
                <w:rFonts w:asciiTheme="minorHAnsi" w:hAnsiTheme="minorHAnsi" w:cstheme="minorHAnsi"/>
                <w:sz w:val="24"/>
                <w:szCs w:val="24"/>
              </w:rPr>
              <w:t>1:</w:t>
            </w:r>
            <w:r>
              <w:rPr>
                <w:rFonts w:asciiTheme="minorHAnsi" w:hAnsiTheme="minorHAnsi" w:cstheme="minorHAnsi"/>
                <w:sz w:val="24"/>
                <w:szCs w:val="24"/>
              </w:rPr>
              <w:t>2</w:t>
            </w:r>
            <w:r w:rsidRPr="005029C8">
              <w:rPr>
                <w:rFonts w:asciiTheme="minorHAnsi" w:hAnsiTheme="minorHAnsi" w:cstheme="minorHAnsi"/>
                <w:sz w:val="24"/>
                <w:szCs w:val="24"/>
              </w:rPr>
              <w:t>0</w:t>
            </w:r>
            <w:r>
              <w:rPr>
                <w:rFonts w:asciiTheme="minorHAnsi" w:hAnsiTheme="minorHAnsi" w:cstheme="minorHAnsi"/>
                <w:sz w:val="24"/>
                <w:szCs w:val="24"/>
              </w:rPr>
              <w:t xml:space="preserve"> &amp; </w:t>
            </w:r>
            <w:r w:rsidRPr="00AE62C6">
              <w:rPr>
                <w:rFonts w:asciiTheme="minorHAnsi" w:hAnsiTheme="minorHAnsi" w:cstheme="minorHAnsi"/>
              </w:rPr>
              <w:t>1:</w:t>
            </w:r>
            <w:r>
              <w:rPr>
                <w:rFonts w:asciiTheme="minorHAnsi" w:hAnsiTheme="minorHAnsi" w:cstheme="minorHAnsi"/>
              </w:rPr>
              <w:t>1</w:t>
            </w:r>
            <w:r w:rsidRPr="00AE62C6">
              <w:rPr>
                <w:rFonts w:asciiTheme="minorHAnsi" w:hAnsiTheme="minorHAnsi" w:cstheme="minorHAnsi"/>
              </w:rPr>
              <w:t>0</w:t>
            </w:r>
            <w:r>
              <w:rPr>
                <w:rFonts w:asciiTheme="minorHAnsi" w:hAnsiTheme="minorHAnsi" w:cstheme="minorHAnsi"/>
              </w:rPr>
              <w:t>)</w:t>
            </w:r>
          </w:p>
          <w:p w14:paraId="37B317AE" w14:textId="3B651556" w:rsidR="00B843B0" w:rsidRDefault="00B843B0" w:rsidP="00B843B0">
            <w:pPr>
              <w:pStyle w:val="TableParagraph"/>
              <w:tabs>
                <w:tab w:val="left" w:pos="170"/>
              </w:tabs>
              <w:spacing w:before="53" w:line="229" w:lineRule="exact"/>
              <w:ind w:left="28"/>
              <w:rPr>
                <w:rFonts w:asciiTheme="minorHAnsi" w:hAnsiTheme="minorHAnsi" w:cstheme="minorHAnsi"/>
                <w:sz w:val="24"/>
                <w:szCs w:val="24"/>
              </w:rPr>
            </w:pPr>
            <w:proofErr w:type="gramStart"/>
            <w:r w:rsidRPr="00AE62C6">
              <w:rPr>
                <w:rFonts w:asciiTheme="minorHAnsi" w:hAnsiTheme="minorHAnsi" w:cstheme="minorHAnsi"/>
                <w:sz w:val="24"/>
                <w:szCs w:val="24"/>
              </w:rPr>
              <w:t>showing</w:t>
            </w:r>
            <w:proofErr w:type="gramEnd"/>
            <w:r>
              <w:rPr>
                <w:rFonts w:asciiTheme="minorHAnsi" w:hAnsiTheme="minorHAnsi" w:cstheme="minorHAnsi"/>
                <w:sz w:val="24"/>
                <w:szCs w:val="24"/>
              </w:rPr>
              <w:t xml:space="preserve"> items in the general engineering layout drawings, at </w:t>
            </w:r>
            <w:r w:rsidRPr="00AE62C6">
              <w:rPr>
                <w:rFonts w:asciiTheme="minorHAnsi" w:hAnsiTheme="minorHAnsi" w:cstheme="minorHAnsi"/>
                <w:sz w:val="24"/>
                <w:szCs w:val="24"/>
              </w:rPr>
              <w:t>intervals of no greater</w:t>
            </w:r>
            <w:r w:rsidRPr="00AE62C6">
              <w:rPr>
                <w:rFonts w:asciiTheme="minorHAnsi" w:hAnsiTheme="minorHAnsi" w:cstheme="minorHAnsi"/>
                <w:spacing w:val="-27"/>
                <w:sz w:val="24"/>
                <w:szCs w:val="24"/>
              </w:rPr>
              <w:t xml:space="preserve"> </w:t>
            </w:r>
            <w:r w:rsidRPr="00AE62C6">
              <w:rPr>
                <w:rFonts w:asciiTheme="minorHAnsi" w:hAnsiTheme="minorHAnsi" w:cstheme="minorHAnsi"/>
                <w:sz w:val="24"/>
                <w:szCs w:val="24"/>
              </w:rPr>
              <w:t xml:space="preserve">than 30 </w:t>
            </w:r>
            <w:proofErr w:type="spellStart"/>
            <w:r w:rsidRPr="00AE62C6">
              <w:rPr>
                <w:rFonts w:asciiTheme="minorHAnsi" w:hAnsiTheme="minorHAnsi" w:cstheme="minorHAnsi"/>
                <w:sz w:val="24"/>
                <w:szCs w:val="24"/>
              </w:rPr>
              <w:t>metres</w:t>
            </w:r>
            <w:proofErr w:type="spellEnd"/>
            <w:r>
              <w:rPr>
                <w:rFonts w:asciiTheme="minorHAnsi" w:hAnsiTheme="minorHAnsi" w:cstheme="minorHAnsi"/>
                <w:sz w:val="24"/>
                <w:szCs w:val="24"/>
              </w:rPr>
              <w:t>.</w:t>
            </w:r>
          </w:p>
          <w:p w14:paraId="698C2287" w14:textId="57AA34A9" w:rsidR="00B843B0" w:rsidRPr="00AE62C6" w:rsidRDefault="00B843B0" w:rsidP="00B843B0">
            <w:pPr>
              <w:pStyle w:val="TableParagraph"/>
              <w:tabs>
                <w:tab w:val="left" w:pos="-104"/>
              </w:tabs>
              <w:spacing w:before="53" w:line="229" w:lineRule="exact"/>
              <w:ind w:left="-104" w:firstLine="132"/>
              <w:rPr>
                <w:rFonts w:asciiTheme="minorHAnsi" w:hAnsiTheme="minorHAnsi" w:cstheme="minorHAnsi"/>
                <w:sz w:val="24"/>
                <w:szCs w:val="24"/>
              </w:rPr>
            </w:pPr>
          </w:p>
        </w:tc>
      </w:tr>
      <w:tr w:rsidR="00B843B0" w:rsidRPr="00AE62C6" w14:paraId="62330D82" w14:textId="77777777" w:rsidTr="003C7924">
        <w:trPr>
          <w:jc w:val="center"/>
        </w:trPr>
        <w:tc>
          <w:tcPr>
            <w:tcW w:w="10064" w:type="dxa"/>
          </w:tcPr>
          <w:p w14:paraId="5D5B5E08" w14:textId="77777777" w:rsidR="00B843B0" w:rsidRDefault="00B843B0" w:rsidP="00070CA5">
            <w:pPr>
              <w:pStyle w:val="TableParagraph"/>
              <w:ind w:left="49"/>
              <w:rPr>
                <w:rFonts w:asciiTheme="minorHAnsi" w:hAnsiTheme="minorHAnsi" w:cstheme="minorHAnsi"/>
                <w:b/>
                <w:sz w:val="24"/>
                <w:szCs w:val="24"/>
                <w:shd w:val="clear" w:color="auto" w:fill="D9D9D9" w:themeFill="background1" w:themeFillShade="D9"/>
              </w:rPr>
            </w:pPr>
          </w:p>
          <w:p w14:paraId="622A01D6" w14:textId="4A9F53B7" w:rsidR="00B843B0" w:rsidRDefault="00B843B0" w:rsidP="00070CA5">
            <w:pPr>
              <w:pStyle w:val="TableParagraph"/>
              <w:ind w:left="49"/>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Landscaping layout drawing</w:t>
            </w:r>
            <w:r w:rsidRPr="00AE62C6">
              <w:rPr>
                <w:rFonts w:asciiTheme="minorHAnsi" w:hAnsiTheme="minorHAnsi" w:cstheme="minorHAnsi"/>
                <w:sz w:val="24"/>
                <w:szCs w:val="24"/>
              </w:rPr>
              <w:t xml:space="preserve"> </w:t>
            </w:r>
            <w:r>
              <w:rPr>
                <w:rFonts w:asciiTheme="minorHAnsi" w:hAnsiTheme="minorHAnsi" w:cstheme="minorHAnsi"/>
                <w:sz w:val="24"/>
                <w:szCs w:val="24"/>
              </w:rPr>
              <w:t>(Scale 1:500)</w:t>
            </w:r>
          </w:p>
          <w:p w14:paraId="00955759" w14:textId="77777777" w:rsidR="00B843B0" w:rsidRPr="00AE62C6" w:rsidRDefault="00B843B0" w:rsidP="00070CA5">
            <w:pPr>
              <w:pStyle w:val="TableParagraph"/>
              <w:ind w:left="49"/>
              <w:rPr>
                <w:rFonts w:asciiTheme="minorHAnsi" w:hAnsiTheme="minorHAnsi" w:cstheme="minorHAnsi"/>
                <w:sz w:val="24"/>
                <w:szCs w:val="24"/>
              </w:rPr>
            </w:pPr>
            <w:r w:rsidRPr="00AE62C6">
              <w:rPr>
                <w:rFonts w:asciiTheme="minorHAnsi" w:hAnsiTheme="minorHAnsi" w:cstheme="minorHAnsi"/>
                <w:sz w:val="24"/>
                <w:szCs w:val="24"/>
              </w:rPr>
              <w:t>showing:</w:t>
            </w:r>
          </w:p>
          <w:p w14:paraId="7C449452" w14:textId="77777777" w:rsidR="00B843B0" w:rsidRDefault="00B843B0" w:rsidP="00B5000B">
            <w:pPr>
              <w:pStyle w:val="ListParagraph"/>
              <w:numPr>
                <w:ilvl w:val="0"/>
                <w:numId w:val="7"/>
              </w:numPr>
              <w:ind w:left="466" w:hanging="283"/>
              <w:rPr>
                <w:rFonts w:asciiTheme="minorHAnsi" w:hAnsiTheme="minorHAnsi" w:cstheme="minorHAnsi"/>
              </w:rPr>
            </w:pPr>
            <w:r w:rsidRPr="00FA67B9">
              <w:rPr>
                <w:rFonts w:asciiTheme="minorHAnsi" w:hAnsiTheme="minorHAnsi" w:cstheme="minorHAnsi"/>
              </w:rPr>
              <w:t>Details of planting, trees species /size/positions</w:t>
            </w:r>
            <w:r>
              <w:rPr>
                <w:rFonts w:asciiTheme="minorHAnsi" w:hAnsiTheme="minorHAnsi" w:cstheme="minorHAnsi"/>
              </w:rPr>
              <w:t>;</w:t>
            </w:r>
          </w:p>
          <w:p w14:paraId="6DFB0752"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A</w:t>
            </w:r>
            <w:r w:rsidRPr="00FA67B9">
              <w:rPr>
                <w:rFonts w:asciiTheme="minorHAnsi" w:hAnsiTheme="minorHAnsi" w:cstheme="minorHAnsi"/>
              </w:rPr>
              <w:t>ny existing trees to be retained</w:t>
            </w:r>
            <w:r>
              <w:rPr>
                <w:rFonts w:asciiTheme="minorHAnsi" w:hAnsiTheme="minorHAnsi" w:cstheme="minorHAnsi"/>
              </w:rPr>
              <w:t>;</w:t>
            </w:r>
          </w:p>
          <w:p w14:paraId="5254D1FE"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T</w:t>
            </w:r>
            <w:r w:rsidRPr="00FA67B9">
              <w:rPr>
                <w:rFonts w:asciiTheme="minorHAnsi" w:hAnsiTheme="minorHAnsi" w:cstheme="minorHAnsi"/>
              </w:rPr>
              <w:t>ree pit details</w:t>
            </w:r>
            <w:r>
              <w:rPr>
                <w:rFonts w:asciiTheme="minorHAnsi" w:hAnsiTheme="minorHAnsi" w:cstheme="minorHAnsi"/>
              </w:rPr>
              <w:t>;</w:t>
            </w:r>
          </w:p>
          <w:p w14:paraId="1B08EB32"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G</w:t>
            </w:r>
            <w:r w:rsidRPr="00FA67B9">
              <w:rPr>
                <w:rFonts w:asciiTheme="minorHAnsi" w:hAnsiTheme="minorHAnsi" w:cstheme="minorHAnsi"/>
              </w:rPr>
              <w:t>rassed areas play grounds and equipment</w:t>
            </w:r>
            <w:r>
              <w:rPr>
                <w:rFonts w:asciiTheme="minorHAnsi" w:hAnsiTheme="minorHAnsi" w:cstheme="minorHAnsi"/>
              </w:rPr>
              <w:t>;</w:t>
            </w:r>
          </w:p>
          <w:p w14:paraId="4033A28C"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F</w:t>
            </w:r>
            <w:r w:rsidRPr="00FA67B9">
              <w:rPr>
                <w:rFonts w:asciiTheme="minorHAnsi" w:hAnsiTheme="minorHAnsi" w:cstheme="minorHAnsi"/>
              </w:rPr>
              <w:t>encing</w:t>
            </w:r>
            <w:r>
              <w:rPr>
                <w:rFonts w:asciiTheme="minorHAnsi" w:hAnsiTheme="minorHAnsi" w:cstheme="minorHAnsi"/>
              </w:rPr>
              <w:t xml:space="preserve"> and</w:t>
            </w:r>
            <w:r w:rsidRPr="00FA67B9">
              <w:rPr>
                <w:rFonts w:asciiTheme="minorHAnsi" w:hAnsiTheme="minorHAnsi" w:cstheme="minorHAnsi"/>
              </w:rPr>
              <w:t>, walls</w:t>
            </w:r>
            <w:r>
              <w:rPr>
                <w:rFonts w:asciiTheme="minorHAnsi" w:hAnsiTheme="minorHAnsi" w:cstheme="minorHAnsi"/>
              </w:rPr>
              <w:t>;</w:t>
            </w:r>
            <w:r w:rsidRPr="00FA67B9">
              <w:rPr>
                <w:rFonts w:asciiTheme="minorHAnsi" w:hAnsiTheme="minorHAnsi" w:cstheme="minorHAnsi"/>
              </w:rPr>
              <w:t xml:space="preserve"> and</w:t>
            </w:r>
          </w:p>
          <w:p w14:paraId="6C648A8F"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C</w:t>
            </w:r>
            <w:r w:rsidRPr="00FA67B9">
              <w:rPr>
                <w:rFonts w:asciiTheme="minorHAnsi" w:hAnsiTheme="minorHAnsi" w:cstheme="minorHAnsi"/>
              </w:rPr>
              <w:t>onfirmation of land</w:t>
            </w:r>
            <w:r w:rsidRPr="00FA67B9">
              <w:rPr>
                <w:rFonts w:asciiTheme="minorHAnsi" w:hAnsiTheme="minorHAnsi" w:cstheme="minorHAnsi"/>
                <w:spacing w:val="-31"/>
              </w:rPr>
              <w:t xml:space="preserve"> </w:t>
            </w:r>
            <w:r w:rsidRPr="00FA67B9">
              <w:rPr>
                <w:rFonts w:asciiTheme="minorHAnsi" w:hAnsiTheme="minorHAnsi" w:cstheme="minorHAnsi"/>
              </w:rPr>
              <w:t>ownership.</w:t>
            </w:r>
          </w:p>
          <w:p w14:paraId="17EFB658" w14:textId="15334ED9" w:rsidR="00B843B0" w:rsidRPr="00FA67B9" w:rsidRDefault="00B843B0" w:rsidP="00B843B0">
            <w:pPr>
              <w:pStyle w:val="ListParagraph"/>
              <w:ind w:left="466"/>
              <w:rPr>
                <w:rFonts w:asciiTheme="minorHAnsi" w:hAnsiTheme="minorHAnsi" w:cstheme="minorHAnsi"/>
              </w:rPr>
            </w:pPr>
          </w:p>
        </w:tc>
      </w:tr>
      <w:tr w:rsidR="00D74D7E" w:rsidRPr="00AE62C6" w14:paraId="3441A53F" w14:textId="77777777" w:rsidTr="003C7924">
        <w:trPr>
          <w:jc w:val="center"/>
        </w:trPr>
        <w:tc>
          <w:tcPr>
            <w:tcW w:w="10064" w:type="dxa"/>
          </w:tcPr>
          <w:p w14:paraId="1A594B07" w14:textId="77777777" w:rsidR="00D74D7E" w:rsidRDefault="00D74D7E" w:rsidP="00070CA5">
            <w:pPr>
              <w:pStyle w:val="TableParagraph"/>
              <w:ind w:left="49"/>
              <w:rPr>
                <w:rFonts w:asciiTheme="minorHAnsi" w:hAnsiTheme="minorHAnsi" w:cstheme="minorHAnsi"/>
                <w:b/>
                <w:sz w:val="24"/>
                <w:szCs w:val="24"/>
                <w:shd w:val="clear" w:color="auto" w:fill="D9D9D9" w:themeFill="background1" w:themeFillShade="D9"/>
              </w:rPr>
            </w:pPr>
          </w:p>
          <w:p w14:paraId="404871C7" w14:textId="2AE47B42" w:rsidR="00D74D7E" w:rsidRDefault="00D74D7E" w:rsidP="00070CA5">
            <w:pPr>
              <w:pStyle w:val="TableParagraph"/>
              <w:ind w:left="49"/>
              <w:rPr>
                <w:rFonts w:asciiTheme="minorHAnsi" w:hAnsiTheme="minorHAnsi" w:cstheme="minorHAnsi"/>
                <w:sz w:val="24"/>
                <w:szCs w:val="24"/>
              </w:rPr>
            </w:pPr>
            <w:r w:rsidRPr="00D74D7E">
              <w:rPr>
                <w:rFonts w:asciiTheme="minorHAnsi" w:hAnsiTheme="minorHAnsi" w:cstheme="minorHAnsi"/>
                <w:b/>
                <w:sz w:val="24"/>
                <w:szCs w:val="24"/>
                <w:shd w:val="clear" w:color="auto" w:fill="D9D9D9" w:themeFill="background1" w:themeFillShade="D9"/>
              </w:rPr>
              <w:lastRenderedPageBreak/>
              <w:t>Specialist drawings</w:t>
            </w:r>
            <w:r>
              <w:rPr>
                <w:rFonts w:asciiTheme="minorHAnsi" w:hAnsiTheme="minorHAnsi" w:cstheme="minorHAnsi"/>
                <w:sz w:val="24"/>
                <w:szCs w:val="24"/>
              </w:rPr>
              <w:t xml:space="preserve"> (Scale 1:1250)</w:t>
            </w:r>
          </w:p>
          <w:p w14:paraId="3641C379" w14:textId="77777777" w:rsidR="00D74D7E" w:rsidRPr="00AE62C6" w:rsidRDefault="00D74D7E" w:rsidP="00070CA5">
            <w:pPr>
              <w:pStyle w:val="TableParagraph"/>
              <w:ind w:left="49"/>
              <w:rPr>
                <w:rFonts w:asciiTheme="minorHAnsi" w:hAnsiTheme="minorHAnsi" w:cstheme="minorHAnsi"/>
                <w:sz w:val="24"/>
                <w:szCs w:val="24"/>
              </w:rPr>
            </w:pPr>
            <w:r>
              <w:rPr>
                <w:rFonts w:asciiTheme="minorHAnsi" w:hAnsiTheme="minorHAnsi" w:cstheme="minorHAnsi"/>
                <w:sz w:val="24"/>
                <w:szCs w:val="24"/>
              </w:rPr>
              <w:t>showing</w:t>
            </w:r>
            <w:r w:rsidRPr="00AE62C6">
              <w:rPr>
                <w:rFonts w:asciiTheme="minorHAnsi" w:hAnsiTheme="minorHAnsi" w:cstheme="minorHAnsi"/>
                <w:sz w:val="24"/>
                <w:szCs w:val="24"/>
              </w:rPr>
              <w:t>:</w:t>
            </w:r>
          </w:p>
          <w:p w14:paraId="13F4CD2E" w14:textId="77777777" w:rsidR="00D74D7E" w:rsidRDefault="00D74D7E" w:rsidP="00B5000B">
            <w:pPr>
              <w:pStyle w:val="TableParagraph"/>
              <w:numPr>
                <w:ilvl w:val="0"/>
                <w:numId w:val="4"/>
              </w:numPr>
              <w:tabs>
                <w:tab w:val="left" w:pos="466"/>
              </w:tabs>
              <w:ind w:left="466" w:right="59" w:hanging="283"/>
              <w:rPr>
                <w:rFonts w:asciiTheme="minorHAnsi" w:hAnsiTheme="minorHAnsi" w:cstheme="minorHAnsi"/>
                <w:sz w:val="24"/>
                <w:szCs w:val="24"/>
              </w:rPr>
            </w:pPr>
            <w:r w:rsidRPr="00AE62C6">
              <w:rPr>
                <w:rFonts w:asciiTheme="minorHAnsi" w:hAnsiTheme="minorHAnsi" w:cstheme="minorHAnsi"/>
                <w:sz w:val="24"/>
                <w:szCs w:val="24"/>
              </w:rPr>
              <w:t>Bridges, Culvert</w:t>
            </w:r>
            <w:r>
              <w:rPr>
                <w:rFonts w:asciiTheme="minorHAnsi" w:hAnsiTheme="minorHAnsi" w:cstheme="minorHAnsi"/>
                <w:sz w:val="24"/>
                <w:szCs w:val="24"/>
              </w:rPr>
              <w:t>s</w:t>
            </w:r>
            <w:r w:rsidRPr="00AE62C6">
              <w:rPr>
                <w:rFonts w:asciiTheme="minorHAnsi" w:hAnsiTheme="minorHAnsi" w:cstheme="minorHAnsi"/>
                <w:sz w:val="24"/>
                <w:szCs w:val="24"/>
              </w:rPr>
              <w:t xml:space="preserve">, any pipework over 600mm diameter, headwalls, retaining walls and any other </w:t>
            </w:r>
            <w:r>
              <w:rPr>
                <w:rFonts w:asciiTheme="minorHAnsi" w:hAnsiTheme="minorHAnsi" w:cstheme="minorHAnsi"/>
                <w:sz w:val="24"/>
                <w:szCs w:val="24"/>
              </w:rPr>
              <w:t>constructed</w:t>
            </w:r>
            <w:r w:rsidRPr="00AE62C6">
              <w:rPr>
                <w:rFonts w:asciiTheme="minorHAnsi" w:hAnsiTheme="minorHAnsi" w:cstheme="minorHAnsi"/>
                <w:spacing w:val="-18"/>
                <w:sz w:val="24"/>
                <w:szCs w:val="24"/>
              </w:rPr>
              <w:t xml:space="preserve"> </w:t>
            </w:r>
            <w:r w:rsidRPr="00AE62C6">
              <w:rPr>
                <w:rFonts w:asciiTheme="minorHAnsi" w:hAnsiTheme="minorHAnsi" w:cstheme="minorHAnsi"/>
                <w:sz w:val="24"/>
                <w:szCs w:val="24"/>
              </w:rPr>
              <w:t>features; and</w:t>
            </w:r>
          </w:p>
          <w:p w14:paraId="0A43BD49" w14:textId="77777777" w:rsidR="00D74D7E" w:rsidRDefault="00D74D7E" w:rsidP="00B5000B">
            <w:pPr>
              <w:pStyle w:val="TableParagraph"/>
              <w:numPr>
                <w:ilvl w:val="0"/>
                <w:numId w:val="4"/>
              </w:numPr>
              <w:tabs>
                <w:tab w:val="left" w:pos="466"/>
              </w:tabs>
              <w:ind w:left="466" w:right="59" w:hanging="283"/>
              <w:rPr>
                <w:rFonts w:asciiTheme="minorHAnsi" w:hAnsiTheme="minorHAnsi" w:cstheme="minorHAnsi"/>
                <w:sz w:val="24"/>
                <w:szCs w:val="24"/>
              </w:rPr>
            </w:pPr>
            <w:r w:rsidRPr="00AE62C6">
              <w:rPr>
                <w:rFonts w:asciiTheme="minorHAnsi" w:hAnsiTheme="minorHAnsi" w:cstheme="minorHAnsi"/>
                <w:sz w:val="24"/>
                <w:szCs w:val="24"/>
              </w:rPr>
              <w:t>Existing Statutory Services and utility plans showing surrounding location of proposed development</w:t>
            </w:r>
            <w:r>
              <w:rPr>
                <w:rFonts w:asciiTheme="minorHAnsi" w:hAnsiTheme="minorHAnsi" w:cstheme="minorHAnsi"/>
                <w:sz w:val="24"/>
                <w:szCs w:val="24"/>
              </w:rPr>
              <w:t>.</w:t>
            </w:r>
          </w:p>
          <w:p w14:paraId="3170177B" w14:textId="6E9FF9EC" w:rsidR="00D74D7E" w:rsidRPr="00AE62C6" w:rsidRDefault="00D74D7E" w:rsidP="00D74D7E">
            <w:pPr>
              <w:pStyle w:val="TableParagraph"/>
              <w:tabs>
                <w:tab w:val="left" w:pos="466"/>
              </w:tabs>
              <w:ind w:left="466" w:right="59"/>
              <w:rPr>
                <w:rFonts w:asciiTheme="minorHAnsi" w:hAnsiTheme="minorHAnsi" w:cstheme="minorHAnsi"/>
                <w:sz w:val="24"/>
                <w:szCs w:val="24"/>
              </w:rPr>
            </w:pPr>
          </w:p>
        </w:tc>
      </w:tr>
    </w:tbl>
    <w:p w14:paraId="7E8351E1" w14:textId="77777777" w:rsidR="0038156F" w:rsidRPr="00AE62C6" w:rsidRDefault="0038156F" w:rsidP="0038156F">
      <w:pPr>
        <w:widowControl w:val="0"/>
        <w:spacing w:before="56"/>
        <w:ind w:left="100"/>
        <w:jc w:val="both"/>
        <w:outlineLvl w:val="8"/>
        <w:rPr>
          <w:rFonts w:asciiTheme="minorHAnsi" w:eastAsia="Arial" w:hAnsiTheme="minorHAnsi" w:cstheme="minorHAnsi"/>
          <w:bCs/>
          <w:lang w:val="en-US" w:eastAsia="en-US"/>
        </w:rPr>
      </w:pPr>
      <w:r w:rsidRPr="00AE62C6">
        <w:rPr>
          <w:rFonts w:asciiTheme="minorHAnsi" w:eastAsia="Arial" w:hAnsiTheme="minorHAnsi" w:cstheme="minorHAnsi"/>
          <w:bCs/>
          <w:lang w:val="en-US" w:eastAsia="en-US"/>
        </w:rPr>
        <w:lastRenderedPageBreak/>
        <w:t xml:space="preserve">The </w:t>
      </w:r>
      <w:r w:rsidRPr="00AE62C6">
        <w:rPr>
          <w:rFonts w:asciiTheme="minorHAnsi" w:eastAsia="Arial" w:hAnsiTheme="minorHAnsi" w:cstheme="minorHAnsi"/>
          <w:bCs/>
          <w:i/>
          <w:lang w:val="en-US" w:eastAsia="en-US"/>
        </w:rPr>
        <w:t>following note</w:t>
      </w:r>
      <w:r w:rsidRPr="00AE62C6">
        <w:rPr>
          <w:rFonts w:asciiTheme="minorHAnsi" w:eastAsia="Arial" w:hAnsiTheme="minorHAnsi" w:cstheme="minorHAnsi"/>
          <w:bCs/>
          <w:lang w:val="en-US" w:eastAsia="en-US"/>
        </w:rPr>
        <w:t xml:space="preserve"> shall be incorporated on all drawings submitted:</w:t>
      </w:r>
    </w:p>
    <w:p w14:paraId="0EE91296" w14:textId="77777777" w:rsidR="0038156F" w:rsidRPr="00AE62C6" w:rsidRDefault="0038156F" w:rsidP="0038156F">
      <w:pPr>
        <w:widowControl w:val="0"/>
        <w:spacing w:before="3"/>
        <w:rPr>
          <w:rFonts w:asciiTheme="minorHAnsi" w:eastAsia="Arial" w:hAnsiTheme="minorHAnsi" w:cstheme="minorHAnsi"/>
          <w:lang w:val="en-US" w:eastAsia="en-US"/>
        </w:rPr>
      </w:pPr>
    </w:p>
    <w:p w14:paraId="1E7AC30F" w14:textId="77DFCE3B" w:rsidR="0038156F" w:rsidRPr="00AE62C6" w:rsidRDefault="0038156F" w:rsidP="00B5000B">
      <w:pPr>
        <w:widowControl w:val="0"/>
        <w:numPr>
          <w:ilvl w:val="0"/>
          <w:numId w:val="5"/>
        </w:numPr>
        <w:tabs>
          <w:tab w:val="left" w:pos="953"/>
        </w:tabs>
        <w:ind w:right="107"/>
        <w:jc w:val="both"/>
        <w:rPr>
          <w:rFonts w:asciiTheme="minorHAnsi" w:eastAsia="Arial" w:hAnsiTheme="minorHAnsi" w:cstheme="minorHAnsi"/>
          <w:i/>
          <w:lang w:val="en-US" w:eastAsia="en-US"/>
        </w:rPr>
      </w:pPr>
      <w:r w:rsidRPr="00AE62C6">
        <w:rPr>
          <w:rFonts w:asciiTheme="minorHAnsi" w:eastAsia="Arial" w:hAnsiTheme="minorHAnsi" w:cstheme="minorHAnsi"/>
          <w:i/>
          <w:lang w:val="en-US" w:eastAsia="en-US"/>
        </w:rPr>
        <w:t xml:space="preserve">“The specification in all respects shall be in accordance with the current </w:t>
      </w:r>
      <w:bookmarkStart w:id="24" w:name="_Hlk505251688"/>
      <w:r w:rsidR="001529F7">
        <w:rPr>
          <w:rFonts w:asciiTheme="minorHAnsi" w:eastAsia="Arial" w:hAnsiTheme="minorHAnsi" w:cstheme="minorHAnsi"/>
          <w:i/>
          <w:lang w:val="en-US" w:eastAsia="en-US"/>
        </w:rPr>
        <w:t>Pembrokeshire County Council</w:t>
      </w:r>
      <w:r>
        <w:rPr>
          <w:rFonts w:asciiTheme="minorHAnsi" w:eastAsia="Arial" w:hAnsiTheme="minorHAnsi" w:cstheme="minorHAnsi"/>
          <w:i/>
          <w:lang w:val="en-US" w:eastAsia="en-US"/>
        </w:rPr>
        <w:t xml:space="preserve"> </w:t>
      </w:r>
      <w:r w:rsidRPr="00AE62C6">
        <w:rPr>
          <w:rFonts w:asciiTheme="minorHAnsi" w:eastAsia="Arial" w:hAnsiTheme="minorHAnsi" w:cstheme="minorHAnsi"/>
          <w:i/>
          <w:lang w:val="en-US" w:eastAsia="en-US"/>
        </w:rPr>
        <w:t>Specification</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and</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Construction</w:t>
      </w:r>
      <w:bookmarkEnd w:id="24"/>
      <w:r w:rsidRPr="00AE62C6">
        <w:rPr>
          <w:rFonts w:asciiTheme="minorHAnsi" w:eastAsia="Arial" w:hAnsiTheme="minorHAnsi" w:cstheme="minorHAnsi"/>
          <w:i/>
          <w:spacing w:val="-2"/>
          <w:lang w:val="en-US" w:eastAsia="en-US"/>
        </w:rPr>
        <w:t xml:space="preserve"> </w:t>
      </w:r>
      <w:r w:rsidRPr="00AE62C6">
        <w:rPr>
          <w:rFonts w:asciiTheme="minorHAnsi" w:eastAsia="Arial" w:hAnsiTheme="minorHAnsi" w:cstheme="minorHAnsi"/>
          <w:i/>
          <w:lang w:val="en-US" w:eastAsia="en-US"/>
        </w:rPr>
        <w:t>publication</w:t>
      </w:r>
      <w:r w:rsidRPr="00AE62C6">
        <w:rPr>
          <w:rFonts w:asciiTheme="minorHAnsi" w:eastAsia="Arial" w:hAnsiTheme="minorHAnsi" w:cstheme="minorHAnsi"/>
          <w:i/>
          <w:spacing w:val="-2"/>
          <w:lang w:val="en-US" w:eastAsia="en-US"/>
        </w:rPr>
        <w:t xml:space="preserve"> </w:t>
      </w:r>
      <w:r w:rsidRPr="00AE62C6">
        <w:rPr>
          <w:rFonts w:asciiTheme="minorHAnsi" w:eastAsia="Arial" w:hAnsiTheme="minorHAnsi" w:cstheme="minorHAnsi"/>
          <w:i/>
          <w:lang w:val="en-US" w:eastAsia="en-US"/>
        </w:rPr>
        <w:t>in</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force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in</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the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county</w:t>
      </w:r>
      <w:r w:rsidRPr="00AE62C6">
        <w:rPr>
          <w:rFonts w:asciiTheme="minorHAnsi" w:eastAsia="Arial" w:hAnsiTheme="minorHAnsi" w:cstheme="minorHAnsi"/>
          <w:i/>
          <w:spacing w:val="-6"/>
          <w:lang w:val="en-US" w:eastAsia="en-US"/>
        </w:rPr>
        <w:t xml:space="preserve"> </w:t>
      </w:r>
      <w:r w:rsidRPr="00AE62C6">
        <w:rPr>
          <w:rFonts w:asciiTheme="minorHAnsi" w:eastAsia="Arial" w:hAnsiTheme="minorHAnsi" w:cstheme="minorHAnsi"/>
          <w:i/>
          <w:lang w:val="en-US" w:eastAsia="en-US"/>
        </w:rPr>
        <w:t>at</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the</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time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of</w:t>
      </w:r>
      <w:r w:rsidRPr="00AE62C6">
        <w:rPr>
          <w:rFonts w:asciiTheme="minorHAnsi" w:eastAsia="Arial" w:hAnsiTheme="minorHAnsi" w:cstheme="minorHAnsi"/>
          <w:i/>
          <w:spacing w:val="-24"/>
          <w:lang w:val="en-US" w:eastAsia="en-US"/>
        </w:rPr>
        <w:t xml:space="preserve"> </w:t>
      </w:r>
      <w:r w:rsidRPr="00AE62C6">
        <w:rPr>
          <w:rFonts w:asciiTheme="minorHAnsi" w:eastAsia="Arial" w:hAnsiTheme="minorHAnsi" w:cstheme="minorHAnsi"/>
          <w:i/>
          <w:lang w:val="en-US" w:eastAsia="en-US"/>
        </w:rPr>
        <w:t>construction.”</w:t>
      </w:r>
      <w:r w:rsidRPr="003D2704">
        <w:rPr>
          <w:rFonts w:asciiTheme="minorHAnsi" w:eastAsia="Myriad Pro" w:hAnsiTheme="minorHAnsi" w:cstheme="minorHAnsi"/>
          <w:b/>
          <w:bCs/>
          <w:color w:val="FF0000"/>
          <w:lang w:val="en-US" w:eastAsia="en-US"/>
        </w:rPr>
        <w:t xml:space="preserve"> </w:t>
      </w:r>
    </w:p>
    <w:p w14:paraId="38BE4E69" w14:textId="77777777" w:rsidR="0038156F" w:rsidRPr="00AE62C6" w:rsidRDefault="0038156F" w:rsidP="0038156F">
      <w:pPr>
        <w:widowControl w:val="0"/>
        <w:rPr>
          <w:rFonts w:asciiTheme="minorHAnsi" w:eastAsia="Arial" w:hAnsiTheme="minorHAnsi" w:cstheme="minorHAnsi"/>
          <w:lang w:val="en-US" w:eastAsia="en-US"/>
        </w:rPr>
      </w:pPr>
    </w:p>
    <w:p w14:paraId="77D2F173" w14:textId="77777777" w:rsidR="0038156F" w:rsidRPr="00AE62C6" w:rsidRDefault="0038156F" w:rsidP="0038156F">
      <w:pPr>
        <w:widowControl w:val="0"/>
        <w:spacing w:before="1"/>
        <w:ind w:left="100"/>
        <w:jc w:val="both"/>
        <w:outlineLvl w:val="8"/>
        <w:rPr>
          <w:rFonts w:asciiTheme="minorHAnsi" w:eastAsia="Arial" w:hAnsiTheme="minorHAnsi" w:cstheme="minorHAnsi"/>
          <w:bCs/>
          <w:lang w:val="en-US" w:eastAsia="en-US"/>
        </w:rPr>
      </w:pPr>
      <w:r w:rsidRPr="00AE62C6">
        <w:rPr>
          <w:rFonts w:asciiTheme="minorHAnsi" w:eastAsia="Arial" w:hAnsiTheme="minorHAnsi" w:cstheme="minorHAnsi"/>
          <w:bCs/>
          <w:lang w:val="en-US" w:eastAsia="en-US"/>
        </w:rPr>
        <w:t>It should be noted that:</w:t>
      </w:r>
    </w:p>
    <w:p w14:paraId="7285CAC6" w14:textId="77777777" w:rsidR="0038156F" w:rsidRPr="00AE62C6" w:rsidRDefault="0038156F" w:rsidP="0038156F">
      <w:pPr>
        <w:widowControl w:val="0"/>
        <w:rPr>
          <w:rFonts w:asciiTheme="minorHAnsi" w:eastAsia="Arial" w:hAnsiTheme="minorHAnsi" w:cstheme="minorHAnsi"/>
          <w:lang w:val="en-US" w:eastAsia="en-US"/>
        </w:rPr>
      </w:pPr>
    </w:p>
    <w:p w14:paraId="11C113D4" w14:textId="77777777" w:rsidR="0038156F" w:rsidRDefault="0038156F" w:rsidP="00D45ACD">
      <w:pPr>
        <w:pStyle w:val="ListParagraph"/>
        <w:widowControl w:val="0"/>
        <w:numPr>
          <w:ilvl w:val="0"/>
          <w:numId w:val="35"/>
        </w:numPr>
        <w:ind w:right="74"/>
        <w:rPr>
          <w:rFonts w:asciiTheme="minorHAnsi" w:eastAsia="Arial" w:hAnsiTheme="minorHAnsi" w:cstheme="minorHAnsi"/>
          <w:lang w:val="en-US" w:eastAsia="en-US"/>
        </w:rPr>
      </w:pPr>
      <w:r w:rsidRPr="004F6E74">
        <w:rPr>
          <w:rFonts w:asciiTheme="minorHAnsi" w:eastAsia="Arial" w:hAnsiTheme="minorHAnsi" w:cstheme="minorHAnsi"/>
          <w:lang w:val="en-US" w:eastAsia="en-US"/>
        </w:rPr>
        <w:t>Should the developer wish to submit AutoCAD files, he should attach the relevant pen setting files (</w:t>
      </w:r>
      <w:proofErr w:type="spellStart"/>
      <w:r w:rsidRPr="004F6E74">
        <w:rPr>
          <w:rFonts w:asciiTheme="minorHAnsi" w:eastAsia="Arial" w:hAnsiTheme="minorHAnsi" w:cstheme="minorHAnsi"/>
          <w:lang w:val="en-US" w:eastAsia="en-US"/>
        </w:rPr>
        <w:t>ctb</w:t>
      </w:r>
      <w:proofErr w:type="spellEnd"/>
      <w:r w:rsidRPr="004F6E74">
        <w:rPr>
          <w:rFonts w:asciiTheme="minorHAnsi" w:eastAsia="Arial" w:hAnsiTheme="minorHAnsi" w:cstheme="minorHAnsi"/>
          <w:lang w:val="en-US" w:eastAsia="en-US"/>
        </w:rPr>
        <w:t>).</w:t>
      </w:r>
    </w:p>
    <w:p w14:paraId="37227645" w14:textId="77777777" w:rsidR="0038156F" w:rsidRPr="004F6E74" w:rsidRDefault="0038156F" w:rsidP="00D45ACD">
      <w:pPr>
        <w:pStyle w:val="ListParagraph"/>
        <w:widowControl w:val="0"/>
        <w:numPr>
          <w:ilvl w:val="0"/>
          <w:numId w:val="35"/>
        </w:numPr>
        <w:ind w:right="74"/>
        <w:rPr>
          <w:rFonts w:asciiTheme="minorHAnsi" w:eastAsia="Arial" w:hAnsiTheme="minorHAnsi" w:cstheme="minorHAnsi"/>
          <w:lang w:val="en-US" w:eastAsia="en-US"/>
        </w:rPr>
      </w:pPr>
      <w:r w:rsidRPr="004F6E74">
        <w:rPr>
          <w:rFonts w:asciiTheme="minorHAnsi" w:eastAsia="Arial" w:hAnsiTheme="minorHAnsi" w:cstheme="minorHAnsi"/>
          <w:lang w:val="en-US" w:eastAsia="en-US"/>
        </w:rPr>
        <w:t>Plans should be folded to A4 size.</w:t>
      </w:r>
    </w:p>
    <w:sectPr w:rsidR="0038156F" w:rsidRPr="004F6E74" w:rsidSect="00197A6C">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9719" w14:textId="77777777" w:rsidR="00DF77F4" w:rsidRDefault="00DF77F4" w:rsidP="00C74E2E">
      <w:r>
        <w:separator/>
      </w:r>
    </w:p>
  </w:endnote>
  <w:endnote w:type="continuationSeparator" w:id="0">
    <w:p w14:paraId="532D19C7" w14:textId="77777777" w:rsidR="00DF77F4" w:rsidRDefault="00DF77F4" w:rsidP="00C7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4085" w14:textId="77777777" w:rsidR="00C068AD" w:rsidRDefault="00C0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940531"/>
      <w:docPartObj>
        <w:docPartGallery w:val="Page Numbers (Bottom of Page)"/>
        <w:docPartUnique/>
      </w:docPartObj>
    </w:sdtPr>
    <w:sdtEndPr/>
    <w:sdtContent>
      <w:sdt>
        <w:sdtPr>
          <w:id w:val="1728636285"/>
          <w:docPartObj>
            <w:docPartGallery w:val="Page Numbers (Top of Page)"/>
            <w:docPartUnique/>
          </w:docPartObj>
        </w:sdtPr>
        <w:sdtEndPr/>
        <w:sdtContent>
          <w:p w14:paraId="44ACA5D4" w14:textId="1499BE78" w:rsidR="00721562" w:rsidRDefault="00721562">
            <w:pPr>
              <w:pStyle w:val="Footer"/>
              <w:jc w:val="center"/>
            </w:pPr>
            <w:r>
              <w:t xml:space="preserve">Page </w:t>
            </w:r>
            <w:r>
              <w:rPr>
                <w:b/>
                <w:bCs/>
              </w:rPr>
              <w:fldChar w:fldCharType="begin"/>
            </w:r>
            <w:r>
              <w:rPr>
                <w:b/>
                <w:bCs/>
              </w:rPr>
              <w:instrText xml:space="preserve"> PAGE </w:instrText>
            </w:r>
            <w:r>
              <w:rPr>
                <w:b/>
                <w:bCs/>
              </w:rPr>
              <w:fldChar w:fldCharType="separate"/>
            </w:r>
            <w:r w:rsidR="000063BC">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0063BC">
              <w:rPr>
                <w:b/>
                <w:bCs/>
                <w:noProof/>
              </w:rPr>
              <w:t>35</w:t>
            </w:r>
            <w:r>
              <w:rPr>
                <w:b/>
                <w:bCs/>
              </w:rPr>
              <w:fldChar w:fldCharType="end"/>
            </w:r>
          </w:p>
        </w:sdtContent>
      </w:sdt>
    </w:sdtContent>
  </w:sdt>
  <w:p w14:paraId="01DD5E45" w14:textId="77777777" w:rsidR="00721562" w:rsidRDefault="00721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A9A9" w14:textId="77777777" w:rsidR="00C068AD" w:rsidRDefault="00C0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8BB99" w14:textId="77777777" w:rsidR="00DF77F4" w:rsidRDefault="00DF77F4" w:rsidP="00C74E2E">
      <w:r>
        <w:separator/>
      </w:r>
    </w:p>
  </w:footnote>
  <w:footnote w:type="continuationSeparator" w:id="0">
    <w:p w14:paraId="458454B5" w14:textId="77777777" w:rsidR="00DF77F4" w:rsidRDefault="00DF77F4" w:rsidP="00C7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9058" w14:textId="01B4014E" w:rsidR="00721562" w:rsidRDefault="00721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078D" w14:textId="3BEE4D31" w:rsidR="00721562" w:rsidRPr="00F74020" w:rsidRDefault="00721562" w:rsidP="00C74E2E">
    <w:pPr>
      <w:spacing w:after="120" w:line="276" w:lineRule="auto"/>
      <w:rPr>
        <w:rFonts w:asciiTheme="minorHAnsi" w:hAnsiTheme="minorHAnsi" w:cstheme="minorHAnsi"/>
        <w:sz w:val="16"/>
        <w:szCs w:val="16"/>
      </w:rPr>
    </w:pPr>
    <w:r>
      <w:rPr>
        <w:rFonts w:asciiTheme="minorHAnsi" w:hAnsiTheme="minorHAnsi" w:cstheme="minorHAnsi"/>
        <w:sz w:val="16"/>
        <w:szCs w:val="16"/>
      </w:rPr>
      <w:t>Full</w:t>
    </w:r>
    <w:r w:rsidR="00C068AD">
      <w:rPr>
        <w:rFonts w:asciiTheme="minorHAnsi" w:hAnsiTheme="minorHAnsi" w:cstheme="minorHAnsi"/>
        <w:sz w:val="16"/>
        <w:szCs w:val="16"/>
      </w:rPr>
      <w:t xml:space="preserve"> App Form FINAL Version 20-04-22</w:t>
    </w:r>
  </w:p>
  <w:p w14:paraId="1EF45ECD" w14:textId="77777777" w:rsidR="00721562" w:rsidRDefault="00721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E0BB" w14:textId="680ACEFF" w:rsidR="00721562" w:rsidRDefault="00721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658"/>
    <w:multiLevelType w:val="hybridMultilevel"/>
    <w:tmpl w:val="0A18A01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F64"/>
    <w:multiLevelType w:val="hybridMultilevel"/>
    <w:tmpl w:val="C70820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83339CF"/>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39A7"/>
    <w:multiLevelType w:val="hybridMultilevel"/>
    <w:tmpl w:val="EFD423F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53045"/>
    <w:multiLevelType w:val="hybridMultilevel"/>
    <w:tmpl w:val="F8124BA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58D4"/>
    <w:multiLevelType w:val="hybridMultilevel"/>
    <w:tmpl w:val="1A0E11EC"/>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6" w15:restartNumberingAfterBreak="0">
    <w:nsid w:val="1583023A"/>
    <w:multiLevelType w:val="hybridMultilevel"/>
    <w:tmpl w:val="4A82B32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133CB"/>
    <w:multiLevelType w:val="hybridMultilevel"/>
    <w:tmpl w:val="A8264474"/>
    <w:lvl w:ilvl="0" w:tplc="4F6AF1CE">
      <w:start w:val="1"/>
      <w:numFmt w:val="bullet"/>
      <w:lvlText w:val="•"/>
      <w:lvlJc w:val="left"/>
      <w:pPr>
        <w:ind w:left="840" w:hanging="360"/>
      </w:pPr>
      <w:rPr>
        <w:rFont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94C3605"/>
    <w:multiLevelType w:val="hybridMultilevel"/>
    <w:tmpl w:val="16CE5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C5829"/>
    <w:multiLevelType w:val="hybridMultilevel"/>
    <w:tmpl w:val="3F286A48"/>
    <w:lvl w:ilvl="0" w:tplc="CEE48856">
      <w:start w:val="1"/>
      <w:numFmt w:val="decimal"/>
      <w:lvlText w:val="%1."/>
      <w:lvlJc w:val="left"/>
      <w:pPr>
        <w:ind w:left="720" w:hanging="360"/>
      </w:pPr>
      <w:rPr>
        <w:rFonts w:asciiTheme="minorHAnsi" w:hAnsi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C68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14E16"/>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87F27"/>
    <w:multiLevelType w:val="hybridMultilevel"/>
    <w:tmpl w:val="2C9CBB86"/>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13" w15:restartNumberingAfterBreak="0">
    <w:nsid w:val="21AA3B45"/>
    <w:multiLevelType w:val="hybridMultilevel"/>
    <w:tmpl w:val="F842B92E"/>
    <w:lvl w:ilvl="0" w:tplc="5DFAC924">
      <w:start w:val="1"/>
      <w:numFmt w:val="bullet"/>
      <w:lvlText w:val=""/>
      <w:lvlJc w:val="left"/>
      <w:pPr>
        <w:ind w:left="823" w:hanging="360"/>
      </w:pPr>
      <w:rPr>
        <w:rFonts w:ascii="Symbol" w:eastAsia="Symbol" w:hAnsi="Symbol" w:cs="Symbol" w:hint="default"/>
        <w:w w:val="97"/>
        <w:sz w:val="20"/>
        <w:szCs w:val="20"/>
      </w:rPr>
    </w:lvl>
    <w:lvl w:ilvl="1" w:tplc="E60C15DE">
      <w:start w:val="1"/>
      <w:numFmt w:val="bullet"/>
      <w:lvlText w:val="•"/>
      <w:lvlJc w:val="left"/>
      <w:pPr>
        <w:ind w:left="1130" w:hanging="360"/>
      </w:pPr>
      <w:rPr>
        <w:rFonts w:hint="default"/>
      </w:rPr>
    </w:lvl>
    <w:lvl w:ilvl="2" w:tplc="4E6E5E86">
      <w:start w:val="1"/>
      <w:numFmt w:val="bullet"/>
      <w:lvlText w:val="•"/>
      <w:lvlJc w:val="left"/>
      <w:pPr>
        <w:ind w:left="1441" w:hanging="360"/>
      </w:pPr>
      <w:rPr>
        <w:rFonts w:hint="default"/>
      </w:rPr>
    </w:lvl>
    <w:lvl w:ilvl="3" w:tplc="8E68C054">
      <w:start w:val="1"/>
      <w:numFmt w:val="bullet"/>
      <w:lvlText w:val="•"/>
      <w:lvlJc w:val="left"/>
      <w:pPr>
        <w:ind w:left="1752" w:hanging="360"/>
      </w:pPr>
      <w:rPr>
        <w:rFonts w:hint="default"/>
      </w:rPr>
    </w:lvl>
    <w:lvl w:ilvl="4" w:tplc="00C49A7E">
      <w:start w:val="1"/>
      <w:numFmt w:val="bullet"/>
      <w:lvlText w:val="•"/>
      <w:lvlJc w:val="left"/>
      <w:pPr>
        <w:ind w:left="2062" w:hanging="360"/>
      </w:pPr>
      <w:rPr>
        <w:rFonts w:hint="default"/>
      </w:rPr>
    </w:lvl>
    <w:lvl w:ilvl="5" w:tplc="4CE8B686">
      <w:start w:val="1"/>
      <w:numFmt w:val="bullet"/>
      <w:lvlText w:val="•"/>
      <w:lvlJc w:val="left"/>
      <w:pPr>
        <w:ind w:left="2373" w:hanging="360"/>
      </w:pPr>
      <w:rPr>
        <w:rFonts w:hint="default"/>
      </w:rPr>
    </w:lvl>
    <w:lvl w:ilvl="6" w:tplc="D4A69294">
      <w:start w:val="1"/>
      <w:numFmt w:val="bullet"/>
      <w:lvlText w:val="•"/>
      <w:lvlJc w:val="left"/>
      <w:pPr>
        <w:ind w:left="2684" w:hanging="360"/>
      </w:pPr>
      <w:rPr>
        <w:rFonts w:hint="default"/>
      </w:rPr>
    </w:lvl>
    <w:lvl w:ilvl="7" w:tplc="D4D4450E">
      <w:start w:val="1"/>
      <w:numFmt w:val="bullet"/>
      <w:lvlText w:val="•"/>
      <w:lvlJc w:val="left"/>
      <w:pPr>
        <w:ind w:left="2994" w:hanging="360"/>
      </w:pPr>
      <w:rPr>
        <w:rFonts w:hint="default"/>
      </w:rPr>
    </w:lvl>
    <w:lvl w:ilvl="8" w:tplc="B832E454">
      <w:start w:val="1"/>
      <w:numFmt w:val="bullet"/>
      <w:lvlText w:val="•"/>
      <w:lvlJc w:val="left"/>
      <w:pPr>
        <w:ind w:left="3305" w:hanging="360"/>
      </w:pPr>
      <w:rPr>
        <w:rFonts w:hint="default"/>
      </w:rPr>
    </w:lvl>
  </w:abstractNum>
  <w:abstractNum w:abstractNumId="14" w15:restartNumberingAfterBreak="0">
    <w:nsid w:val="22E72885"/>
    <w:multiLevelType w:val="hybridMultilevel"/>
    <w:tmpl w:val="0C42A6E8"/>
    <w:lvl w:ilvl="0" w:tplc="B588C806">
      <w:start w:val="7"/>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2A4B2AB9"/>
    <w:multiLevelType w:val="hybridMultilevel"/>
    <w:tmpl w:val="FBCEB098"/>
    <w:lvl w:ilvl="0" w:tplc="065C4730">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6" w15:restartNumberingAfterBreak="0">
    <w:nsid w:val="2F7C58A5"/>
    <w:multiLevelType w:val="hybridMultilevel"/>
    <w:tmpl w:val="0AC81C58"/>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332551A8"/>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112F6"/>
    <w:multiLevelType w:val="hybridMultilevel"/>
    <w:tmpl w:val="425042CC"/>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9" w15:restartNumberingAfterBreak="0">
    <w:nsid w:val="35B773E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E1C99"/>
    <w:multiLevelType w:val="hybridMultilevel"/>
    <w:tmpl w:val="B48CF74E"/>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26F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1530AD"/>
    <w:multiLevelType w:val="hybridMultilevel"/>
    <w:tmpl w:val="BA7A4CA8"/>
    <w:lvl w:ilvl="0" w:tplc="531E062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24CA8"/>
    <w:multiLevelType w:val="hybridMultilevel"/>
    <w:tmpl w:val="35F20496"/>
    <w:lvl w:ilvl="0" w:tplc="6BC85026">
      <w:start w:val="3"/>
      <w:numFmt w:val="bullet"/>
      <w:lvlText w:val="-"/>
      <w:lvlJc w:val="left"/>
      <w:pPr>
        <w:ind w:left="1340" w:hanging="360"/>
      </w:pPr>
      <w:rPr>
        <w:rFonts w:ascii="Arial" w:eastAsiaTheme="minorHAns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4" w15:restartNumberingAfterBreak="0">
    <w:nsid w:val="4AD22B63"/>
    <w:multiLevelType w:val="hybridMultilevel"/>
    <w:tmpl w:val="5172D700"/>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02675"/>
    <w:multiLevelType w:val="hybridMultilevel"/>
    <w:tmpl w:val="2696C3F6"/>
    <w:lvl w:ilvl="0" w:tplc="4F6AF1CE">
      <w:start w:val="1"/>
      <w:numFmt w:val="bullet"/>
      <w:lvlText w:val="•"/>
      <w:lvlJc w:val="left"/>
      <w:pPr>
        <w:ind w:left="845" w:hanging="360"/>
      </w:pPr>
      <w:rPr>
        <w:rFont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6" w15:restartNumberingAfterBreak="0">
    <w:nsid w:val="566766E8"/>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91433"/>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B263E"/>
    <w:multiLevelType w:val="hybridMultilevel"/>
    <w:tmpl w:val="00841982"/>
    <w:lvl w:ilvl="0" w:tplc="4F6AF1CE">
      <w:start w:val="1"/>
      <w:numFmt w:val="bullet"/>
      <w:lvlText w:val="•"/>
      <w:lvlJc w:val="left"/>
      <w:pPr>
        <w:ind w:left="833" w:hanging="360"/>
      </w:pPr>
      <w:rPr>
        <w:rFont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623D1220"/>
    <w:multiLevelType w:val="hybridMultilevel"/>
    <w:tmpl w:val="5DC252A8"/>
    <w:lvl w:ilvl="0" w:tplc="481A631A">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0" w15:restartNumberingAfterBreak="0">
    <w:nsid w:val="64AC79FC"/>
    <w:multiLevelType w:val="hybridMultilevel"/>
    <w:tmpl w:val="25601622"/>
    <w:lvl w:ilvl="0" w:tplc="6C428F82">
      <w:start w:val="1"/>
      <w:numFmt w:val="decimal"/>
      <w:lvlText w:val="%1)"/>
      <w:lvlJc w:val="left"/>
      <w:pPr>
        <w:ind w:left="952" w:hanging="852"/>
      </w:pPr>
      <w:rPr>
        <w:rFonts w:ascii="Arial" w:eastAsia="Arial" w:hAnsi="Arial" w:cs="Arial" w:hint="default"/>
        <w:w w:val="96"/>
        <w:sz w:val="20"/>
        <w:szCs w:val="20"/>
      </w:rPr>
    </w:lvl>
    <w:lvl w:ilvl="1" w:tplc="EAD2225A">
      <w:start w:val="1"/>
      <w:numFmt w:val="bullet"/>
      <w:lvlText w:val="•"/>
      <w:lvlJc w:val="left"/>
      <w:pPr>
        <w:ind w:left="1849" w:hanging="852"/>
      </w:pPr>
      <w:rPr>
        <w:rFonts w:hint="default"/>
      </w:rPr>
    </w:lvl>
    <w:lvl w:ilvl="2" w:tplc="21648074">
      <w:start w:val="1"/>
      <w:numFmt w:val="bullet"/>
      <w:lvlText w:val="•"/>
      <w:lvlJc w:val="left"/>
      <w:pPr>
        <w:ind w:left="2738" w:hanging="852"/>
      </w:pPr>
      <w:rPr>
        <w:rFonts w:hint="default"/>
      </w:rPr>
    </w:lvl>
    <w:lvl w:ilvl="3" w:tplc="43B4A9FC">
      <w:start w:val="1"/>
      <w:numFmt w:val="bullet"/>
      <w:lvlText w:val="•"/>
      <w:lvlJc w:val="left"/>
      <w:pPr>
        <w:ind w:left="3627" w:hanging="852"/>
      </w:pPr>
      <w:rPr>
        <w:rFonts w:hint="default"/>
      </w:rPr>
    </w:lvl>
    <w:lvl w:ilvl="4" w:tplc="C666B696">
      <w:start w:val="1"/>
      <w:numFmt w:val="bullet"/>
      <w:lvlText w:val="•"/>
      <w:lvlJc w:val="left"/>
      <w:pPr>
        <w:ind w:left="4516" w:hanging="852"/>
      </w:pPr>
      <w:rPr>
        <w:rFonts w:hint="default"/>
      </w:rPr>
    </w:lvl>
    <w:lvl w:ilvl="5" w:tplc="079C3ABA">
      <w:start w:val="1"/>
      <w:numFmt w:val="bullet"/>
      <w:lvlText w:val="•"/>
      <w:lvlJc w:val="left"/>
      <w:pPr>
        <w:ind w:left="5405" w:hanging="852"/>
      </w:pPr>
      <w:rPr>
        <w:rFonts w:hint="default"/>
      </w:rPr>
    </w:lvl>
    <w:lvl w:ilvl="6" w:tplc="4D16936C">
      <w:start w:val="1"/>
      <w:numFmt w:val="bullet"/>
      <w:lvlText w:val="•"/>
      <w:lvlJc w:val="left"/>
      <w:pPr>
        <w:ind w:left="6294" w:hanging="852"/>
      </w:pPr>
      <w:rPr>
        <w:rFonts w:hint="default"/>
      </w:rPr>
    </w:lvl>
    <w:lvl w:ilvl="7" w:tplc="07B6394A">
      <w:start w:val="1"/>
      <w:numFmt w:val="bullet"/>
      <w:lvlText w:val="•"/>
      <w:lvlJc w:val="left"/>
      <w:pPr>
        <w:ind w:left="7183" w:hanging="852"/>
      </w:pPr>
      <w:rPr>
        <w:rFonts w:hint="default"/>
      </w:rPr>
    </w:lvl>
    <w:lvl w:ilvl="8" w:tplc="5BE6E7B4">
      <w:start w:val="1"/>
      <w:numFmt w:val="bullet"/>
      <w:lvlText w:val="•"/>
      <w:lvlJc w:val="left"/>
      <w:pPr>
        <w:ind w:left="8072" w:hanging="852"/>
      </w:pPr>
      <w:rPr>
        <w:rFonts w:hint="default"/>
      </w:rPr>
    </w:lvl>
  </w:abstractNum>
  <w:abstractNum w:abstractNumId="31" w15:restartNumberingAfterBreak="0">
    <w:nsid w:val="668D7DBF"/>
    <w:multiLevelType w:val="hybridMultilevel"/>
    <w:tmpl w:val="B3E4CF1E"/>
    <w:lvl w:ilvl="0" w:tplc="5B50A7A0">
      <w:start w:val="1"/>
      <w:numFmt w:val="bullet"/>
      <w:lvlText w:val=""/>
      <w:lvlJc w:val="left"/>
      <w:pPr>
        <w:ind w:left="823" w:hanging="360"/>
      </w:pPr>
      <w:rPr>
        <w:rFonts w:ascii="Symbol" w:eastAsia="Symbol" w:hAnsi="Symbol" w:cs="Symbol" w:hint="default"/>
        <w:w w:val="97"/>
        <w:sz w:val="20"/>
        <w:szCs w:val="20"/>
      </w:rPr>
    </w:lvl>
    <w:lvl w:ilvl="1" w:tplc="4F6AF1CE">
      <w:start w:val="1"/>
      <w:numFmt w:val="bullet"/>
      <w:lvlText w:val="•"/>
      <w:lvlJc w:val="left"/>
      <w:pPr>
        <w:ind w:left="1130" w:hanging="360"/>
      </w:pPr>
      <w:rPr>
        <w:rFonts w:hint="default"/>
      </w:rPr>
    </w:lvl>
    <w:lvl w:ilvl="2" w:tplc="0B842AD4">
      <w:start w:val="1"/>
      <w:numFmt w:val="bullet"/>
      <w:lvlText w:val="•"/>
      <w:lvlJc w:val="left"/>
      <w:pPr>
        <w:ind w:left="1441" w:hanging="360"/>
      </w:pPr>
      <w:rPr>
        <w:rFonts w:hint="default"/>
      </w:rPr>
    </w:lvl>
    <w:lvl w:ilvl="3" w:tplc="7EE475B0">
      <w:start w:val="1"/>
      <w:numFmt w:val="bullet"/>
      <w:lvlText w:val="•"/>
      <w:lvlJc w:val="left"/>
      <w:pPr>
        <w:ind w:left="1752" w:hanging="360"/>
      </w:pPr>
      <w:rPr>
        <w:rFonts w:hint="default"/>
      </w:rPr>
    </w:lvl>
    <w:lvl w:ilvl="4" w:tplc="554CB0AE">
      <w:start w:val="1"/>
      <w:numFmt w:val="bullet"/>
      <w:lvlText w:val="•"/>
      <w:lvlJc w:val="left"/>
      <w:pPr>
        <w:ind w:left="2062" w:hanging="360"/>
      </w:pPr>
      <w:rPr>
        <w:rFonts w:hint="default"/>
      </w:rPr>
    </w:lvl>
    <w:lvl w:ilvl="5" w:tplc="77FED02A">
      <w:start w:val="1"/>
      <w:numFmt w:val="bullet"/>
      <w:lvlText w:val="•"/>
      <w:lvlJc w:val="left"/>
      <w:pPr>
        <w:ind w:left="2373" w:hanging="360"/>
      </w:pPr>
      <w:rPr>
        <w:rFonts w:hint="default"/>
      </w:rPr>
    </w:lvl>
    <w:lvl w:ilvl="6" w:tplc="9BD27700">
      <w:start w:val="1"/>
      <w:numFmt w:val="bullet"/>
      <w:lvlText w:val="•"/>
      <w:lvlJc w:val="left"/>
      <w:pPr>
        <w:ind w:left="2684" w:hanging="360"/>
      </w:pPr>
      <w:rPr>
        <w:rFonts w:hint="default"/>
      </w:rPr>
    </w:lvl>
    <w:lvl w:ilvl="7" w:tplc="DF58F25E">
      <w:start w:val="1"/>
      <w:numFmt w:val="bullet"/>
      <w:lvlText w:val="•"/>
      <w:lvlJc w:val="left"/>
      <w:pPr>
        <w:ind w:left="2994" w:hanging="360"/>
      </w:pPr>
      <w:rPr>
        <w:rFonts w:hint="default"/>
      </w:rPr>
    </w:lvl>
    <w:lvl w:ilvl="8" w:tplc="8CE251D4">
      <w:start w:val="1"/>
      <w:numFmt w:val="bullet"/>
      <w:lvlText w:val="•"/>
      <w:lvlJc w:val="left"/>
      <w:pPr>
        <w:ind w:left="3305" w:hanging="360"/>
      </w:pPr>
      <w:rPr>
        <w:rFonts w:hint="default"/>
      </w:rPr>
    </w:lvl>
  </w:abstractNum>
  <w:abstractNum w:abstractNumId="32" w15:restartNumberingAfterBreak="0">
    <w:nsid w:val="690A7A4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F3A24"/>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379D1"/>
    <w:multiLevelType w:val="hybridMultilevel"/>
    <w:tmpl w:val="7A4C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1B3F9C"/>
    <w:multiLevelType w:val="hybridMultilevel"/>
    <w:tmpl w:val="24E6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C276A"/>
    <w:multiLevelType w:val="hybridMultilevel"/>
    <w:tmpl w:val="ED86EC3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C08AA"/>
    <w:multiLevelType w:val="hybridMultilevel"/>
    <w:tmpl w:val="16F650CA"/>
    <w:lvl w:ilvl="0" w:tplc="065C4730">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609B"/>
    <w:multiLevelType w:val="hybridMultilevel"/>
    <w:tmpl w:val="BDB42510"/>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9" w15:restartNumberingAfterBreak="0">
    <w:nsid w:val="77787B17"/>
    <w:multiLevelType w:val="hybridMultilevel"/>
    <w:tmpl w:val="F95850F6"/>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F334E"/>
    <w:multiLevelType w:val="hybridMultilevel"/>
    <w:tmpl w:val="053C16BA"/>
    <w:lvl w:ilvl="0" w:tplc="54B2913E">
      <w:start w:val="1"/>
      <w:numFmt w:val="bullet"/>
      <w:lvlText w:val=""/>
      <w:lvlJc w:val="left"/>
      <w:pPr>
        <w:ind w:left="823" w:hanging="360"/>
      </w:pPr>
      <w:rPr>
        <w:rFonts w:ascii="Symbol" w:eastAsia="Symbol" w:hAnsi="Symbol" w:cs="Symbol" w:hint="default"/>
        <w:w w:val="97"/>
        <w:sz w:val="20"/>
        <w:szCs w:val="20"/>
      </w:rPr>
    </w:lvl>
    <w:lvl w:ilvl="1" w:tplc="A39E5CAE">
      <w:start w:val="1"/>
      <w:numFmt w:val="bullet"/>
      <w:lvlText w:val="•"/>
      <w:lvlJc w:val="left"/>
      <w:pPr>
        <w:ind w:left="1155" w:hanging="360"/>
      </w:pPr>
      <w:rPr>
        <w:rFonts w:hint="default"/>
      </w:rPr>
    </w:lvl>
    <w:lvl w:ilvl="2" w:tplc="DA163AAC">
      <w:start w:val="1"/>
      <w:numFmt w:val="bullet"/>
      <w:lvlText w:val="•"/>
      <w:lvlJc w:val="left"/>
      <w:pPr>
        <w:ind w:left="1490" w:hanging="360"/>
      </w:pPr>
      <w:rPr>
        <w:rFonts w:hint="default"/>
      </w:rPr>
    </w:lvl>
    <w:lvl w:ilvl="3" w:tplc="278EDCF4">
      <w:start w:val="1"/>
      <w:numFmt w:val="bullet"/>
      <w:lvlText w:val="•"/>
      <w:lvlJc w:val="left"/>
      <w:pPr>
        <w:ind w:left="1825" w:hanging="360"/>
      </w:pPr>
      <w:rPr>
        <w:rFonts w:hint="default"/>
      </w:rPr>
    </w:lvl>
    <w:lvl w:ilvl="4" w:tplc="31C84646">
      <w:start w:val="1"/>
      <w:numFmt w:val="bullet"/>
      <w:lvlText w:val="•"/>
      <w:lvlJc w:val="left"/>
      <w:pPr>
        <w:ind w:left="2161" w:hanging="360"/>
      </w:pPr>
      <w:rPr>
        <w:rFonts w:hint="default"/>
      </w:rPr>
    </w:lvl>
    <w:lvl w:ilvl="5" w:tplc="5D2488E4">
      <w:start w:val="1"/>
      <w:numFmt w:val="bullet"/>
      <w:lvlText w:val="•"/>
      <w:lvlJc w:val="left"/>
      <w:pPr>
        <w:ind w:left="2496" w:hanging="360"/>
      </w:pPr>
      <w:rPr>
        <w:rFonts w:hint="default"/>
      </w:rPr>
    </w:lvl>
    <w:lvl w:ilvl="6" w:tplc="07AA4E02">
      <w:start w:val="1"/>
      <w:numFmt w:val="bullet"/>
      <w:lvlText w:val="•"/>
      <w:lvlJc w:val="left"/>
      <w:pPr>
        <w:ind w:left="2831" w:hanging="360"/>
      </w:pPr>
      <w:rPr>
        <w:rFonts w:hint="default"/>
      </w:rPr>
    </w:lvl>
    <w:lvl w:ilvl="7" w:tplc="04268040">
      <w:start w:val="1"/>
      <w:numFmt w:val="bullet"/>
      <w:lvlText w:val="•"/>
      <w:lvlJc w:val="left"/>
      <w:pPr>
        <w:ind w:left="3167" w:hanging="360"/>
      </w:pPr>
      <w:rPr>
        <w:rFonts w:hint="default"/>
      </w:rPr>
    </w:lvl>
    <w:lvl w:ilvl="8" w:tplc="9C12089E">
      <w:start w:val="1"/>
      <w:numFmt w:val="bullet"/>
      <w:lvlText w:val="•"/>
      <w:lvlJc w:val="left"/>
      <w:pPr>
        <w:ind w:left="3502" w:hanging="360"/>
      </w:pPr>
      <w:rPr>
        <w:rFonts w:hint="default"/>
      </w:rPr>
    </w:lvl>
  </w:abstractNum>
  <w:abstractNum w:abstractNumId="41" w15:restartNumberingAfterBreak="0">
    <w:nsid w:val="79132946"/>
    <w:multiLevelType w:val="hybridMultilevel"/>
    <w:tmpl w:val="15049044"/>
    <w:lvl w:ilvl="0" w:tplc="1340F508">
      <w:start w:val="1"/>
      <w:numFmt w:val="bullet"/>
      <w:lvlText w:val=""/>
      <w:lvlJc w:val="left"/>
      <w:pPr>
        <w:ind w:left="823" w:hanging="360"/>
      </w:pPr>
      <w:rPr>
        <w:rFonts w:ascii="Symbol" w:eastAsia="Symbol" w:hAnsi="Symbol" w:cs="Symbol" w:hint="default"/>
        <w:w w:val="97"/>
        <w:sz w:val="20"/>
        <w:szCs w:val="20"/>
      </w:rPr>
    </w:lvl>
    <w:lvl w:ilvl="1" w:tplc="ECD2B966">
      <w:start w:val="1"/>
      <w:numFmt w:val="bullet"/>
      <w:lvlText w:val="•"/>
      <w:lvlJc w:val="left"/>
      <w:pPr>
        <w:ind w:left="1155" w:hanging="360"/>
      </w:pPr>
      <w:rPr>
        <w:rFonts w:hint="default"/>
      </w:rPr>
    </w:lvl>
    <w:lvl w:ilvl="2" w:tplc="EF3C907A">
      <w:start w:val="1"/>
      <w:numFmt w:val="bullet"/>
      <w:lvlText w:val="•"/>
      <w:lvlJc w:val="left"/>
      <w:pPr>
        <w:ind w:left="1490" w:hanging="360"/>
      </w:pPr>
      <w:rPr>
        <w:rFonts w:hint="default"/>
      </w:rPr>
    </w:lvl>
    <w:lvl w:ilvl="3" w:tplc="44AAA14E">
      <w:start w:val="1"/>
      <w:numFmt w:val="bullet"/>
      <w:lvlText w:val="•"/>
      <w:lvlJc w:val="left"/>
      <w:pPr>
        <w:ind w:left="1825" w:hanging="360"/>
      </w:pPr>
      <w:rPr>
        <w:rFonts w:hint="default"/>
      </w:rPr>
    </w:lvl>
    <w:lvl w:ilvl="4" w:tplc="A02674C2">
      <w:start w:val="1"/>
      <w:numFmt w:val="bullet"/>
      <w:lvlText w:val="•"/>
      <w:lvlJc w:val="left"/>
      <w:pPr>
        <w:ind w:left="2161" w:hanging="360"/>
      </w:pPr>
      <w:rPr>
        <w:rFonts w:hint="default"/>
      </w:rPr>
    </w:lvl>
    <w:lvl w:ilvl="5" w:tplc="A2A0555A">
      <w:start w:val="1"/>
      <w:numFmt w:val="bullet"/>
      <w:lvlText w:val="•"/>
      <w:lvlJc w:val="left"/>
      <w:pPr>
        <w:ind w:left="2496" w:hanging="360"/>
      </w:pPr>
      <w:rPr>
        <w:rFonts w:hint="default"/>
      </w:rPr>
    </w:lvl>
    <w:lvl w:ilvl="6" w:tplc="B92C6124">
      <w:start w:val="1"/>
      <w:numFmt w:val="bullet"/>
      <w:lvlText w:val="•"/>
      <w:lvlJc w:val="left"/>
      <w:pPr>
        <w:ind w:left="2831" w:hanging="360"/>
      </w:pPr>
      <w:rPr>
        <w:rFonts w:hint="default"/>
      </w:rPr>
    </w:lvl>
    <w:lvl w:ilvl="7" w:tplc="2B722C44">
      <w:start w:val="1"/>
      <w:numFmt w:val="bullet"/>
      <w:lvlText w:val="•"/>
      <w:lvlJc w:val="left"/>
      <w:pPr>
        <w:ind w:left="3167" w:hanging="360"/>
      </w:pPr>
      <w:rPr>
        <w:rFonts w:hint="default"/>
      </w:rPr>
    </w:lvl>
    <w:lvl w:ilvl="8" w:tplc="ADA64212">
      <w:start w:val="1"/>
      <w:numFmt w:val="bullet"/>
      <w:lvlText w:val="•"/>
      <w:lvlJc w:val="left"/>
      <w:pPr>
        <w:ind w:left="3502" w:hanging="360"/>
      </w:pPr>
      <w:rPr>
        <w:rFonts w:hint="default"/>
      </w:rPr>
    </w:lvl>
  </w:abstractNum>
  <w:abstractNum w:abstractNumId="42" w15:restartNumberingAfterBreak="0">
    <w:nsid w:val="791E51F1"/>
    <w:multiLevelType w:val="hybridMultilevel"/>
    <w:tmpl w:val="B7BE9B70"/>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 w15:restartNumberingAfterBreak="0">
    <w:nsid w:val="7B9B3923"/>
    <w:multiLevelType w:val="hybridMultilevel"/>
    <w:tmpl w:val="A2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A965CE"/>
    <w:multiLevelType w:val="hybridMultilevel"/>
    <w:tmpl w:val="992A4B76"/>
    <w:lvl w:ilvl="0" w:tplc="6288679A">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5" w15:restartNumberingAfterBreak="0">
    <w:nsid w:val="7CB62BB1"/>
    <w:multiLevelType w:val="hybridMultilevel"/>
    <w:tmpl w:val="2CA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11498"/>
    <w:multiLevelType w:val="hybridMultilevel"/>
    <w:tmpl w:val="E438CCD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41"/>
  </w:num>
  <w:num w:numId="4">
    <w:abstractNumId w:val="40"/>
  </w:num>
  <w:num w:numId="5">
    <w:abstractNumId w:val="30"/>
  </w:num>
  <w:num w:numId="6">
    <w:abstractNumId w:val="24"/>
  </w:num>
  <w:num w:numId="7">
    <w:abstractNumId w:val="39"/>
  </w:num>
  <w:num w:numId="8">
    <w:abstractNumId w:val="25"/>
  </w:num>
  <w:num w:numId="9">
    <w:abstractNumId w:val="7"/>
  </w:num>
  <w:num w:numId="10">
    <w:abstractNumId w:val="12"/>
  </w:num>
  <w:num w:numId="11">
    <w:abstractNumId w:val="9"/>
  </w:num>
  <w:num w:numId="12">
    <w:abstractNumId w:val="34"/>
  </w:num>
  <w:num w:numId="13">
    <w:abstractNumId w:val="17"/>
  </w:num>
  <w:num w:numId="14">
    <w:abstractNumId w:val="11"/>
  </w:num>
  <w:num w:numId="15">
    <w:abstractNumId w:val="33"/>
  </w:num>
  <w:num w:numId="16">
    <w:abstractNumId w:val="43"/>
  </w:num>
  <w:num w:numId="17">
    <w:abstractNumId w:val="10"/>
  </w:num>
  <w:num w:numId="18">
    <w:abstractNumId w:val="13"/>
  </w:num>
  <w:num w:numId="19">
    <w:abstractNumId w:val="42"/>
  </w:num>
  <w:num w:numId="20">
    <w:abstractNumId w:val="16"/>
  </w:num>
  <w:num w:numId="21">
    <w:abstractNumId w:val="3"/>
  </w:num>
  <w:num w:numId="22">
    <w:abstractNumId w:val="0"/>
  </w:num>
  <w:num w:numId="23">
    <w:abstractNumId w:val="6"/>
  </w:num>
  <w:num w:numId="24">
    <w:abstractNumId w:val="18"/>
  </w:num>
  <w:num w:numId="25">
    <w:abstractNumId w:val="23"/>
  </w:num>
  <w:num w:numId="26">
    <w:abstractNumId w:val="46"/>
  </w:num>
  <w:num w:numId="27">
    <w:abstractNumId w:val="36"/>
  </w:num>
  <w:num w:numId="28">
    <w:abstractNumId w:val="38"/>
  </w:num>
  <w:num w:numId="29">
    <w:abstractNumId w:val="5"/>
  </w:num>
  <w:num w:numId="30">
    <w:abstractNumId w:val="28"/>
  </w:num>
  <w:num w:numId="31">
    <w:abstractNumId w:val="20"/>
  </w:num>
  <w:num w:numId="32">
    <w:abstractNumId w:val="4"/>
  </w:num>
  <w:num w:numId="33">
    <w:abstractNumId w:val="29"/>
  </w:num>
  <w:num w:numId="34">
    <w:abstractNumId w:val="22"/>
  </w:num>
  <w:num w:numId="35">
    <w:abstractNumId w:val="1"/>
  </w:num>
  <w:num w:numId="36">
    <w:abstractNumId w:val="14"/>
  </w:num>
  <w:num w:numId="37">
    <w:abstractNumId w:val="15"/>
  </w:num>
  <w:num w:numId="38">
    <w:abstractNumId w:val="19"/>
  </w:num>
  <w:num w:numId="39">
    <w:abstractNumId w:val="27"/>
  </w:num>
  <w:num w:numId="40">
    <w:abstractNumId w:val="32"/>
  </w:num>
  <w:num w:numId="41">
    <w:abstractNumId w:val="2"/>
  </w:num>
  <w:num w:numId="42">
    <w:abstractNumId w:val="26"/>
  </w:num>
  <w:num w:numId="43">
    <w:abstractNumId w:val="21"/>
  </w:num>
  <w:num w:numId="44">
    <w:abstractNumId w:val="45"/>
  </w:num>
  <w:num w:numId="45">
    <w:abstractNumId w:val="35"/>
  </w:num>
  <w:num w:numId="46">
    <w:abstractNumId w:val="37"/>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B"/>
    <w:rsid w:val="00000F8C"/>
    <w:rsid w:val="00004974"/>
    <w:rsid w:val="000063BC"/>
    <w:rsid w:val="00037CEC"/>
    <w:rsid w:val="00052077"/>
    <w:rsid w:val="000549BE"/>
    <w:rsid w:val="00057E55"/>
    <w:rsid w:val="0006052F"/>
    <w:rsid w:val="00066782"/>
    <w:rsid w:val="00070CA5"/>
    <w:rsid w:val="00073A43"/>
    <w:rsid w:val="00087869"/>
    <w:rsid w:val="000C0196"/>
    <w:rsid w:val="000D1929"/>
    <w:rsid w:val="000D6A26"/>
    <w:rsid w:val="000D6FF7"/>
    <w:rsid w:val="000E01B5"/>
    <w:rsid w:val="000E2A35"/>
    <w:rsid w:val="000E6865"/>
    <w:rsid w:val="000F0DA1"/>
    <w:rsid w:val="000F2B1F"/>
    <w:rsid w:val="00106CB8"/>
    <w:rsid w:val="00117D01"/>
    <w:rsid w:val="00120161"/>
    <w:rsid w:val="00120A7A"/>
    <w:rsid w:val="00122627"/>
    <w:rsid w:val="00133696"/>
    <w:rsid w:val="001474D4"/>
    <w:rsid w:val="0014760E"/>
    <w:rsid w:val="001529F7"/>
    <w:rsid w:val="00157281"/>
    <w:rsid w:val="00157471"/>
    <w:rsid w:val="001636BA"/>
    <w:rsid w:val="00165D33"/>
    <w:rsid w:val="0018335E"/>
    <w:rsid w:val="00184176"/>
    <w:rsid w:val="00185E07"/>
    <w:rsid w:val="00187EB0"/>
    <w:rsid w:val="00192B4E"/>
    <w:rsid w:val="001945C7"/>
    <w:rsid w:val="00197A6C"/>
    <w:rsid w:val="001A1191"/>
    <w:rsid w:val="001D1B94"/>
    <w:rsid w:val="001D2F12"/>
    <w:rsid w:val="001D605F"/>
    <w:rsid w:val="001F18AC"/>
    <w:rsid w:val="001F4D32"/>
    <w:rsid w:val="001F7531"/>
    <w:rsid w:val="002056A1"/>
    <w:rsid w:val="00210791"/>
    <w:rsid w:val="00215E72"/>
    <w:rsid w:val="00222604"/>
    <w:rsid w:val="00223520"/>
    <w:rsid w:val="002271EA"/>
    <w:rsid w:val="00255323"/>
    <w:rsid w:val="0027080A"/>
    <w:rsid w:val="0027222B"/>
    <w:rsid w:val="0028059F"/>
    <w:rsid w:val="00280AF1"/>
    <w:rsid w:val="002829AC"/>
    <w:rsid w:val="00290E54"/>
    <w:rsid w:val="0029347B"/>
    <w:rsid w:val="0029492F"/>
    <w:rsid w:val="002A13B7"/>
    <w:rsid w:val="002A2042"/>
    <w:rsid w:val="002A5324"/>
    <w:rsid w:val="002B5330"/>
    <w:rsid w:val="002B5914"/>
    <w:rsid w:val="002B5E2D"/>
    <w:rsid w:val="002C1ECB"/>
    <w:rsid w:val="002C76BF"/>
    <w:rsid w:val="002C7E8D"/>
    <w:rsid w:val="002D2AE6"/>
    <w:rsid w:val="002D4938"/>
    <w:rsid w:val="002E4586"/>
    <w:rsid w:val="002F31DF"/>
    <w:rsid w:val="003050B3"/>
    <w:rsid w:val="003147EF"/>
    <w:rsid w:val="00314F5A"/>
    <w:rsid w:val="003200F4"/>
    <w:rsid w:val="00321EBC"/>
    <w:rsid w:val="00323155"/>
    <w:rsid w:val="00325240"/>
    <w:rsid w:val="00325565"/>
    <w:rsid w:val="00347431"/>
    <w:rsid w:val="00351005"/>
    <w:rsid w:val="00354D73"/>
    <w:rsid w:val="00371301"/>
    <w:rsid w:val="00375EDF"/>
    <w:rsid w:val="00377FDC"/>
    <w:rsid w:val="0038156F"/>
    <w:rsid w:val="003904BE"/>
    <w:rsid w:val="00397C50"/>
    <w:rsid w:val="003A0E6E"/>
    <w:rsid w:val="003A1BEB"/>
    <w:rsid w:val="003B03A7"/>
    <w:rsid w:val="003C5CAB"/>
    <w:rsid w:val="003C7924"/>
    <w:rsid w:val="003D03D3"/>
    <w:rsid w:val="003D2704"/>
    <w:rsid w:val="003D2F4C"/>
    <w:rsid w:val="003D6D40"/>
    <w:rsid w:val="003F0870"/>
    <w:rsid w:val="00400ECE"/>
    <w:rsid w:val="00404565"/>
    <w:rsid w:val="00433175"/>
    <w:rsid w:val="0044197E"/>
    <w:rsid w:val="0044395E"/>
    <w:rsid w:val="00447CB9"/>
    <w:rsid w:val="004518BD"/>
    <w:rsid w:val="00494EF7"/>
    <w:rsid w:val="004A2D07"/>
    <w:rsid w:val="004B464B"/>
    <w:rsid w:val="004B56B5"/>
    <w:rsid w:val="004E7EEF"/>
    <w:rsid w:val="004F6910"/>
    <w:rsid w:val="004F6E74"/>
    <w:rsid w:val="0050049C"/>
    <w:rsid w:val="00523385"/>
    <w:rsid w:val="00535E38"/>
    <w:rsid w:val="0054053E"/>
    <w:rsid w:val="0055123F"/>
    <w:rsid w:val="00564BE7"/>
    <w:rsid w:val="00565479"/>
    <w:rsid w:val="00565C73"/>
    <w:rsid w:val="00567FF9"/>
    <w:rsid w:val="00586B00"/>
    <w:rsid w:val="0059171E"/>
    <w:rsid w:val="00595526"/>
    <w:rsid w:val="005A4E5D"/>
    <w:rsid w:val="005B55F4"/>
    <w:rsid w:val="005C46FC"/>
    <w:rsid w:val="005D133F"/>
    <w:rsid w:val="005D49AB"/>
    <w:rsid w:val="005E4C49"/>
    <w:rsid w:val="005F1928"/>
    <w:rsid w:val="006037AF"/>
    <w:rsid w:val="00603D36"/>
    <w:rsid w:val="006049DF"/>
    <w:rsid w:val="006262C4"/>
    <w:rsid w:val="0063131F"/>
    <w:rsid w:val="00644084"/>
    <w:rsid w:val="00644449"/>
    <w:rsid w:val="00650F0A"/>
    <w:rsid w:val="00652C9F"/>
    <w:rsid w:val="00665D29"/>
    <w:rsid w:val="00670EB2"/>
    <w:rsid w:val="0068010F"/>
    <w:rsid w:val="006A3F5C"/>
    <w:rsid w:val="006C016B"/>
    <w:rsid w:val="006C1CCE"/>
    <w:rsid w:val="006D5281"/>
    <w:rsid w:val="006D66A5"/>
    <w:rsid w:val="006D67C9"/>
    <w:rsid w:val="006E1C57"/>
    <w:rsid w:val="006E3774"/>
    <w:rsid w:val="006F0055"/>
    <w:rsid w:val="006F10A9"/>
    <w:rsid w:val="006F52EC"/>
    <w:rsid w:val="0070358E"/>
    <w:rsid w:val="00721562"/>
    <w:rsid w:val="00722DC8"/>
    <w:rsid w:val="007446BD"/>
    <w:rsid w:val="00745516"/>
    <w:rsid w:val="0076180E"/>
    <w:rsid w:val="00762C24"/>
    <w:rsid w:val="007631E0"/>
    <w:rsid w:val="0077721A"/>
    <w:rsid w:val="007813E2"/>
    <w:rsid w:val="00781ACA"/>
    <w:rsid w:val="00791D65"/>
    <w:rsid w:val="007A6E11"/>
    <w:rsid w:val="007B5ACC"/>
    <w:rsid w:val="007B5D54"/>
    <w:rsid w:val="007C131B"/>
    <w:rsid w:val="007C14A5"/>
    <w:rsid w:val="007C54B7"/>
    <w:rsid w:val="007D0AEF"/>
    <w:rsid w:val="007D141E"/>
    <w:rsid w:val="007E1740"/>
    <w:rsid w:val="007E45E7"/>
    <w:rsid w:val="007E4F31"/>
    <w:rsid w:val="007F2D69"/>
    <w:rsid w:val="007F33D4"/>
    <w:rsid w:val="007F4FE3"/>
    <w:rsid w:val="007F68EB"/>
    <w:rsid w:val="00801450"/>
    <w:rsid w:val="00813C4D"/>
    <w:rsid w:val="00814184"/>
    <w:rsid w:val="00820D77"/>
    <w:rsid w:val="008233EB"/>
    <w:rsid w:val="0083077F"/>
    <w:rsid w:val="00842873"/>
    <w:rsid w:val="00844CF7"/>
    <w:rsid w:val="00845155"/>
    <w:rsid w:val="008451AD"/>
    <w:rsid w:val="00850D63"/>
    <w:rsid w:val="008576C0"/>
    <w:rsid w:val="00870506"/>
    <w:rsid w:val="00876970"/>
    <w:rsid w:val="008872E7"/>
    <w:rsid w:val="00887FC6"/>
    <w:rsid w:val="008A02B7"/>
    <w:rsid w:val="008A1439"/>
    <w:rsid w:val="008B5D45"/>
    <w:rsid w:val="008B65E7"/>
    <w:rsid w:val="008C390A"/>
    <w:rsid w:val="008C64C8"/>
    <w:rsid w:val="008C6612"/>
    <w:rsid w:val="008D4EF6"/>
    <w:rsid w:val="008E01C0"/>
    <w:rsid w:val="008E1B0A"/>
    <w:rsid w:val="009003AC"/>
    <w:rsid w:val="00904567"/>
    <w:rsid w:val="00904BFB"/>
    <w:rsid w:val="0090638A"/>
    <w:rsid w:val="00906E90"/>
    <w:rsid w:val="00907B7B"/>
    <w:rsid w:val="00912641"/>
    <w:rsid w:val="00921C48"/>
    <w:rsid w:val="009310E1"/>
    <w:rsid w:val="00937B85"/>
    <w:rsid w:val="00953395"/>
    <w:rsid w:val="00960D0F"/>
    <w:rsid w:val="00964EDC"/>
    <w:rsid w:val="00982834"/>
    <w:rsid w:val="00984AB9"/>
    <w:rsid w:val="009864D3"/>
    <w:rsid w:val="009903AB"/>
    <w:rsid w:val="00993031"/>
    <w:rsid w:val="00996B6E"/>
    <w:rsid w:val="009A31B9"/>
    <w:rsid w:val="009A4DFA"/>
    <w:rsid w:val="009A5257"/>
    <w:rsid w:val="009A5389"/>
    <w:rsid w:val="009C20AD"/>
    <w:rsid w:val="009D0D1E"/>
    <w:rsid w:val="009D117A"/>
    <w:rsid w:val="009D3E18"/>
    <w:rsid w:val="009D4FDA"/>
    <w:rsid w:val="009D6590"/>
    <w:rsid w:val="009D6D11"/>
    <w:rsid w:val="009E2846"/>
    <w:rsid w:val="009E6420"/>
    <w:rsid w:val="009E665A"/>
    <w:rsid w:val="00A0376E"/>
    <w:rsid w:val="00A04EFC"/>
    <w:rsid w:val="00A05A73"/>
    <w:rsid w:val="00A2387E"/>
    <w:rsid w:val="00A336C7"/>
    <w:rsid w:val="00A3702F"/>
    <w:rsid w:val="00A41B68"/>
    <w:rsid w:val="00A50AC5"/>
    <w:rsid w:val="00A576F1"/>
    <w:rsid w:val="00A63B14"/>
    <w:rsid w:val="00A738D9"/>
    <w:rsid w:val="00A753FE"/>
    <w:rsid w:val="00A96D9C"/>
    <w:rsid w:val="00AA08DA"/>
    <w:rsid w:val="00AA34D2"/>
    <w:rsid w:val="00AA540A"/>
    <w:rsid w:val="00AB2685"/>
    <w:rsid w:val="00AD022D"/>
    <w:rsid w:val="00AD6DC6"/>
    <w:rsid w:val="00AE0043"/>
    <w:rsid w:val="00AE08F1"/>
    <w:rsid w:val="00AE2988"/>
    <w:rsid w:val="00AE3E5D"/>
    <w:rsid w:val="00AF204B"/>
    <w:rsid w:val="00AF25C2"/>
    <w:rsid w:val="00AF26F4"/>
    <w:rsid w:val="00AF4AFB"/>
    <w:rsid w:val="00AF6B22"/>
    <w:rsid w:val="00AF780C"/>
    <w:rsid w:val="00B026A1"/>
    <w:rsid w:val="00B1380A"/>
    <w:rsid w:val="00B1793C"/>
    <w:rsid w:val="00B17FF8"/>
    <w:rsid w:val="00B23550"/>
    <w:rsid w:val="00B26B89"/>
    <w:rsid w:val="00B3191E"/>
    <w:rsid w:val="00B33956"/>
    <w:rsid w:val="00B37DD2"/>
    <w:rsid w:val="00B415E3"/>
    <w:rsid w:val="00B5000B"/>
    <w:rsid w:val="00B56A2B"/>
    <w:rsid w:val="00B579EB"/>
    <w:rsid w:val="00B62CD8"/>
    <w:rsid w:val="00B674F6"/>
    <w:rsid w:val="00B7692D"/>
    <w:rsid w:val="00B831C2"/>
    <w:rsid w:val="00B843B0"/>
    <w:rsid w:val="00B92081"/>
    <w:rsid w:val="00B94806"/>
    <w:rsid w:val="00BB0C3E"/>
    <w:rsid w:val="00BC0938"/>
    <w:rsid w:val="00BC5270"/>
    <w:rsid w:val="00BC5A12"/>
    <w:rsid w:val="00BF0DE2"/>
    <w:rsid w:val="00BF19D3"/>
    <w:rsid w:val="00BF2A20"/>
    <w:rsid w:val="00C06016"/>
    <w:rsid w:val="00C068AD"/>
    <w:rsid w:val="00C12FF5"/>
    <w:rsid w:val="00C34F4A"/>
    <w:rsid w:val="00C4626B"/>
    <w:rsid w:val="00C51C46"/>
    <w:rsid w:val="00C53392"/>
    <w:rsid w:val="00C542A5"/>
    <w:rsid w:val="00C55D18"/>
    <w:rsid w:val="00C61E83"/>
    <w:rsid w:val="00C673AB"/>
    <w:rsid w:val="00C74E2E"/>
    <w:rsid w:val="00C74E3D"/>
    <w:rsid w:val="00C75883"/>
    <w:rsid w:val="00C83742"/>
    <w:rsid w:val="00C85B27"/>
    <w:rsid w:val="00C910D2"/>
    <w:rsid w:val="00C911E2"/>
    <w:rsid w:val="00C9215E"/>
    <w:rsid w:val="00C93D23"/>
    <w:rsid w:val="00C94735"/>
    <w:rsid w:val="00C97DD4"/>
    <w:rsid w:val="00CA0D94"/>
    <w:rsid w:val="00CA16F8"/>
    <w:rsid w:val="00CA465B"/>
    <w:rsid w:val="00CE0956"/>
    <w:rsid w:val="00CE51DC"/>
    <w:rsid w:val="00CF3493"/>
    <w:rsid w:val="00D03F1E"/>
    <w:rsid w:val="00D04C19"/>
    <w:rsid w:val="00D21AA4"/>
    <w:rsid w:val="00D246F8"/>
    <w:rsid w:val="00D25F66"/>
    <w:rsid w:val="00D348C4"/>
    <w:rsid w:val="00D40922"/>
    <w:rsid w:val="00D413FA"/>
    <w:rsid w:val="00D45ACD"/>
    <w:rsid w:val="00D45ED4"/>
    <w:rsid w:val="00D4746F"/>
    <w:rsid w:val="00D54376"/>
    <w:rsid w:val="00D60E00"/>
    <w:rsid w:val="00D74D7E"/>
    <w:rsid w:val="00D75EA0"/>
    <w:rsid w:val="00D76859"/>
    <w:rsid w:val="00D8259D"/>
    <w:rsid w:val="00D828F2"/>
    <w:rsid w:val="00D91A85"/>
    <w:rsid w:val="00DA08A1"/>
    <w:rsid w:val="00DA0E19"/>
    <w:rsid w:val="00DC1977"/>
    <w:rsid w:val="00DC1C56"/>
    <w:rsid w:val="00DC2AD4"/>
    <w:rsid w:val="00DC4D40"/>
    <w:rsid w:val="00DD309B"/>
    <w:rsid w:val="00DD624A"/>
    <w:rsid w:val="00DE3242"/>
    <w:rsid w:val="00DF77F4"/>
    <w:rsid w:val="00DF7BAF"/>
    <w:rsid w:val="00E01D22"/>
    <w:rsid w:val="00E039BA"/>
    <w:rsid w:val="00E2516E"/>
    <w:rsid w:val="00E30FE0"/>
    <w:rsid w:val="00E3411C"/>
    <w:rsid w:val="00E52CA1"/>
    <w:rsid w:val="00E53FEF"/>
    <w:rsid w:val="00E6223F"/>
    <w:rsid w:val="00E8164C"/>
    <w:rsid w:val="00E8381B"/>
    <w:rsid w:val="00E8416B"/>
    <w:rsid w:val="00E84B16"/>
    <w:rsid w:val="00E87538"/>
    <w:rsid w:val="00E94B46"/>
    <w:rsid w:val="00EB410A"/>
    <w:rsid w:val="00EB52CD"/>
    <w:rsid w:val="00EB7D10"/>
    <w:rsid w:val="00ED350B"/>
    <w:rsid w:val="00ED3FBD"/>
    <w:rsid w:val="00ED4E70"/>
    <w:rsid w:val="00ED4F72"/>
    <w:rsid w:val="00EE18AC"/>
    <w:rsid w:val="00EE29EB"/>
    <w:rsid w:val="00EF09B1"/>
    <w:rsid w:val="00F01A63"/>
    <w:rsid w:val="00F06AE8"/>
    <w:rsid w:val="00F1154E"/>
    <w:rsid w:val="00F1451F"/>
    <w:rsid w:val="00F241DC"/>
    <w:rsid w:val="00F31F08"/>
    <w:rsid w:val="00F40469"/>
    <w:rsid w:val="00F457AB"/>
    <w:rsid w:val="00F5600F"/>
    <w:rsid w:val="00F67606"/>
    <w:rsid w:val="00F73785"/>
    <w:rsid w:val="00F74020"/>
    <w:rsid w:val="00F741F0"/>
    <w:rsid w:val="00F7558C"/>
    <w:rsid w:val="00F75F82"/>
    <w:rsid w:val="00F77830"/>
    <w:rsid w:val="00F82D97"/>
    <w:rsid w:val="00F857FA"/>
    <w:rsid w:val="00F93CBC"/>
    <w:rsid w:val="00F951DB"/>
    <w:rsid w:val="00FB1980"/>
    <w:rsid w:val="00FB4CF4"/>
    <w:rsid w:val="00FC2709"/>
    <w:rsid w:val="00FC5BB8"/>
    <w:rsid w:val="00FD210D"/>
    <w:rsid w:val="00FE792F"/>
    <w:rsid w:val="00FE7D68"/>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186E6"/>
  <w15:chartTrackingRefBased/>
  <w15:docId w15:val="{41536334-CE01-49AE-B96A-28267CED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C"/>
    <w:pPr>
      <w:spacing w:after="0" w:line="240" w:lineRule="auto"/>
    </w:pPr>
    <w:rPr>
      <w:rFonts w:ascii="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9C"/>
    <w:pPr>
      <w:ind w:left="720"/>
      <w:contextualSpacing/>
    </w:pPr>
    <w:rPr>
      <w:rFonts w:cs="Times New Roman"/>
    </w:rPr>
  </w:style>
  <w:style w:type="paragraph" w:styleId="Header">
    <w:name w:val="header"/>
    <w:basedOn w:val="Normal"/>
    <w:link w:val="HeaderChar"/>
    <w:uiPriority w:val="99"/>
    <w:unhideWhenUsed/>
    <w:rsid w:val="00C74E2E"/>
    <w:pPr>
      <w:tabs>
        <w:tab w:val="center" w:pos="4513"/>
        <w:tab w:val="right" w:pos="9026"/>
      </w:tabs>
    </w:pPr>
  </w:style>
  <w:style w:type="character" w:customStyle="1" w:styleId="HeaderChar">
    <w:name w:val="Header Char"/>
    <w:basedOn w:val="DefaultParagraphFont"/>
    <w:link w:val="Header"/>
    <w:uiPriority w:val="99"/>
    <w:rsid w:val="00C74E2E"/>
    <w:rPr>
      <w:rFonts w:ascii="Times New Roman" w:hAnsi="Times New Roman"/>
      <w:sz w:val="24"/>
      <w:szCs w:val="24"/>
      <w:lang w:eastAsia="en-GB"/>
    </w:rPr>
  </w:style>
  <w:style w:type="paragraph" w:styleId="Footer">
    <w:name w:val="footer"/>
    <w:basedOn w:val="Normal"/>
    <w:link w:val="FooterChar"/>
    <w:uiPriority w:val="99"/>
    <w:unhideWhenUsed/>
    <w:rsid w:val="00C74E2E"/>
    <w:pPr>
      <w:tabs>
        <w:tab w:val="center" w:pos="4513"/>
        <w:tab w:val="right" w:pos="9026"/>
      </w:tabs>
    </w:pPr>
  </w:style>
  <w:style w:type="character" w:customStyle="1" w:styleId="FooterChar">
    <w:name w:val="Footer Char"/>
    <w:basedOn w:val="DefaultParagraphFont"/>
    <w:link w:val="Footer"/>
    <w:uiPriority w:val="99"/>
    <w:rsid w:val="00C74E2E"/>
    <w:rPr>
      <w:rFonts w:ascii="Times New Roman" w:hAnsi="Times New Roman"/>
      <w:sz w:val="24"/>
      <w:szCs w:val="24"/>
      <w:lang w:eastAsia="en-GB"/>
    </w:rPr>
  </w:style>
  <w:style w:type="character" w:styleId="Hyperlink">
    <w:name w:val="Hyperlink"/>
    <w:basedOn w:val="DefaultParagraphFont"/>
    <w:uiPriority w:val="99"/>
    <w:unhideWhenUsed/>
    <w:rsid w:val="00E52CA1"/>
    <w:rPr>
      <w:color w:val="0000FF" w:themeColor="hyperlink"/>
      <w:u w:val="single"/>
    </w:rPr>
  </w:style>
  <w:style w:type="character" w:customStyle="1" w:styleId="UnresolvedMention">
    <w:name w:val="Unresolved Mention"/>
    <w:basedOn w:val="DefaultParagraphFont"/>
    <w:uiPriority w:val="99"/>
    <w:semiHidden/>
    <w:unhideWhenUsed/>
    <w:rsid w:val="00E52CA1"/>
    <w:rPr>
      <w:color w:val="605E5C"/>
      <w:shd w:val="clear" w:color="auto" w:fill="E1DFDD"/>
    </w:rPr>
  </w:style>
  <w:style w:type="character" w:styleId="FollowedHyperlink">
    <w:name w:val="FollowedHyperlink"/>
    <w:basedOn w:val="DefaultParagraphFont"/>
    <w:uiPriority w:val="99"/>
    <w:semiHidden/>
    <w:unhideWhenUsed/>
    <w:rsid w:val="00E52CA1"/>
    <w:rPr>
      <w:color w:val="800080" w:themeColor="followedHyperlink"/>
      <w:u w:val="single"/>
    </w:rPr>
  </w:style>
  <w:style w:type="paragraph" w:customStyle="1" w:styleId="Default">
    <w:name w:val="Default"/>
    <w:rsid w:val="00DC2AD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C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2AD4"/>
    <w:pPr>
      <w:widowControl w:val="0"/>
    </w:pPr>
    <w:rPr>
      <w:rFonts w:ascii="Arial" w:eastAsia="Arial" w:hAnsi="Arial" w:cs="Arial"/>
      <w:sz w:val="22"/>
      <w:szCs w:val="22"/>
      <w:lang w:val="en-US" w:eastAsia="en-US"/>
    </w:rPr>
  </w:style>
  <w:style w:type="character" w:styleId="Strong">
    <w:name w:val="Strong"/>
    <w:basedOn w:val="DefaultParagraphFont"/>
    <w:uiPriority w:val="22"/>
    <w:qFormat/>
    <w:rsid w:val="00C12FF5"/>
    <w:rPr>
      <w:b/>
      <w:bCs/>
    </w:rPr>
  </w:style>
  <w:style w:type="paragraph" w:styleId="BalloonText">
    <w:name w:val="Balloon Text"/>
    <w:basedOn w:val="Normal"/>
    <w:link w:val="BalloonTextChar"/>
    <w:uiPriority w:val="99"/>
    <w:semiHidden/>
    <w:unhideWhenUsed/>
    <w:rsid w:val="00887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C6"/>
    <w:rPr>
      <w:rFonts w:ascii="Segoe UI" w:hAnsi="Segoe UI" w:cs="Segoe UI"/>
      <w:sz w:val="18"/>
      <w:szCs w:val="18"/>
      <w:lang w:eastAsia="en-GB"/>
    </w:rPr>
  </w:style>
  <w:style w:type="table" w:customStyle="1" w:styleId="TableGrid1">
    <w:name w:val="Table Grid1"/>
    <w:basedOn w:val="TableNormal"/>
    <w:next w:val="TableGrid"/>
    <w:uiPriority w:val="59"/>
    <w:rsid w:val="008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0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188">
      <w:bodyDiv w:val="1"/>
      <w:marLeft w:val="0"/>
      <w:marRight w:val="0"/>
      <w:marTop w:val="0"/>
      <w:marBottom w:val="0"/>
      <w:divBdr>
        <w:top w:val="none" w:sz="0" w:space="0" w:color="auto"/>
        <w:left w:val="none" w:sz="0" w:space="0" w:color="auto"/>
        <w:bottom w:val="none" w:sz="0" w:space="0" w:color="auto"/>
        <w:right w:val="none" w:sz="0" w:space="0" w:color="auto"/>
      </w:divBdr>
      <w:divsChild>
        <w:div w:id="405613437">
          <w:marLeft w:val="0"/>
          <w:marRight w:val="0"/>
          <w:marTop w:val="0"/>
          <w:marBottom w:val="0"/>
          <w:divBdr>
            <w:top w:val="none" w:sz="0" w:space="0" w:color="auto"/>
            <w:left w:val="none" w:sz="0" w:space="0" w:color="auto"/>
            <w:bottom w:val="none" w:sz="0" w:space="0" w:color="auto"/>
            <w:right w:val="none" w:sz="0" w:space="0" w:color="auto"/>
          </w:divBdr>
        </w:div>
        <w:div w:id="1917663370">
          <w:marLeft w:val="0"/>
          <w:marRight w:val="0"/>
          <w:marTop w:val="0"/>
          <w:marBottom w:val="0"/>
          <w:divBdr>
            <w:top w:val="none" w:sz="0" w:space="0" w:color="auto"/>
            <w:left w:val="none" w:sz="0" w:space="0" w:color="auto"/>
            <w:bottom w:val="none" w:sz="0" w:space="0" w:color="auto"/>
            <w:right w:val="none" w:sz="0" w:space="0" w:color="auto"/>
          </w:divBdr>
        </w:div>
        <w:div w:id="524712695">
          <w:marLeft w:val="0"/>
          <w:marRight w:val="0"/>
          <w:marTop w:val="0"/>
          <w:marBottom w:val="0"/>
          <w:divBdr>
            <w:top w:val="none" w:sz="0" w:space="0" w:color="auto"/>
            <w:left w:val="none" w:sz="0" w:space="0" w:color="auto"/>
            <w:bottom w:val="none" w:sz="0" w:space="0" w:color="auto"/>
            <w:right w:val="none" w:sz="0" w:space="0" w:color="auto"/>
          </w:divBdr>
        </w:div>
      </w:divsChild>
    </w:div>
    <w:div w:id="225647586">
      <w:bodyDiv w:val="1"/>
      <w:marLeft w:val="0"/>
      <w:marRight w:val="0"/>
      <w:marTop w:val="0"/>
      <w:marBottom w:val="0"/>
      <w:divBdr>
        <w:top w:val="none" w:sz="0" w:space="0" w:color="auto"/>
        <w:left w:val="none" w:sz="0" w:space="0" w:color="auto"/>
        <w:bottom w:val="none" w:sz="0" w:space="0" w:color="auto"/>
        <w:right w:val="none" w:sz="0" w:space="0" w:color="auto"/>
      </w:divBdr>
      <w:divsChild>
        <w:div w:id="650254958">
          <w:marLeft w:val="0"/>
          <w:marRight w:val="0"/>
          <w:marTop w:val="0"/>
          <w:marBottom w:val="0"/>
          <w:divBdr>
            <w:top w:val="none" w:sz="0" w:space="0" w:color="auto"/>
            <w:left w:val="none" w:sz="0" w:space="0" w:color="auto"/>
            <w:bottom w:val="none" w:sz="0" w:space="0" w:color="auto"/>
            <w:right w:val="none" w:sz="0" w:space="0" w:color="auto"/>
          </w:divBdr>
          <w:divsChild>
            <w:div w:id="890195164">
              <w:marLeft w:val="0"/>
              <w:marRight w:val="0"/>
              <w:marTop w:val="0"/>
              <w:marBottom w:val="0"/>
              <w:divBdr>
                <w:top w:val="none" w:sz="0" w:space="0" w:color="auto"/>
                <w:left w:val="none" w:sz="0" w:space="0" w:color="auto"/>
                <w:bottom w:val="none" w:sz="0" w:space="0" w:color="auto"/>
                <w:right w:val="none" w:sz="0" w:space="0" w:color="auto"/>
              </w:divBdr>
              <w:divsChild>
                <w:div w:id="86705210">
                  <w:marLeft w:val="0"/>
                  <w:marRight w:val="0"/>
                  <w:marTop w:val="0"/>
                  <w:marBottom w:val="0"/>
                  <w:divBdr>
                    <w:top w:val="none" w:sz="0" w:space="0" w:color="auto"/>
                    <w:left w:val="none" w:sz="0" w:space="0" w:color="auto"/>
                    <w:bottom w:val="none" w:sz="0" w:space="0" w:color="auto"/>
                    <w:right w:val="none" w:sz="0" w:space="0" w:color="auto"/>
                  </w:divBdr>
                  <w:divsChild>
                    <w:div w:id="1516381577">
                      <w:marLeft w:val="0"/>
                      <w:marRight w:val="0"/>
                      <w:marTop w:val="0"/>
                      <w:marBottom w:val="0"/>
                      <w:divBdr>
                        <w:top w:val="none" w:sz="0" w:space="0" w:color="auto"/>
                        <w:left w:val="none" w:sz="0" w:space="0" w:color="auto"/>
                        <w:bottom w:val="none" w:sz="0" w:space="0" w:color="auto"/>
                        <w:right w:val="none" w:sz="0" w:space="0" w:color="auto"/>
                      </w:divBdr>
                      <w:divsChild>
                        <w:div w:id="627930903">
                          <w:marLeft w:val="0"/>
                          <w:marRight w:val="0"/>
                          <w:marTop w:val="0"/>
                          <w:marBottom w:val="0"/>
                          <w:divBdr>
                            <w:top w:val="none" w:sz="0" w:space="0" w:color="auto"/>
                            <w:left w:val="none" w:sz="0" w:space="0" w:color="auto"/>
                            <w:bottom w:val="none" w:sz="0" w:space="0" w:color="auto"/>
                            <w:right w:val="none" w:sz="0" w:space="0" w:color="auto"/>
                          </w:divBdr>
                          <w:divsChild>
                            <w:div w:id="177892390">
                              <w:marLeft w:val="0"/>
                              <w:marRight w:val="0"/>
                              <w:marTop w:val="0"/>
                              <w:marBottom w:val="0"/>
                              <w:divBdr>
                                <w:top w:val="none" w:sz="0" w:space="0" w:color="auto"/>
                                <w:left w:val="none" w:sz="0" w:space="0" w:color="auto"/>
                                <w:bottom w:val="none" w:sz="0" w:space="0" w:color="auto"/>
                                <w:right w:val="none" w:sz="0" w:space="0" w:color="auto"/>
                              </w:divBdr>
                              <w:divsChild>
                                <w:div w:id="1564291379">
                                  <w:marLeft w:val="0"/>
                                  <w:marRight w:val="0"/>
                                  <w:marTop w:val="0"/>
                                  <w:marBottom w:val="0"/>
                                  <w:divBdr>
                                    <w:top w:val="none" w:sz="0" w:space="0" w:color="auto"/>
                                    <w:left w:val="none" w:sz="0" w:space="0" w:color="auto"/>
                                    <w:bottom w:val="none" w:sz="0" w:space="0" w:color="auto"/>
                                    <w:right w:val="none" w:sz="0" w:space="0" w:color="auto"/>
                                  </w:divBdr>
                                  <w:divsChild>
                                    <w:div w:id="1394697953">
                                      <w:marLeft w:val="0"/>
                                      <w:marRight w:val="5775"/>
                                      <w:marTop w:val="0"/>
                                      <w:marBottom w:val="0"/>
                                      <w:divBdr>
                                        <w:top w:val="none" w:sz="0" w:space="0" w:color="auto"/>
                                        <w:left w:val="none" w:sz="0" w:space="0" w:color="auto"/>
                                        <w:bottom w:val="none" w:sz="0" w:space="0" w:color="auto"/>
                                        <w:right w:val="none" w:sz="0" w:space="0" w:color="auto"/>
                                      </w:divBdr>
                                      <w:divsChild>
                                        <w:div w:id="2133134329">
                                          <w:marLeft w:val="0"/>
                                          <w:marRight w:val="0"/>
                                          <w:marTop w:val="0"/>
                                          <w:marBottom w:val="0"/>
                                          <w:divBdr>
                                            <w:top w:val="none" w:sz="0" w:space="0" w:color="auto"/>
                                            <w:left w:val="none" w:sz="0" w:space="0" w:color="auto"/>
                                            <w:bottom w:val="single" w:sz="6" w:space="0" w:color="CCCCCC"/>
                                            <w:right w:val="none" w:sz="0" w:space="0" w:color="auto"/>
                                          </w:divBdr>
                                          <w:divsChild>
                                            <w:div w:id="1510027681">
                                              <w:marLeft w:val="225"/>
                                              <w:marRight w:val="0"/>
                                              <w:marTop w:val="0"/>
                                              <w:marBottom w:val="0"/>
                                              <w:divBdr>
                                                <w:top w:val="none" w:sz="0" w:space="0" w:color="auto"/>
                                                <w:left w:val="none" w:sz="0" w:space="0" w:color="auto"/>
                                                <w:bottom w:val="none" w:sz="0" w:space="0" w:color="auto"/>
                                                <w:right w:val="none" w:sz="0" w:space="0" w:color="auto"/>
                                              </w:divBdr>
                                              <w:divsChild>
                                                <w:div w:id="1465923754">
                                                  <w:marLeft w:val="0"/>
                                                  <w:marRight w:val="0"/>
                                                  <w:marTop w:val="0"/>
                                                  <w:marBottom w:val="0"/>
                                                  <w:divBdr>
                                                    <w:top w:val="none" w:sz="0" w:space="0" w:color="auto"/>
                                                    <w:left w:val="none" w:sz="0" w:space="0" w:color="auto"/>
                                                    <w:bottom w:val="none" w:sz="0" w:space="0" w:color="auto"/>
                                                    <w:right w:val="none" w:sz="0" w:space="0" w:color="auto"/>
                                                  </w:divBdr>
                                                  <w:divsChild>
                                                    <w:div w:id="1670324899">
                                                      <w:marLeft w:val="0"/>
                                                      <w:marRight w:val="0"/>
                                                      <w:marTop w:val="0"/>
                                                      <w:marBottom w:val="0"/>
                                                      <w:divBdr>
                                                        <w:top w:val="none" w:sz="0" w:space="0" w:color="auto"/>
                                                        <w:left w:val="none" w:sz="0" w:space="0" w:color="auto"/>
                                                        <w:bottom w:val="none" w:sz="0" w:space="0" w:color="auto"/>
                                                        <w:right w:val="none" w:sz="0" w:space="0" w:color="auto"/>
                                                      </w:divBdr>
                                                      <w:divsChild>
                                                        <w:div w:id="1431970544">
                                                          <w:marLeft w:val="0"/>
                                                          <w:marRight w:val="0"/>
                                                          <w:marTop w:val="0"/>
                                                          <w:marBottom w:val="0"/>
                                                          <w:divBdr>
                                                            <w:top w:val="none" w:sz="0" w:space="0" w:color="auto"/>
                                                            <w:left w:val="none" w:sz="0" w:space="0" w:color="auto"/>
                                                            <w:bottom w:val="none" w:sz="0" w:space="0" w:color="auto"/>
                                                            <w:right w:val="none" w:sz="0" w:space="0" w:color="auto"/>
                                                          </w:divBdr>
                                                          <w:divsChild>
                                                            <w:div w:id="477305379">
                                                              <w:marLeft w:val="0"/>
                                                              <w:marRight w:val="0"/>
                                                              <w:marTop w:val="0"/>
                                                              <w:marBottom w:val="0"/>
                                                              <w:divBdr>
                                                                <w:top w:val="none" w:sz="0" w:space="0" w:color="auto"/>
                                                                <w:left w:val="none" w:sz="0" w:space="0" w:color="auto"/>
                                                                <w:bottom w:val="none" w:sz="0" w:space="0" w:color="auto"/>
                                                                <w:right w:val="none" w:sz="0" w:space="0" w:color="auto"/>
                                                              </w:divBdr>
                                                            </w:div>
                                                            <w:div w:id="1364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109117">
      <w:bodyDiv w:val="1"/>
      <w:marLeft w:val="0"/>
      <w:marRight w:val="0"/>
      <w:marTop w:val="0"/>
      <w:marBottom w:val="0"/>
      <w:divBdr>
        <w:top w:val="none" w:sz="0" w:space="0" w:color="auto"/>
        <w:left w:val="none" w:sz="0" w:space="0" w:color="auto"/>
        <w:bottom w:val="none" w:sz="0" w:space="0" w:color="auto"/>
        <w:right w:val="none" w:sz="0" w:space="0" w:color="auto"/>
      </w:divBdr>
      <w:divsChild>
        <w:div w:id="197284564">
          <w:marLeft w:val="0"/>
          <w:marRight w:val="0"/>
          <w:marTop w:val="0"/>
          <w:marBottom w:val="0"/>
          <w:divBdr>
            <w:top w:val="none" w:sz="0" w:space="0" w:color="auto"/>
            <w:left w:val="none" w:sz="0" w:space="0" w:color="auto"/>
            <w:bottom w:val="none" w:sz="0" w:space="0" w:color="auto"/>
            <w:right w:val="none" w:sz="0" w:space="0" w:color="auto"/>
          </w:divBdr>
        </w:div>
        <w:div w:id="639460445">
          <w:marLeft w:val="0"/>
          <w:marRight w:val="0"/>
          <w:marTop w:val="0"/>
          <w:marBottom w:val="0"/>
          <w:divBdr>
            <w:top w:val="none" w:sz="0" w:space="0" w:color="auto"/>
            <w:left w:val="none" w:sz="0" w:space="0" w:color="auto"/>
            <w:bottom w:val="none" w:sz="0" w:space="0" w:color="auto"/>
            <w:right w:val="none" w:sz="0" w:space="0" w:color="auto"/>
          </w:divBdr>
        </w:div>
      </w:divsChild>
    </w:div>
    <w:div w:id="1656450125">
      <w:bodyDiv w:val="1"/>
      <w:marLeft w:val="0"/>
      <w:marRight w:val="0"/>
      <w:marTop w:val="0"/>
      <w:marBottom w:val="0"/>
      <w:divBdr>
        <w:top w:val="none" w:sz="0" w:space="0" w:color="auto"/>
        <w:left w:val="none" w:sz="0" w:space="0" w:color="auto"/>
        <w:bottom w:val="none" w:sz="0" w:space="0" w:color="auto"/>
        <w:right w:val="none" w:sz="0" w:space="0" w:color="auto"/>
      </w:divBdr>
      <w:divsChild>
        <w:div w:id="1637294522">
          <w:marLeft w:val="0"/>
          <w:marRight w:val="0"/>
          <w:marTop w:val="0"/>
          <w:marBottom w:val="0"/>
          <w:divBdr>
            <w:top w:val="none" w:sz="0" w:space="0" w:color="auto"/>
            <w:left w:val="none" w:sz="0" w:space="0" w:color="auto"/>
            <w:bottom w:val="none" w:sz="0" w:space="0" w:color="auto"/>
            <w:right w:val="none" w:sz="0" w:space="0" w:color="auto"/>
          </w:divBdr>
        </w:div>
        <w:div w:id="1843667699">
          <w:marLeft w:val="0"/>
          <w:marRight w:val="0"/>
          <w:marTop w:val="0"/>
          <w:marBottom w:val="0"/>
          <w:divBdr>
            <w:top w:val="none" w:sz="0" w:space="0" w:color="auto"/>
            <w:left w:val="none" w:sz="0" w:space="0" w:color="auto"/>
            <w:bottom w:val="none" w:sz="0" w:space="0" w:color="auto"/>
            <w:right w:val="none" w:sz="0" w:space="0" w:color="auto"/>
          </w:divBdr>
        </w:div>
        <w:div w:id="1280531678">
          <w:marLeft w:val="0"/>
          <w:marRight w:val="0"/>
          <w:marTop w:val="0"/>
          <w:marBottom w:val="0"/>
          <w:divBdr>
            <w:top w:val="none" w:sz="0" w:space="0" w:color="auto"/>
            <w:left w:val="none" w:sz="0" w:space="0" w:color="auto"/>
            <w:bottom w:val="none" w:sz="0" w:space="0" w:color="auto"/>
            <w:right w:val="none" w:sz="0" w:space="0" w:color="auto"/>
          </w:divBdr>
        </w:div>
        <w:div w:id="1376585445">
          <w:marLeft w:val="0"/>
          <w:marRight w:val="0"/>
          <w:marTop w:val="0"/>
          <w:marBottom w:val="0"/>
          <w:divBdr>
            <w:top w:val="none" w:sz="0" w:space="0" w:color="auto"/>
            <w:left w:val="none" w:sz="0" w:space="0" w:color="auto"/>
            <w:bottom w:val="none" w:sz="0" w:space="0" w:color="auto"/>
            <w:right w:val="none" w:sz="0" w:space="0" w:color="auto"/>
          </w:divBdr>
        </w:div>
        <w:div w:id="295109527">
          <w:marLeft w:val="0"/>
          <w:marRight w:val="0"/>
          <w:marTop w:val="0"/>
          <w:marBottom w:val="0"/>
          <w:divBdr>
            <w:top w:val="none" w:sz="0" w:space="0" w:color="auto"/>
            <w:left w:val="none" w:sz="0" w:space="0" w:color="auto"/>
            <w:bottom w:val="none" w:sz="0" w:space="0" w:color="auto"/>
            <w:right w:val="none" w:sz="0" w:space="0" w:color="auto"/>
          </w:divBdr>
        </w:div>
        <w:div w:id="1385719029">
          <w:marLeft w:val="0"/>
          <w:marRight w:val="0"/>
          <w:marTop w:val="0"/>
          <w:marBottom w:val="0"/>
          <w:divBdr>
            <w:top w:val="none" w:sz="0" w:space="0" w:color="auto"/>
            <w:left w:val="none" w:sz="0" w:space="0" w:color="auto"/>
            <w:bottom w:val="none" w:sz="0" w:space="0" w:color="auto"/>
            <w:right w:val="none" w:sz="0" w:space="0" w:color="auto"/>
          </w:divBdr>
        </w:div>
        <w:div w:id="890731311">
          <w:marLeft w:val="0"/>
          <w:marRight w:val="0"/>
          <w:marTop w:val="0"/>
          <w:marBottom w:val="0"/>
          <w:divBdr>
            <w:top w:val="none" w:sz="0" w:space="0" w:color="auto"/>
            <w:left w:val="none" w:sz="0" w:space="0" w:color="auto"/>
            <w:bottom w:val="none" w:sz="0" w:space="0" w:color="auto"/>
            <w:right w:val="none" w:sz="0" w:space="0" w:color="auto"/>
          </w:divBdr>
        </w:div>
        <w:div w:id="1584031266">
          <w:marLeft w:val="0"/>
          <w:marRight w:val="0"/>
          <w:marTop w:val="0"/>
          <w:marBottom w:val="0"/>
          <w:divBdr>
            <w:top w:val="none" w:sz="0" w:space="0" w:color="auto"/>
            <w:left w:val="none" w:sz="0" w:space="0" w:color="auto"/>
            <w:bottom w:val="none" w:sz="0" w:space="0" w:color="auto"/>
            <w:right w:val="none" w:sz="0" w:space="0" w:color="auto"/>
          </w:divBdr>
        </w:div>
        <w:div w:id="1065759173">
          <w:marLeft w:val="0"/>
          <w:marRight w:val="0"/>
          <w:marTop w:val="0"/>
          <w:marBottom w:val="0"/>
          <w:divBdr>
            <w:top w:val="none" w:sz="0" w:space="0" w:color="auto"/>
            <w:left w:val="none" w:sz="0" w:space="0" w:color="auto"/>
            <w:bottom w:val="none" w:sz="0" w:space="0" w:color="auto"/>
            <w:right w:val="none" w:sz="0" w:space="0" w:color="auto"/>
          </w:divBdr>
        </w:div>
        <w:div w:id="2028943223">
          <w:marLeft w:val="0"/>
          <w:marRight w:val="0"/>
          <w:marTop w:val="0"/>
          <w:marBottom w:val="0"/>
          <w:divBdr>
            <w:top w:val="none" w:sz="0" w:space="0" w:color="auto"/>
            <w:left w:val="none" w:sz="0" w:space="0" w:color="auto"/>
            <w:bottom w:val="none" w:sz="0" w:space="0" w:color="auto"/>
            <w:right w:val="none" w:sz="0" w:space="0" w:color="auto"/>
          </w:divBdr>
        </w:div>
        <w:div w:id="1612131472">
          <w:marLeft w:val="0"/>
          <w:marRight w:val="0"/>
          <w:marTop w:val="0"/>
          <w:marBottom w:val="0"/>
          <w:divBdr>
            <w:top w:val="none" w:sz="0" w:space="0" w:color="auto"/>
            <w:left w:val="none" w:sz="0" w:space="0" w:color="auto"/>
            <w:bottom w:val="none" w:sz="0" w:space="0" w:color="auto"/>
            <w:right w:val="none" w:sz="0" w:space="0" w:color="auto"/>
          </w:divBdr>
        </w:div>
        <w:div w:id="726221197">
          <w:marLeft w:val="0"/>
          <w:marRight w:val="0"/>
          <w:marTop w:val="0"/>
          <w:marBottom w:val="0"/>
          <w:divBdr>
            <w:top w:val="none" w:sz="0" w:space="0" w:color="auto"/>
            <w:left w:val="none" w:sz="0" w:space="0" w:color="auto"/>
            <w:bottom w:val="none" w:sz="0" w:space="0" w:color="auto"/>
            <w:right w:val="none" w:sz="0" w:space="0" w:color="auto"/>
          </w:divBdr>
        </w:div>
        <w:div w:id="1561358755">
          <w:marLeft w:val="0"/>
          <w:marRight w:val="0"/>
          <w:marTop w:val="0"/>
          <w:marBottom w:val="0"/>
          <w:divBdr>
            <w:top w:val="none" w:sz="0" w:space="0" w:color="auto"/>
            <w:left w:val="none" w:sz="0" w:space="0" w:color="auto"/>
            <w:bottom w:val="none" w:sz="0" w:space="0" w:color="auto"/>
            <w:right w:val="none" w:sz="0" w:space="0" w:color="auto"/>
          </w:divBdr>
        </w:div>
        <w:div w:id="587151015">
          <w:marLeft w:val="0"/>
          <w:marRight w:val="0"/>
          <w:marTop w:val="0"/>
          <w:marBottom w:val="0"/>
          <w:divBdr>
            <w:top w:val="none" w:sz="0" w:space="0" w:color="auto"/>
            <w:left w:val="none" w:sz="0" w:space="0" w:color="auto"/>
            <w:bottom w:val="none" w:sz="0" w:space="0" w:color="auto"/>
            <w:right w:val="none" w:sz="0" w:space="0" w:color="auto"/>
          </w:divBdr>
        </w:div>
        <w:div w:id="905727215">
          <w:marLeft w:val="0"/>
          <w:marRight w:val="0"/>
          <w:marTop w:val="0"/>
          <w:marBottom w:val="0"/>
          <w:divBdr>
            <w:top w:val="none" w:sz="0" w:space="0" w:color="auto"/>
            <w:left w:val="none" w:sz="0" w:space="0" w:color="auto"/>
            <w:bottom w:val="none" w:sz="0" w:space="0" w:color="auto"/>
            <w:right w:val="none" w:sz="0" w:space="0" w:color="auto"/>
          </w:divBdr>
        </w:div>
        <w:div w:id="375665761">
          <w:marLeft w:val="0"/>
          <w:marRight w:val="0"/>
          <w:marTop w:val="0"/>
          <w:marBottom w:val="0"/>
          <w:divBdr>
            <w:top w:val="none" w:sz="0" w:space="0" w:color="auto"/>
            <w:left w:val="none" w:sz="0" w:space="0" w:color="auto"/>
            <w:bottom w:val="none" w:sz="0" w:space="0" w:color="auto"/>
            <w:right w:val="none" w:sz="0" w:space="0" w:color="auto"/>
          </w:divBdr>
        </w:div>
        <w:div w:id="6837757">
          <w:marLeft w:val="0"/>
          <w:marRight w:val="0"/>
          <w:marTop w:val="0"/>
          <w:marBottom w:val="0"/>
          <w:divBdr>
            <w:top w:val="none" w:sz="0" w:space="0" w:color="auto"/>
            <w:left w:val="none" w:sz="0" w:space="0" w:color="auto"/>
            <w:bottom w:val="none" w:sz="0" w:space="0" w:color="auto"/>
            <w:right w:val="none" w:sz="0" w:space="0" w:color="auto"/>
          </w:divBdr>
        </w:div>
        <w:div w:id="1790852013">
          <w:marLeft w:val="0"/>
          <w:marRight w:val="0"/>
          <w:marTop w:val="0"/>
          <w:marBottom w:val="0"/>
          <w:divBdr>
            <w:top w:val="none" w:sz="0" w:space="0" w:color="auto"/>
            <w:left w:val="none" w:sz="0" w:space="0" w:color="auto"/>
            <w:bottom w:val="none" w:sz="0" w:space="0" w:color="auto"/>
            <w:right w:val="none" w:sz="0" w:space="0" w:color="auto"/>
          </w:divBdr>
        </w:div>
        <w:div w:id="2145348933">
          <w:marLeft w:val="0"/>
          <w:marRight w:val="0"/>
          <w:marTop w:val="0"/>
          <w:marBottom w:val="0"/>
          <w:divBdr>
            <w:top w:val="none" w:sz="0" w:space="0" w:color="auto"/>
            <w:left w:val="none" w:sz="0" w:space="0" w:color="auto"/>
            <w:bottom w:val="none" w:sz="0" w:space="0" w:color="auto"/>
            <w:right w:val="none" w:sz="0" w:space="0" w:color="auto"/>
          </w:divBdr>
        </w:div>
        <w:div w:id="545530252">
          <w:marLeft w:val="0"/>
          <w:marRight w:val="0"/>
          <w:marTop w:val="0"/>
          <w:marBottom w:val="0"/>
          <w:divBdr>
            <w:top w:val="none" w:sz="0" w:space="0" w:color="auto"/>
            <w:left w:val="none" w:sz="0" w:space="0" w:color="auto"/>
            <w:bottom w:val="none" w:sz="0" w:space="0" w:color="auto"/>
            <w:right w:val="none" w:sz="0" w:space="0" w:color="auto"/>
          </w:divBdr>
        </w:div>
        <w:div w:id="2134326507">
          <w:marLeft w:val="0"/>
          <w:marRight w:val="0"/>
          <w:marTop w:val="0"/>
          <w:marBottom w:val="0"/>
          <w:divBdr>
            <w:top w:val="none" w:sz="0" w:space="0" w:color="auto"/>
            <w:left w:val="none" w:sz="0" w:space="0" w:color="auto"/>
            <w:bottom w:val="none" w:sz="0" w:space="0" w:color="auto"/>
            <w:right w:val="none" w:sz="0" w:space="0" w:color="auto"/>
          </w:divBdr>
        </w:div>
        <w:div w:id="212425202">
          <w:marLeft w:val="0"/>
          <w:marRight w:val="0"/>
          <w:marTop w:val="0"/>
          <w:marBottom w:val="0"/>
          <w:divBdr>
            <w:top w:val="none" w:sz="0" w:space="0" w:color="auto"/>
            <w:left w:val="none" w:sz="0" w:space="0" w:color="auto"/>
            <w:bottom w:val="none" w:sz="0" w:space="0" w:color="auto"/>
            <w:right w:val="none" w:sz="0" w:space="0" w:color="auto"/>
          </w:divBdr>
        </w:div>
        <w:div w:id="882248502">
          <w:marLeft w:val="0"/>
          <w:marRight w:val="0"/>
          <w:marTop w:val="0"/>
          <w:marBottom w:val="0"/>
          <w:divBdr>
            <w:top w:val="none" w:sz="0" w:space="0" w:color="auto"/>
            <w:left w:val="none" w:sz="0" w:space="0" w:color="auto"/>
            <w:bottom w:val="none" w:sz="0" w:space="0" w:color="auto"/>
            <w:right w:val="none" w:sz="0" w:space="0" w:color="auto"/>
          </w:divBdr>
        </w:div>
        <w:div w:id="276451897">
          <w:marLeft w:val="0"/>
          <w:marRight w:val="0"/>
          <w:marTop w:val="0"/>
          <w:marBottom w:val="0"/>
          <w:divBdr>
            <w:top w:val="none" w:sz="0" w:space="0" w:color="auto"/>
            <w:left w:val="none" w:sz="0" w:space="0" w:color="auto"/>
            <w:bottom w:val="none" w:sz="0" w:space="0" w:color="auto"/>
            <w:right w:val="none" w:sz="0" w:space="0" w:color="auto"/>
          </w:divBdr>
        </w:div>
        <w:div w:id="53748085">
          <w:marLeft w:val="0"/>
          <w:marRight w:val="0"/>
          <w:marTop w:val="0"/>
          <w:marBottom w:val="0"/>
          <w:divBdr>
            <w:top w:val="none" w:sz="0" w:space="0" w:color="auto"/>
            <w:left w:val="none" w:sz="0" w:space="0" w:color="auto"/>
            <w:bottom w:val="none" w:sz="0" w:space="0" w:color="auto"/>
            <w:right w:val="none" w:sz="0" w:space="0" w:color="auto"/>
          </w:divBdr>
        </w:div>
        <w:div w:id="684745282">
          <w:marLeft w:val="0"/>
          <w:marRight w:val="0"/>
          <w:marTop w:val="0"/>
          <w:marBottom w:val="0"/>
          <w:divBdr>
            <w:top w:val="none" w:sz="0" w:space="0" w:color="auto"/>
            <w:left w:val="none" w:sz="0" w:space="0" w:color="auto"/>
            <w:bottom w:val="none" w:sz="0" w:space="0" w:color="auto"/>
            <w:right w:val="none" w:sz="0" w:space="0" w:color="auto"/>
          </w:divBdr>
        </w:div>
        <w:div w:id="461580105">
          <w:marLeft w:val="0"/>
          <w:marRight w:val="0"/>
          <w:marTop w:val="0"/>
          <w:marBottom w:val="0"/>
          <w:divBdr>
            <w:top w:val="none" w:sz="0" w:space="0" w:color="auto"/>
            <w:left w:val="none" w:sz="0" w:space="0" w:color="auto"/>
            <w:bottom w:val="none" w:sz="0" w:space="0" w:color="auto"/>
            <w:right w:val="none" w:sz="0" w:space="0" w:color="auto"/>
          </w:divBdr>
        </w:div>
        <w:div w:id="600914566">
          <w:marLeft w:val="0"/>
          <w:marRight w:val="0"/>
          <w:marTop w:val="0"/>
          <w:marBottom w:val="0"/>
          <w:divBdr>
            <w:top w:val="none" w:sz="0" w:space="0" w:color="auto"/>
            <w:left w:val="none" w:sz="0" w:space="0" w:color="auto"/>
            <w:bottom w:val="none" w:sz="0" w:space="0" w:color="auto"/>
            <w:right w:val="none" w:sz="0" w:space="0" w:color="auto"/>
          </w:divBdr>
        </w:div>
        <w:div w:id="927009012">
          <w:marLeft w:val="0"/>
          <w:marRight w:val="0"/>
          <w:marTop w:val="0"/>
          <w:marBottom w:val="0"/>
          <w:divBdr>
            <w:top w:val="none" w:sz="0" w:space="0" w:color="auto"/>
            <w:left w:val="none" w:sz="0" w:space="0" w:color="auto"/>
            <w:bottom w:val="none" w:sz="0" w:space="0" w:color="auto"/>
            <w:right w:val="none" w:sz="0" w:space="0" w:color="auto"/>
          </w:divBdr>
        </w:div>
        <w:div w:id="143591287">
          <w:marLeft w:val="0"/>
          <w:marRight w:val="0"/>
          <w:marTop w:val="0"/>
          <w:marBottom w:val="0"/>
          <w:divBdr>
            <w:top w:val="none" w:sz="0" w:space="0" w:color="auto"/>
            <w:left w:val="none" w:sz="0" w:space="0" w:color="auto"/>
            <w:bottom w:val="none" w:sz="0" w:space="0" w:color="auto"/>
            <w:right w:val="none" w:sz="0" w:space="0" w:color="auto"/>
          </w:divBdr>
        </w:div>
        <w:div w:id="1948459919">
          <w:marLeft w:val="0"/>
          <w:marRight w:val="0"/>
          <w:marTop w:val="0"/>
          <w:marBottom w:val="0"/>
          <w:divBdr>
            <w:top w:val="none" w:sz="0" w:space="0" w:color="auto"/>
            <w:left w:val="none" w:sz="0" w:space="0" w:color="auto"/>
            <w:bottom w:val="none" w:sz="0" w:space="0" w:color="auto"/>
            <w:right w:val="none" w:sz="0" w:space="0" w:color="auto"/>
          </w:divBdr>
        </w:div>
        <w:div w:id="837504784">
          <w:marLeft w:val="0"/>
          <w:marRight w:val="0"/>
          <w:marTop w:val="0"/>
          <w:marBottom w:val="0"/>
          <w:divBdr>
            <w:top w:val="none" w:sz="0" w:space="0" w:color="auto"/>
            <w:left w:val="none" w:sz="0" w:space="0" w:color="auto"/>
            <w:bottom w:val="none" w:sz="0" w:space="0" w:color="auto"/>
            <w:right w:val="none" w:sz="0" w:space="0" w:color="auto"/>
          </w:divBdr>
        </w:div>
        <w:div w:id="987592896">
          <w:marLeft w:val="0"/>
          <w:marRight w:val="0"/>
          <w:marTop w:val="0"/>
          <w:marBottom w:val="0"/>
          <w:divBdr>
            <w:top w:val="none" w:sz="0" w:space="0" w:color="auto"/>
            <w:left w:val="none" w:sz="0" w:space="0" w:color="auto"/>
            <w:bottom w:val="none" w:sz="0" w:space="0" w:color="auto"/>
            <w:right w:val="none" w:sz="0" w:space="0" w:color="auto"/>
          </w:divBdr>
        </w:div>
        <w:div w:id="417214367">
          <w:marLeft w:val="0"/>
          <w:marRight w:val="0"/>
          <w:marTop w:val="0"/>
          <w:marBottom w:val="0"/>
          <w:divBdr>
            <w:top w:val="none" w:sz="0" w:space="0" w:color="auto"/>
            <w:left w:val="none" w:sz="0" w:space="0" w:color="auto"/>
            <w:bottom w:val="none" w:sz="0" w:space="0" w:color="auto"/>
            <w:right w:val="none" w:sz="0" w:space="0" w:color="auto"/>
          </w:divBdr>
        </w:div>
        <w:div w:id="2075736226">
          <w:marLeft w:val="0"/>
          <w:marRight w:val="0"/>
          <w:marTop w:val="0"/>
          <w:marBottom w:val="0"/>
          <w:divBdr>
            <w:top w:val="none" w:sz="0" w:space="0" w:color="auto"/>
            <w:left w:val="none" w:sz="0" w:space="0" w:color="auto"/>
            <w:bottom w:val="none" w:sz="0" w:space="0" w:color="auto"/>
            <w:right w:val="none" w:sz="0" w:space="0" w:color="auto"/>
          </w:divBdr>
        </w:div>
        <w:div w:id="1076434498">
          <w:marLeft w:val="0"/>
          <w:marRight w:val="0"/>
          <w:marTop w:val="0"/>
          <w:marBottom w:val="0"/>
          <w:divBdr>
            <w:top w:val="none" w:sz="0" w:space="0" w:color="auto"/>
            <w:left w:val="none" w:sz="0" w:space="0" w:color="auto"/>
            <w:bottom w:val="none" w:sz="0" w:space="0" w:color="auto"/>
            <w:right w:val="none" w:sz="0" w:space="0" w:color="auto"/>
          </w:divBdr>
        </w:div>
      </w:divsChild>
    </w:div>
    <w:div w:id="1722095893">
      <w:bodyDiv w:val="1"/>
      <w:marLeft w:val="0"/>
      <w:marRight w:val="0"/>
      <w:marTop w:val="0"/>
      <w:marBottom w:val="0"/>
      <w:divBdr>
        <w:top w:val="none" w:sz="0" w:space="0" w:color="auto"/>
        <w:left w:val="none" w:sz="0" w:space="0" w:color="auto"/>
        <w:bottom w:val="none" w:sz="0" w:space="0" w:color="auto"/>
        <w:right w:val="none" w:sz="0" w:space="0" w:color="auto"/>
      </w:divBdr>
      <w:divsChild>
        <w:div w:id="386341414">
          <w:marLeft w:val="0"/>
          <w:marRight w:val="0"/>
          <w:marTop w:val="0"/>
          <w:marBottom w:val="0"/>
          <w:divBdr>
            <w:top w:val="none" w:sz="0" w:space="0" w:color="auto"/>
            <w:left w:val="none" w:sz="0" w:space="0" w:color="auto"/>
            <w:bottom w:val="none" w:sz="0" w:space="0" w:color="auto"/>
            <w:right w:val="none" w:sz="0" w:space="0" w:color="auto"/>
          </w:divBdr>
        </w:div>
        <w:div w:id="587617421">
          <w:marLeft w:val="0"/>
          <w:marRight w:val="0"/>
          <w:marTop w:val="0"/>
          <w:marBottom w:val="0"/>
          <w:divBdr>
            <w:top w:val="none" w:sz="0" w:space="0" w:color="auto"/>
            <w:left w:val="none" w:sz="0" w:space="0" w:color="auto"/>
            <w:bottom w:val="none" w:sz="0" w:space="0" w:color="auto"/>
            <w:right w:val="none" w:sz="0" w:space="0" w:color="auto"/>
          </w:divBdr>
        </w:div>
        <w:div w:id="95305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uidance%20on%20Making%20SuDS%20Applications%20FINAL%20Version%2005_11_18.docx" TargetMode="External"/><Relationship Id="rId18" Type="http://schemas.openxmlformats.org/officeDocument/2006/relationships/hyperlink" Target="https://naturalresources.wales/guidance-and-advice/business-sectors/planning-and-development/advice-for-developers/development-and-flood-risk/?lang=en" TargetMode="External"/><Relationship Id="rId26" Type="http://schemas.openxmlformats.org/officeDocument/2006/relationships/hyperlink" Target="Guidance%20on%20Making%20SuDS%20Applications%20FINAL%20Version%2005_11_18.docx" TargetMode="External"/><Relationship Id="rId39" Type="http://schemas.openxmlformats.org/officeDocument/2006/relationships/hyperlink" Target="https://www.ciria.org/Memberships/The_SuDs_Manual_C753_Chapters.aspx" TargetMode="External"/><Relationship Id="rId21" Type="http://schemas.openxmlformats.org/officeDocument/2006/relationships/hyperlink" Target="https://www.legislation.gov.uk/ukpga/1991/59/contents" TargetMode="External"/><Relationship Id="rId34" Type="http://schemas.openxmlformats.org/officeDocument/2006/relationships/hyperlink" Target="https://www.ciria.org/Memberships/The_SuDs_Manual_C753_Chapters.aspx" TargetMode="External"/><Relationship Id="rId42" Type="http://schemas.openxmlformats.org/officeDocument/2006/relationships/hyperlink" Target="https://www.ciria.org/Resources/Free_publications/Guidance_on_the_construction_of_SuDS_-_C768.aspx"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ov.wales/docs/desh/publications/181015-suds-statutory-standards-en.pdf" TargetMode="External"/><Relationship Id="rId29" Type="http://schemas.openxmlformats.org/officeDocument/2006/relationships/hyperlink" Target="Guidance%20on%20Making%20SuDS%20Applications%20FINAL%20Version%2005_11_18.docx" TargetMode="External"/><Relationship Id="rId11" Type="http://schemas.openxmlformats.org/officeDocument/2006/relationships/hyperlink" Target="https://gov.wales/docs/desh/publications/181015-suds-statutory-standards-en.pdf" TargetMode="External"/><Relationship Id="rId24" Type="http://schemas.openxmlformats.org/officeDocument/2006/relationships/hyperlink" Target="https://www.ciria.org/Search?SearchTerms=R156" TargetMode="External"/><Relationship Id="rId32" Type="http://schemas.openxmlformats.org/officeDocument/2006/relationships/hyperlink" Target="https://gov.wales/docs/desh/publications/181015-suds-statutory-standards-en.pdf" TargetMode="External"/><Relationship Id="rId37" Type="http://schemas.openxmlformats.org/officeDocument/2006/relationships/hyperlink" Target="https://www.ciria.org/Memberships/The_SuDs_Manual_C753_Chapters.aspx" TargetMode="External"/><Relationship Id="rId40" Type="http://schemas.openxmlformats.org/officeDocument/2006/relationships/hyperlink" Target="https://www.ciria.org/Memberships/The_SuDs_Manual_C753_Chapters.aspx" TargetMode="External"/><Relationship Id="rId45" Type="http://schemas.openxmlformats.org/officeDocument/2006/relationships/hyperlink" Target="https://www.ciria.org/Memberships/The_SuDs_Manual_C753_Chapters.aspx"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ov.wales/topics/environmentcountryside/epq/flooding/drainage/?lang=en" TargetMode="External"/><Relationship Id="rId19" Type="http://schemas.openxmlformats.org/officeDocument/2006/relationships/hyperlink" Target="https://gov.wales/topics/planning/policy/tans/tan15/?lang=en" TargetMode="External"/><Relationship Id="rId31" Type="http://schemas.openxmlformats.org/officeDocument/2006/relationships/hyperlink" Target="https://gov.wales/docs/desh/publications/181015-suds-statutory-standards-en.pdf" TargetMode="External"/><Relationship Id="rId44" Type="http://schemas.openxmlformats.org/officeDocument/2006/relationships/hyperlink" Target="https://www.ciria.org/Resources/Free_publications/Guidance_on_the_construction_of_SuDS_-_C768.aspx"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ov.wales/docs/desh/publications/181015-suds-statutory-standards-en.pdf" TargetMode="External"/><Relationship Id="rId14" Type="http://schemas.openxmlformats.org/officeDocument/2006/relationships/hyperlink" Target="https://gov.wales/docs/desh/publications/181015-suds-statutory-standards-en.pdf" TargetMode="External"/><Relationship Id="rId22" Type="http://schemas.openxmlformats.org/officeDocument/2006/relationships/hyperlink" Target="https://www.ciria.org/Search?SearchTerms=R156" TargetMode="External"/><Relationship Id="rId27" Type="http://schemas.openxmlformats.org/officeDocument/2006/relationships/hyperlink" Target="http://www.pembrokeshire.gov.uk/privacy-promise" TargetMode="External"/><Relationship Id="rId30" Type="http://schemas.openxmlformats.org/officeDocument/2006/relationships/hyperlink" Target="https://www.ciria.org/Memberships/The_SuDs_Manual_C753_Chapters.aspx" TargetMode="External"/><Relationship Id="rId35" Type="http://schemas.openxmlformats.org/officeDocument/2006/relationships/hyperlink" Target="https://www.ciria.org/Memberships/The_SuDs_Manual_C753_Chapters.aspx" TargetMode="External"/><Relationship Id="rId43" Type="http://schemas.openxmlformats.org/officeDocument/2006/relationships/hyperlink" Target="https://www.ciria.org/Memberships/The_SuDs_Manual_C753_Chapters.aspx" TargetMode="External"/><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gov.wales/topics/environmentcountryside/epq/flooding/drainage/?lang=en" TargetMode="External"/><Relationship Id="rId17" Type="http://schemas.openxmlformats.org/officeDocument/2006/relationships/hyperlink" Target="https://gov.wales/docs/desh/publications/181015-suds-statutory-standards-en.pdf" TargetMode="External"/><Relationship Id="rId25" Type="http://schemas.openxmlformats.org/officeDocument/2006/relationships/hyperlink" Target="https://www.brebookshop.com/details.jsp?id=327592" TargetMode="External"/><Relationship Id="rId33" Type="http://schemas.openxmlformats.org/officeDocument/2006/relationships/hyperlink" Target="https://gov.wales/topics/planning/policy/tans/tan15/?lang=en" TargetMode="External"/><Relationship Id="rId38" Type="http://schemas.openxmlformats.org/officeDocument/2006/relationships/hyperlink" Target="https://www.ciria.org/Memberships/The_SuDs_Manual_C753_Chapters.aspx" TargetMode="External"/><Relationship Id="rId46" Type="http://schemas.openxmlformats.org/officeDocument/2006/relationships/hyperlink" Target="https://www.ciria.org/Memberships/The_SuDs_Manual_C753_Chapters.aspx" TargetMode="External"/><Relationship Id="rId20" Type="http://schemas.openxmlformats.org/officeDocument/2006/relationships/hyperlink" Target="https://naturalresources.wales/evidence-and-data/maps/long-term-flood-risk/?lang=en" TargetMode="External"/><Relationship Id="rId41" Type="http://schemas.openxmlformats.org/officeDocument/2006/relationships/hyperlink" Target="https://www.ciria.org/Memberships/The_SuDs_Manual_C753_Chapters.asp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ov.wales/docs/desh/publications/181015-suds-statutory-standards-en.pdf" TargetMode="External"/><Relationship Id="rId23" Type="http://schemas.openxmlformats.org/officeDocument/2006/relationships/hyperlink" Target="https://www.brebookshop.com/details.jsp?id=327592" TargetMode="External"/><Relationship Id="rId28" Type="http://schemas.openxmlformats.org/officeDocument/2006/relationships/hyperlink" Target="http://www.pembrokeshire.gov.uk/privacy-promise" TargetMode="External"/><Relationship Id="rId36" Type="http://schemas.openxmlformats.org/officeDocument/2006/relationships/hyperlink" Target="https://www.ciria.org/Memberships/The_SuDs_Manual_C753_Chapters.aspx"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7453</Words>
  <Characters>42483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full application approval of SUDs on new developments in accordance with the Sustainable Drainage regs 2018</dc:title>
  <dc:subject/>
  <dc:creator>Mervyn Pettifor</dc:creator>
  <cp:keywords/>
  <dc:description/>
  <cp:lastModifiedBy>Pearce, Coleen</cp:lastModifiedBy>
  <cp:revision>19</cp:revision>
  <cp:lastPrinted>2018-11-01T16:33:00Z</cp:lastPrinted>
  <dcterms:created xsi:type="dcterms:W3CDTF">2018-11-05T11:34:00Z</dcterms:created>
  <dcterms:modified xsi:type="dcterms:W3CDTF">2024-02-29T12:53:00Z</dcterms:modified>
</cp:coreProperties>
</file>