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63BF" w14:textId="2458262A" w:rsidR="00B237D5" w:rsidRPr="000A6EC2" w:rsidRDefault="00642F9D">
      <w:pPr>
        <w:rPr>
          <w:sz w:val="28"/>
          <w:szCs w:val="28"/>
        </w:rPr>
      </w:pPr>
      <w:r>
        <w:rPr>
          <w:sz w:val="28"/>
          <w:szCs w:val="28"/>
        </w:rPr>
        <w:t>MATTERS ARISING CHANGES (MAC) CONSULATION DOCUMENTS TO FOLLOW.</w:t>
      </w:r>
    </w:p>
    <w:sectPr w:rsidR="00B237D5" w:rsidRPr="000A6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C2"/>
    <w:rsid w:val="000A6EC2"/>
    <w:rsid w:val="005254B0"/>
    <w:rsid w:val="00642F9D"/>
    <w:rsid w:val="00B237D5"/>
    <w:rsid w:val="00B81682"/>
    <w:rsid w:val="00EC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1A02C"/>
  <w15:chartTrackingRefBased/>
  <w15:docId w15:val="{401518AB-7B80-4D26-9D07-AAD45A69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E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E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E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E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E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E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EC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Pembrokeshire County Council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Williamson, Deborah</dc:creator>
  <cp:keywords/>
  <dc:description/>
  <cp:lastModifiedBy>Williamson, Deborah</cp:lastModifiedBy>
  <cp:revision>2</cp:revision>
  <dcterms:created xsi:type="dcterms:W3CDTF">2025-11-19T12:09:00Z</dcterms:created>
  <dcterms:modified xsi:type="dcterms:W3CDTF">2025-11-19T12:09:00Z</dcterms:modified>
</cp:coreProperties>
</file>